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13" w:rsidRDefault="00F71A03" w:rsidP="004238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разъясняет: </w:t>
      </w:r>
      <w:r w:rsidR="00804B0F">
        <w:rPr>
          <w:rFonts w:ascii="Times New Roman" w:hAnsi="Times New Roman" w:cs="Times New Roman"/>
          <w:b/>
          <w:bCs/>
          <w:sz w:val="28"/>
          <w:szCs w:val="28"/>
        </w:rPr>
        <w:t xml:space="preserve">любая организация или индивидуальный предприниматель получат солидную субсидию за трудоустройство безработного человека </w:t>
      </w:r>
    </w:p>
    <w:p w:rsidR="00804B0F" w:rsidRDefault="00804B0F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Российской Федерации 13 марта 2021 года приняло постановление № 362 «О государственной поддержке в 2021 году юридических лиц и индивидуальных предпринимателей при трудоустройстве безработных граждан».</w:t>
      </w:r>
    </w:p>
    <w:p w:rsidR="00D2588D" w:rsidRDefault="008D14B1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стимулирования к трудоустройству безработных граждан юридическим лицам и индивидуальным предпринимателям будут выплачиваться субсидии из бюджета Фонда социального страхования Российской Федерации.</w:t>
      </w:r>
    </w:p>
    <w:p w:rsidR="002F166B" w:rsidRDefault="008D14B1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Средний размер субсидий составляет сумму трех минимальных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увеличенн</w:t>
      </w:r>
      <w:r w:rsidR="00494E99">
        <w:rPr>
          <w:rFonts w:ascii="Times New Roman" w:hAnsi="Times New Roman" w:cs="Times New Roman"/>
          <w:bCs/>
          <w:sz w:val="28"/>
          <w:szCs w:val="28"/>
        </w:rPr>
        <w:t>ую</w:t>
      </w:r>
      <w:r w:rsidR="002F166B">
        <w:rPr>
          <w:rFonts w:ascii="Times New Roman" w:hAnsi="Times New Roman" w:cs="Times New Roman"/>
          <w:bCs/>
          <w:sz w:val="28"/>
          <w:szCs w:val="28"/>
        </w:rPr>
        <w:t xml:space="preserve"> на районный коэффициент и страховые взносы в государственные внебюджетные фонды. </w:t>
      </w:r>
    </w:p>
    <w:p w:rsidR="004F4B92" w:rsidRDefault="002F166B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Предоставляться субсидия будет по частям</w:t>
      </w:r>
      <w:r w:rsidR="00494E9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три этапа. </w:t>
      </w:r>
      <w:r w:rsidR="004F4B92">
        <w:rPr>
          <w:rFonts w:ascii="Times New Roman" w:hAnsi="Times New Roman" w:cs="Times New Roman"/>
          <w:bCs/>
          <w:sz w:val="28"/>
          <w:szCs w:val="28"/>
        </w:rPr>
        <w:t>Первую часть можно получить,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осле того, как работник отработает в организации один месяц, вторую часть </w:t>
      </w:r>
      <w:r w:rsidR="004F4B92">
        <w:rPr>
          <w:rFonts w:ascii="Times New Roman" w:hAnsi="Times New Roman" w:cs="Times New Roman"/>
          <w:bCs/>
          <w:sz w:val="28"/>
          <w:szCs w:val="28"/>
        </w:rPr>
        <w:t>по истечении трех месяцев работы, а третью – по истечении шести месяцев работы.</w:t>
      </w:r>
    </w:p>
    <w:p w:rsidR="002F166B" w:rsidRDefault="002F166B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стать участником программы, организация или индивидуальный предприниматель должны подать заявление с перечнем вакантных должностей в службу занятости населения</w:t>
      </w:r>
      <w:r w:rsidR="00C807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1B1C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через портал государственных услуг</w:t>
      </w:r>
      <w:r w:rsidR="004F4B92">
        <w:rPr>
          <w:rFonts w:ascii="Times New Roman" w:hAnsi="Times New Roman" w:cs="Times New Roman"/>
          <w:bCs/>
          <w:sz w:val="28"/>
          <w:szCs w:val="28"/>
        </w:rPr>
        <w:t>.</w:t>
      </w:r>
    </w:p>
    <w:p w:rsidR="004F4B92" w:rsidRDefault="004F4B92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Стоит также отметить, что </w:t>
      </w:r>
      <w:r w:rsidR="00494E99">
        <w:rPr>
          <w:rFonts w:ascii="Times New Roman" w:hAnsi="Times New Roman" w:cs="Times New Roman"/>
          <w:bCs/>
          <w:sz w:val="28"/>
          <w:szCs w:val="28"/>
        </w:rPr>
        <w:t>если работодателем по состоянию на 15 декабря 2021 года будет достигнуто менее 80 процентов численности трудоустроенных безработных граждан, то полученные денежные средства придется вернуть в Фонд социального страхования Российской Федерации.</w:t>
      </w:r>
    </w:p>
    <w:p w:rsidR="00D2588D" w:rsidRDefault="008D14B1" w:rsidP="004238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</w:t>
      </w:r>
      <w:r w:rsidR="00D2588D">
        <w:rPr>
          <w:rFonts w:ascii="Times New Roman" w:hAnsi="Times New Roman" w:cs="Times New Roman"/>
          <w:bCs/>
          <w:sz w:val="28"/>
          <w:szCs w:val="28"/>
        </w:rPr>
        <w:t>рограмма, разработанная Правительством Российской Федерации, направлена на максимальное сохранение места новому работнику до конца 2021 года</w:t>
      </w:r>
      <w:r w:rsidR="00C80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838" w:rsidRDefault="00423838" w:rsidP="00423838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</w:p>
    <w:p w:rsidR="00D257B2" w:rsidRDefault="00D257B2" w:rsidP="00423838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Исполнитель: помощник прокурора района</w:t>
      </w:r>
    </w:p>
    <w:p w:rsidR="00D257B2" w:rsidRDefault="00D257B2" w:rsidP="00423838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Андросов Егор Андреевич, тел.: </w:t>
      </w:r>
      <w:r w:rsidRPr="006F0394">
        <w:rPr>
          <w:rFonts w:ascii="Times New Roman" w:eastAsia="Times New Roman" w:hAnsi="Times New Roman"/>
          <w:sz w:val="24"/>
          <w:szCs w:val="24"/>
          <w:lang w:eastAsia="ru-RU"/>
        </w:rPr>
        <w:t>8 (38247) 2-23-56</w:t>
      </w:r>
    </w:p>
    <w:sectPr w:rsidR="00D257B2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A9"/>
    <w:rsid w:val="00045C8D"/>
    <w:rsid w:val="002F166B"/>
    <w:rsid w:val="002F42B8"/>
    <w:rsid w:val="00423838"/>
    <w:rsid w:val="004343AE"/>
    <w:rsid w:val="00494E99"/>
    <w:rsid w:val="004F4B92"/>
    <w:rsid w:val="005E4B54"/>
    <w:rsid w:val="0076119F"/>
    <w:rsid w:val="00780813"/>
    <w:rsid w:val="00804B0F"/>
    <w:rsid w:val="0081095F"/>
    <w:rsid w:val="00891B1C"/>
    <w:rsid w:val="008D14B1"/>
    <w:rsid w:val="00A05F0F"/>
    <w:rsid w:val="00B622A9"/>
    <w:rsid w:val="00B62303"/>
    <w:rsid w:val="00C20CC4"/>
    <w:rsid w:val="00C80750"/>
    <w:rsid w:val="00D257B2"/>
    <w:rsid w:val="00D2588D"/>
    <w:rsid w:val="00E0547B"/>
    <w:rsid w:val="00F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A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0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0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A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0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0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3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576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1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4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27A6-43AC-44F9-BECB-2451CFB6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11</cp:revision>
  <cp:lastPrinted>2021-03-24T02:00:00Z</cp:lastPrinted>
  <dcterms:created xsi:type="dcterms:W3CDTF">2021-03-23T15:06:00Z</dcterms:created>
  <dcterms:modified xsi:type="dcterms:W3CDTF">2021-03-26T07:16:00Z</dcterms:modified>
</cp:coreProperties>
</file>