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A4" w:rsidRDefault="000B59A4" w:rsidP="000B59A4">
      <w:pPr>
        <w:suppressAutoHyphens w:val="0"/>
        <w:spacing w:line="360" w:lineRule="auto"/>
        <w:jc w:val="center"/>
        <w:rPr>
          <w:b/>
          <w:sz w:val="28"/>
          <w:szCs w:val="28"/>
          <w:lang w:eastAsia="ru-RU"/>
        </w:rPr>
      </w:pPr>
      <w:r w:rsidRPr="00101AC5">
        <w:rPr>
          <w:b/>
          <w:sz w:val="28"/>
          <w:szCs w:val="28"/>
          <w:lang w:eastAsia="ru-RU"/>
        </w:rPr>
        <w:t>СОВЕТ АНАС</w:t>
      </w:r>
      <w:r>
        <w:rPr>
          <w:b/>
          <w:sz w:val="28"/>
          <w:szCs w:val="28"/>
          <w:lang w:eastAsia="ru-RU"/>
        </w:rPr>
        <w:t>ТАСЬЕВСКОГО СЕЛЬСКОГО ПОСЕЛЕНИЯ</w:t>
      </w:r>
    </w:p>
    <w:p w:rsidR="000B59A4" w:rsidRPr="00101AC5" w:rsidRDefault="000B59A4" w:rsidP="000B59A4">
      <w:pPr>
        <w:suppressAutoHyphens w:val="0"/>
        <w:spacing w:line="360" w:lineRule="auto"/>
        <w:jc w:val="center"/>
        <w:rPr>
          <w:b/>
          <w:sz w:val="28"/>
          <w:szCs w:val="28"/>
          <w:lang w:eastAsia="ru-RU"/>
        </w:rPr>
      </w:pPr>
      <w:r w:rsidRPr="00101AC5">
        <w:rPr>
          <w:b/>
          <w:sz w:val="28"/>
          <w:szCs w:val="28"/>
          <w:lang w:eastAsia="ru-RU"/>
        </w:rPr>
        <w:t>ШЕГАРСКОГО РАЙОНА ТОМСКОЙ ОБЛАСТИ</w:t>
      </w:r>
    </w:p>
    <w:p w:rsidR="000B59A4" w:rsidRPr="00101AC5" w:rsidRDefault="000B59A4" w:rsidP="000B59A4">
      <w:pPr>
        <w:suppressAutoHyphens w:val="0"/>
        <w:spacing w:line="360" w:lineRule="auto"/>
        <w:jc w:val="center"/>
        <w:rPr>
          <w:b/>
          <w:sz w:val="28"/>
          <w:szCs w:val="28"/>
          <w:lang w:eastAsia="ru-RU"/>
        </w:rPr>
      </w:pPr>
    </w:p>
    <w:p w:rsidR="000B59A4" w:rsidRPr="00101AC5" w:rsidRDefault="000B59A4" w:rsidP="000B59A4">
      <w:pPr>
        <w:suppressAutoHyphens w:val="0"/>
        <w:spacing w:line="360" w:lineRule="auto"/>
        <w:jc w:val="center"/>
        <w:rPr>
          <w:b/>
          <w:sz w:val="28"/>
          <w:szCs w:val="28"/>
          <w:lang w:eastAsia="ru-RU"/>
        </w:rPr>
      </w:pPr>
      <w:r w:rsidRPr="00101AC5">
        <w:rPr>
          <w:b/>
          <w:sz w:val="28"/>
          <w:szCs w:val="28"/>
          <w:lang w:eastAsia="ru-RU"/>
        </w:rPr>
        <w:t xml:space="preserve">РЕШЕНИЕ </w:t>
      </w:r>
    </w:p>
    <w:p w:rsidR="000B59A4" w:rsidRPr="00641BD0" w:rsidRDefault="000B59A4" w:rsidP="000B59A4">
      <w:pPr>
        <w:suppressAutoHyphens w:val="0"/>
        <w:spacing w:line="360" w:lineRule="auto"/>
        <w:jc w:val="center"/>
        <w:rPr>
          <w:b/>
          <w:lang w:eastAsia="ru-RU"/>
        </w:rPr>
      </w:pPr>
    </w:p>
    <w:p w:rsidR="000B59A4" w:rsidRPr="00641BD0" w:rsidRDefault="002E63AC" w:rsidP="000B59A4">
      <w:pPr>
        <w:tabs>
          <w:tab w:val="left" w:pos="5550"/>
        </w:tabs>
        <w:spacing w:line="360" w:lineRule="auto"/>
        <w:ind w:right="-6"/>
        <w:jc w:val="both"/>
        <w:rPr>
          <w:lang w:eastAsia="ru-RU"/>
        </w:rPr>
      </w:pPr>
      <w:r>
        <w:rPr>
          <w:lang w:eastAsia="ru-RU"/>
        </w:rPr>
        <w:t>от «18» ноября 2019 г.</w:t>
      </w:r>
      <w:r>
        <w:rPr>
          <w:lang w:eastAsia="ru-RU"/>
        </w:rPr>
        <w:tab/>
        <w:t>№ 112</w:t>
      </w:r>
    </w:p>
    <w:p w:rsidR="000B59A4" w:rsidRPr="00641BD0" w:rsidRDefault="00E22679" w:rsidP="000B59A4">
      <w:pPr>
        <w:tabs>
          <w:tab w:val="left" w:pos="5550"/>
        </w:tabs>
        <w:spacing w:line="360" w:lineRule="auto"/>
        <w:ind w:right="-6"/>
        <w:jc w:val="both"/>
      </w:pPr>
      <w:r>
        <w:t>с. Анастасьевка</w:t>
      </w:r>
    </w:p>
    <w:p w:rsidR="000B59A4" w:rsidRPr="00641BD0" w:rsidRDefault="000B59A4" w:rsidP="00E22679">
      <w:pPr>
        <w:ind w:right="4675"/>
        <w:jc w:val="both"/>
      </w:pPr>
      <w:r w:rsidRPr="00641BD0">
        <w:t>Об утверждении порядка проведения осмотра зданий, сооружений в целях оценки их технического состояния и надлежащего технического обслуживания на террито</w:t>
      </w:r>
      <w:r w:rsidR="00641BD0" w:rsidRPr="00641BD0">
        <w:t>рии МКУ</w:t>
      </w:r>
      <w:r w:rsidR="00641BD0">
        <w:t xml:space="preserve"> </w:t>
      </w:r>
      <w:r w:rsidR="00641BD0" w:rsidRPr="00641BD0">
        <w:t>«Администрации Анастасьевского сельского поселения»</w:t>
      </w:r>
    </w:p>
    <w:p w:rsidR="00641BD0" w:rsidRDefault="00641BD0" w:rsidP="00E22679"/>
    <w:p w:rsidR="00641BD0" w:rsidRPr="00101AC5" w:rsidRDefault="00641BD0" w:rsidP="00E22679">
      <w:pPr>
        <w:ind w:firstLine="708"/>
        <w:jc w:val="both"/>
        <w:rPr>
          <w:sz w:val="28"/>
          <w:szCs w:val="28"/>
        </w:rPr>
      </w:pPr>
      <w:r w:rsidRPr="00101AC5">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г. № 424 «Об утверждении Порядка ведения органами местного самоуправления реестров муниципального имущества», </w:t>
      </w:r>
      <w:r w:rsidRPr="00101AC5">
        <w:rPr>
          <w:color w:val="000000"/>
          <w:sz w:val="28"/>
          <w:szCs w:val="28"/>
        </w:rPr>
        <w:t xml:space="preserve">Уставом муниципального образования </w:t>
      </w:r>
      <w:r w:rsidRPr="00101AC5">
        <w:rPr>
          <w:sz w:val="28"/>
          <w:szCs w:val="28"/>
        </w:rPr>
        <w:t>«Анастасьевское сельское поселение»,</w:t>
      </w:r>
    </w:p>
    <w:p w:rsidR="00641BD0" w:rsidRDefault="00641BD0"/>
    <w:p w:rsidR="009D2512" w:rsidRDefault="009D2512" w:rsidP="009D2512">
      <w:pPr>
        <w:jc w:val="center"/>
        <w:rPr>
          <w:b/>
          <w:sz w:val="28"/>
          <w:szCs w:val="28"/>
          <w:lang w:eastAsia="ru-RU"/>
        </w:rPr>
      </w:pPr>
      <w:r>
        <w:rPr>
          <w:b/>
          <w:sz w:val="28"/>
          <w:szCs w:val="28"/>
        </w:rPr>
        <w:t>Совет Анастасьевского сельского поселения решил:</w:t>
      </w:r>
    </w:p>
    <w:p w:rsidR="009D2512" w:rsidRDefault="009D2512" w:rsidP="009D2512">
      <w:pPr>
        <w:jc w:val="both"/>
        <w:rPr>
          <w:b/>
          <w:bCs/>
          <w:sz w:val="26"/>
          <w:szCs w:val="26"/>
        </w:rPr>
      </w:pPr>
    </w:p>
    <w:p w:rsidR="009D2512" w:rsidRPr="009D2512" w:rsidRDefault="009D2512" w:rsidP="009D2512">
      <w:pPr>
        <w:pStyle w:val="ConsPlusNormal"/>
        <w:ind w:firstLine="540"/>
        <w:jc w:val="both"/>
        <w:rPr>
          <w:rFonts w:ascii="Times New Roman" w:hAnsi="Times New Roman" w:cs="Times New Roman"/>
          <w:sz w:val="28"/>
          <w:szCs w:val="28"/>
        </w:rPr>
      </w:pPr>
      <w:r w:rsidRPr="009D2512">
        <w:rPr>
          <w:rFonts w:ascii="Times New Roman" w:hAnsi="Times New Roman" w:cs="Times New Roman"/>
          <w:sz w:val="28"/>
          <w:szCs w:val="28"/>
        </w:rPr>
        <w:t>1. Утвердить</w:t>
      </w:r>
      <w:r w:rsidR="00E22679">
        <w:rPr>
          <w:rFonts w:ascii="Times New Roman" w:hAnsi="Times New Roman" w:cs="Times New Roman"/>
          <w:sz w:val="28"/>
          <w:szCs w:val="28"/>
        </w:rPr>
        <w:t xml:space="preserve"> Порядок</w:t>
      </w:r>
      <w:r w:rsidRPr="009D2512">
        <w:rPr>
          <w:rFonts w:ascii="Times New Roman" w:hAnsi="Times New Roman" w:cs="Times New Roman"/>
          <w:sz w:val="28"/>
          <w:szCs w:val="28"/>
        </w:rPr>
        <w:t xml:space="preserve"> проведения осмотра зданий, сооружений в целях оценки их технического состояния и надлежащего технического обслуживания на территории муниципального образования </w:t>
      </w:r>
      <w:r>
        <w:rPr>
          <w:rFonts w:ascii="Times New Roman" w:hAnsi="Times New Roman" w:cs="Times New Roman"/>
          <w:sz w:val="28"/>
          <w:szCs w:val="28"/>
        </w:rPr>
        <w:t>«Анастасьевского сельского поселения»</w:t>
      </w:r>
      <w:r w:rsidR="00E22679">
        <w:rPr>
          <w:rFonts w:ascii="Times New Roman" w:hAnsi="Times New Roman" w:cs="Times New Roman"/>
          <w:sz w:val="28"/>
          <w:szCs w:val="28"/>
        </w:rPr>
        <w:t>,</w:t>
      </w:r>
      <w:r w:rsidRPr="009D2512">
        <w:rPr>
          <w:rFonts w:ascii="Times New Roman" w:hAnsi="Times New Roman" w:cs="Times New Roman"/>
          <w:sz w:val="28"/>
          <w:szCs w:val="28"/>
        </w:rPr>
        <w:t xml:space="preserve"> согласно приложению к настоящему решению.</w:t>
      </w:r>
    </w:p>
    <w:p w:rsidR="00E22679" w:rsidRPr="00E22679" w:rsidRDefault="00E22679" w:rsidP="00E22679">
      <w:pPr>
        <w:pStyle w:val="a4"/>
        <w:ind w:firstLine="567"/>
        <w:jc w:val="both"/>
        <w:rPr>
          <w:rFonts w:ascii="Times New Roman" w:hAnsi="Times New Roman"/>
          <w:sz w:val="28"/>
          <w:szCs w:val="28"/>
        </w:rPr>
      </w:pPr>
      <w:r w:rsidRPr="00E22679">
        <w:rPr>
          <w:rFonts w:ascii="Times New Roman" w:hAnsi="Times New Roman"/>
          <w:sz w:val="28"/>
          <w:szCs w:val="28"/>
        </w:rPr>
        <w:t xml:space="preserve">2. Опубликовать настоящее решение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E22679">
        <w:rPr>
          <w:rFonts w:ascii="Times New Roman" w:hAnsi="Times New Roman"/>
          <w:kern w:val="2"/>
          <w:sz w:val="28"/>
          <w:szCs w:val="28"/>
        </w:rPr>
        <w:t>информационно-телекоммуникационной сети «</w:t>
      </w:r>
      <w:r w:rsidRPr="00E22679">
        <w:rPr>
          <w:rFonts w:ascii="Times New Roman" w:hAnsi="Times New Roman"/>
          <w:sz w:val="28"/>
          <w:szCs w:val="28"/>
        </w:rPr>
        <w:t>Интернет» (</w:t>
      </w:r>
      <w:hyperlink r:id="rId6" w:history="1">
        <w:r w:rsidRPr="00E22679">
          <w:rPr>
            <w:rStyle w:val="a3"/>
            <w:rFonts w:ascii="Times New Roman" w:hAnsi="Times New Roman"/>
            <w:sz w:val="28"/>
            <w:szCs w:val="28"/>
          </w:rPr>
          <w:t xml:space="preserve">http:// </w:t>
        </w:r>
        <w:hyperlink r:id="rId7" w:history="1">
          <w:r w:rsidRPr="00E22679">
            <w:rPr>
              <w:rStyle w:val="a3"/>
              <w:rFonts w:ascii="Times New Roman" w:hAnsi="Times New Roman"/>
              <w:sz w:val="28"/>
              <w:szCs w:val="28"/>
            </w:rPr>
            <w:t>www.anastas.tomskinvest.ru</w:t>
          </w:r>
        </w:hyperlink>
      </w:hyperlink>
      <w:r w:rsidRPr="00E22679">
        <w:rPr>
          <w:rFonts w:ascii="Times New Roman" w:hAnsi="Times New Roman"/>
          <w:sz w:val="28"/>
          <w:szCs w:val="28"/>
        </w:rPr>
        <w:t>).</w:t>
      </w:r>
    </w:p>
    <w:p w:rsidR="00E22679" w:rsidRPr="00E22679" w:rsidRDefault="00E22679" w:rsidP="00E22679">
      <w:pPr>
        <w:spacing w:line="276" w:lineRule="auto"/>
        <w:ind w:firstLine="567"/>
        <w:jc w:val="both"/>
        <w:rPr>
          <w:sz w:val="28"/>
          <w:szCs w:val="28"/>
        </w:rPr>
      </w:pPr>
      <w:r w:rsidRPr="00E22679">
        <w:rPr>
          <w:sz w:val="28"/>
          <w:szCs w:val="28"/>
        </w:rPr>
        <w:t>3. Настоящее Решение вступает в силу со дня его официального опубликования.</w:t>
      </w:r>
    </w:p>
    <w:p w:rsidR="00E22679" w:rsidRPr="00E22679" w:rsidRDefault="00E22679" w:rsidP="00E22679">
      <w:pPr>
        <w:spacing w:line="276" w:lineRule="auto"/>
        <w:ind w:firstLine="705"/>
        <w:jc w:val="both"/>
        <w:rPr>
          <w:sz w:val="28"/>
          <w:szCs w:val="28"/>
        </w:rPr>
      </w:pPr>
    </w:p>
    <w:p w:rsidR="00E22679" w:rsidRPr="00E22679" w:rsidRDefault="00E22679" w:rsidP="00E22679">
      <w:pPr>
        <w:spacing w:line="276" w:lineRule="auto"/>
        <w:ind w:firstLine="705"/>
        <w:jc w:val="both"/>
        <w:rPr>
          <w:sz w:val="28"/>
          <w:szCs w:val="28"/>
        </w:rPr>
      </w:pPr>
    </w:p>
    <w:p w:rsidR="00E22679" w:rsidRPr="00E22679" w:rsidRDefault="00E22679" w:rsidP="00E22679">
      <w:pPr>
        <w:jc w:val="both"/>
        <w:rPr>
          <w:sz w:val="28"/>
          <w:szCs w:val="28"/>
        </w:rPr>
      </w:pPr>
      <w:r w:rsidRPr="00E22679">
        <w:rPr>
          <w:sz w:val="28"/>
          <w:szCs w:val="28"/>
        </w:rPr>
        <w:t>Председатель Совета</w:t>
      </w:r>
    </w:p>
    <w:p w:rsidR="00E22679" w:rsidRPr="00E22679" w:rsidRDefault="00E22679" w:rsidP="00E22679">
      <w:pPr>
        <w:tabs>
          <w:tab w:val="left" w:pos="708"/>
          <w:tab w:val="left" w:pos="1416"/>
          <w:tab w:val="left" w:pos="2124"/>
          <w:tab w:val="left" w:pos="2832"/>
          <w:tab w:val="left" w:pos="3540"/>
          <w:tab w:val="left" w:pos="4248"/>
          <w:tab w:val="left" w:pos="4956"/>
          <w:tab w:val="left" w:pos="6375"/>
        </w:tabs>
        <w:jc w:val="both"/>
        <w:rPr>
          <w:sz w:val="28"/>
          <w:szCs w:val="28"/>
        </w:rPr>
      </w:pPr>
      <w:r w:rsidRPr="00E22679">
        <w:rPr>
          <w:sz w:val="28"/>
          <w:szCs w:val="28"/>
        </w:rPr>
        <w:t>Анастасьевского сельского поселения,</w:t>
      </w:r>
      <w:r w:rsidRPr="00E22679">
        <w:rPr>
          <w:sz w:val="28"/>
          <w:szCs w:val="28"/>
        </w:rPr>
        <w:tab/>
      </w:r>
      <w:r w:rsidRPr="00E22679">
        <w:rPr>
          <w:sz w:val="28"/>
          <w:szCs w:val="28"/>
        </w:rPr>
        <w:tab/>
      </w:r>
      <w:r w:rsidRPr="00E22679">
        <w:rPr>
          <w:sz w:val="28"/>
          <w:szCs w:val="28"/>
        </w:rPr>
        <w:tab/>
        <w:t>С.В. Бетмакаев</w:t>
      </w:r>
    </w:p>
    <w:p w:rsidR="00E22679" w:rsidRPr="00E22679" w:rsidRDefault="00E22679" w:rsidP="00E22679">
      <w:pPr>
        <w:tabs>
          <w:tab w:val="left" w:pos="708"/>
          <w:tab w:val="left" w:pos="1416"/>
          <w:tab w:val="left" w:pos="2124"/>
          <w:tab w:val="left" w:pos="2832"/>
          <w:tab w:val="left" w:pos="3540"/>
          <w:tab w:val="left" w:pos="4248"/>
          <w:tab w:val="left" w:pos="4956"/>
          <w:tab w:val="left" w:pos="6375"/>
        </w:tabs>
        <w:jc w:val="both"/>
        <w:rPr>
          <w:sz w:val="28"/>
          <w:szCs w:val="28"/>
        </w:rPr>
      </w:pPr>
    </w:p>
    <w:p w:rsidR="00E22679" w:rsidRPr="00E22679" w:rsidRDefault="00E22679" w:rsidP="00E22679">
      <w:pPr>
        <w:jc w:val="both"/>
        <w:rPr>
          <w:sz w:val="28"/>
          <w:szCs w:val="28"/>
        </w:rPr>
      </w:pPr>
      <w:r w:rsidRPr="00E22679">
        <w:rPr>
          <w:sz w:val="28"/>
          <w:szCs w:val="28"/>
        </w:rPr>
        <w:t xml:space="preserve">Глава Администрации </w:t>
      </w:r>
    </w:p>
    <w:p w:rsidR="009D2512" w:rsidRDefault="00E22679" w:rsidP="00E22679">
      <w:pPr>
        <w:rPr>
          <w:sz w:val="28"/>
          <w:szCs w:val="28"/>
        </w:rPr>
      </w:pPr>
      <w:r w:rsidRPr="00E22679">
        <w:rPr>
          <w:sz w:val="28"/>
          <w:szCs w:val="28"/>
        </w:rPr>
        <w:t>Анастасьевского сельского поселения</w:t>
      </w:r>
      <w:r w:rsidRPr="00E22679">
        <w:rPr>
          <w:sz w:val="28"/>
          <w:szCs w:val="28"/>
        </w:rPr>
        <w:tab/>
      </w:r>
      <w:r w:rsidRPr="00E22679">
        <w:rPr>
          <w:sz w:val="28"/>
          <w:szCs w:val="28"/>
        </w:rPr>
        <w:tab/>
      </w:r>
      <w:r w:rsidRPr="00E22679">
        <w:rPr>
          <w:sz w:val="28"/>
          <w:szCs w:val="28"/>
        </w:rPr>
        <w:tab/>
      </w:r>
      <w:r w:rsidRPr="00E22679">
        <w:rPr>
          <w:sz w:val="28"/>
          <w:szCs w:val="28"/>
        </w:rPr>
        <w:tab/>
        <w:t>О.Р. Чап</w:t>
      </w:r>
      <w:r>
        <w:rPr>
          <w:sz w:val="28"/>
          <w:szCs w:val="28"/>
        </w:rPr>
        <w:t>тарова</w:t>
      </w:r>
    </w:p>
    <w:p w:rsidR="00E22679" w:rsidRDefault="00E22679" w:rsidP="00E22679">
      <w:pPr>
        <w:pStyle w:val="ConsPlusNormal"/>
        <w:jc w:val="both"/>
        <w:rPr>
          <w:sz w:val="28"/>
          <w:szCs w:val="28"/>
        </w:rPr>
      </w:pPr>
      <w:r>
        <w:rPr>
          <w:sz w:val="28"/>
          <w:szCs w:val="28"/>
        </w:rPr>
        <w:tab/>
      </w:r>
    </w:p>
    <w:p w:rsidR="002E63AC" w:rsidRPr="00884BA2" w:rsidRDefault="002E63AC" w:rsidP="00E22679">
      <w:pPr>
        <w:pStyle w:val="ConsPlusNormal"/>
        <w:jc w:val="both"/>
        <w:rPr>
          <w:rFonts w:ascii="Times New Roman" w:hAnsi="Times New Roman" w:cs="Times New Roman"/>
          <w:sz w:val="24"/>
          <w:szCs w:val="24"/>
        </w:rPr>
      </w:pPr>
      <w:bookmarkStart w:id="0" w:name="_GoBack"/>
      <w:bookmarkEnd w:id="0"/>
    </w:p>
    <w:p w:rsidR="00E22679" w:rsidRPr="00884BA2" w:rsidRDefault="00E22679" w:rsidP="00E22679">
      <w:pPr>
        <w:pStyle w:val="ConsPlusNormal"/>
        <w:jc w:val="right"/>
        <w:outlineLvl w:val="0"/>
        <w:rPr>
          <w:rFonts w:ascii="Times New Roman" w:hAnsi="Times New Roman" w:cs="Times New Roman"/>
          <w:sz w:val="24"/>
          <w:szCs w:val="24"/>
        </w:rPr>
      </w:pPr>
      <w:r w:rsidRPr="00884BA2">
        <w:rPr>
          <w:rFonts w:ascii="Times New Roman" w:hAnsi="Times New Roman" w:cs="Times New Roman"/>
          <w:sz w:val="24"/>
          <w:szCs w:val="24"/>
        </w:rPr>
        <w:lastRenderedPageBreak/>
        <w:t>Приложение</w:t>
      </w:r>
    </w:p>
    <w:p w:rsidR="00E22679" w:rsidRPr="00884BA2" w:rsidRDefault="00E22679" w:rsidP="00E22679">
      <w:pPr>
        <w:pStyle w:val="ConsPlusNormal"/>
        <w:jc w:val="right"/>
        <w:rPr>
          <w:rFonts w:ascii="Times New Roman" w:hAnsi="Times New Roman" w:cs="Times New Roman"/>
          <w:sz w:val="24"/>
          <w:szCs w:val="24"/>
        </w:rPr>
      </w:pPr>
      <w:r w:rsidRPr="00884BA2">
        <w:rPr>
          <w:rFonts w:ascii="Times New Roman" w:hAnsi="Times New Roman" w:cs="Times New Roman"/>
          <w:sz w:val="24"/>
          <w:szCs w:val="24"/>
        </w:rPr>
        <w:t>к решению администрации</w:t>
      </w:r>
    </w:p>
    <w:p w:rsidR="00884BA2" w:rsidRDefault="00884BA2" w:rsidP="00884BA2">
      <w:pPr>
        <w:pStyle w:val="ConsPlusNormal"/>
        <w:jc w:val="right"/>
        <w:rPr>
          <w:rFonts w:ascii="Times New Roman" w:hAnsi="Times New Roman" w:cs="Times New Roman"/>
          <w:sz w:val="24"/>
          <w:szCs w:val="24"/>
        </w:rPr>
      </w:pPr>
      <w:r>
        <w:rPr>
          <w:rFonts w:ascii="Times New Roman" w:hAnsi="Times New Roman" w:cs="Times New Roman"/>
          <w:sz w:val="24"/>
          <w:szCs w:val="24"/>
        </w:rPr>
        <w:t>Анастасьевского сельского</w:t>
      </w:r>
      <w:r w:rsidR="00E22679" w:rsidRPr="00884BA2">
        <w:rPr>
          <w:rFonts w:ascii="Times New Roman" w:hAnsi="Times New Roman" w:cs="Times New Roman"/>
          <w:sz w:val="24"/>
          <w:szCs w:val="24"/>
        </w:rPr>
        <w:t xml:space="preserve">                                                                                                         </w:t>
      </w:r>
      <w:r>
        <w:rPr>
          <w:rFonts w:ascii="Times New Roman" w:hAnsi="Times New Roman" w:cs="Times New Roman"/>
          <w:sz w:val="24"/>
          <w:szCs w:val="24"/>
        </w:rPr>
        <w:t xml:space="preserve">                             </w:t>
      </w:r>
      <w:r w:rsidR="00E22679" w:rsidRPr="00884BA2">
        <w:rPr>
          <w:rFonts w:ascii="Times New Roman" w:hAnsi="Times New Roman" w:cs="Times New Roman"/>
          <w:sz w:val="24"/>
          <w:szCs w:val="24"/>
        </w:rPr>
        <w:t>поселения</w:t>
      </w:r>
    </w:p>
    <w:p w:rsidR="00E22679" w:rsidRPr="00884BA2" w:rsidRDefault="002E63AC" w:rsidP="00884BA2">
      <w:pPr>
        <w:pStyle w:val="ConsPlusNormal"/>
        <w:jc w:val="right"/>
        <w:rPr>
          <w:rFonts w:ascii="Times New Roman" w:hAnsi="Times New Roman" w:cs="Times New Roman"/>
          <w:sz w:val="24"/>
          <w:szCs w:val="24"/>
        </w:rPr>
      </w:pPr>
      <w:r>
        <w:rPr>
          <w:rFonts w:ascii="Times New Roman" w:hAnsi="Times New Roman" w:cs="Times New Roman"/>
          <w:sz w:val="24"/>
          <w:szCs w:val="24"/>
        </w:rPr>
        <w:t>от «18</w:t>
      </w:r>
      <w:r w:rsidR="00E22679" w:rsidRPr="00884BA2">
        <w:rPr>
          <w:rFonts w:ascii="Times New Roman" w:hAnsi="Times New Roman" w:cs="Times New Roman"/>
          <w:sz w:val="24"/>
          <w:szCs w:val="24"/>
        </w:rPr>
        <w:t xml:space="preserve">» </w:t>
      </w:r>
      <w:r>
        <w:rPr>
          <w:rFonts w:ascii="Times New Roman" w:hAnsi="Times New Roman" w:cs="Times New Roman"/>
          <w:sz w:val="24"/>
          <w:szCs w:val="24"/>
        </w:rPr>
        <w:t>ноября № 112</w:t>
      </w:r>
    </w:p>
    <w:p w:rsidR="00E22679" w:rsidRPr="00884BA2" w:rsidRDefault="00E22679" w:rsidP="00E22679">
      <w:pPr>
        <w:pStyle w:val="ConsPlusTitle"/>
        <w:widowControl/>
        <w:jc w:val="center"/>
        <w:rPr>
          <w:rFonts w:ascii="Times New Roman" w:hAnsi="Times New Roman" w:cs="Times New Roman"/>
          <w:sz w:val="24"/>
          <w:szCs w:val="24"/>
        </w:rPr>
      </w:pPr>
    </w:p>
    <w:p w:rsidR="00E22679" w:rsidRDefault="00E22679" w:rsidP="00E22679">
      <w:pPr>
        <w:pStyle w:val="ConsPlusNormal"/>
      </w:pPr>
    </w:p>
    <w:p w:rsidR="00E22679" w:rsidRPr="007931D5" w:rsidRDefault="00E22679" w:rsidP="00E22679">
      <w:pPr>
        <w:pStyle w:val="ConsPlusNormal"/>
        <w:jc w:val="both"/>
        <w:rPr>
          <w:rFonts w:ascii="Times New Roman" w:hAnsi="Times New Roman" w:cs="Times New Roman"/>
          <w:sz w:val="24"/>
          <w:szCs w:val="24"/>
        </w:rPr>
      </w:pPr>
    </w:p>
    <w:p w:rsidR="00E22679" w:rsidRPr="007931D5" w:rsidRDefault="00E22679" w:rsidP="00E22679">
      <w:pPr>
        <w:pStyle w:val="ConsPlusTitle"/>
        <w:jc w:val="center"/>
        <w:rPr>
          <w:rFonts w:ascii="Times New Roman" w:hAnsi="Times New Roman" w:cs="Times New Roman"/>
          <w:sz w:val="24"/>
          <w:szCs w:val="24"/>
        </w:rPr>
      </w:pPr>
      <w:bookmarkStart w:id="1" w:name="P36"/>
      <w:bookmarkEnd w:id="1"/>
      <w:r w:rsidRPr="007931D5">
        <w:rPr>
          <w:rFonts w:ascii="Times New Roman" w:hAnsi="Times New Roman" w:cs="Times New Roman"/>
          <w:sz w:val="24"/>
          <w:szCs w:val="24"/>
        </w:rPr>
        <w:t>ПОРЯДОК</w:t>
      </w:r>
    </w:p>
    <w:p w:rsidR="00E22679" w:rsidRPr="007931D5" w:rsidRDefault="00E22679" w:rsidP="00E22679">
      <w:pPr>
        <w:pStyle w:val="ConsPlusTitle"/>
        <w:jc w:val="center"/>
        <w:rPr>
          <w:rFonts w:ascii="Times New Roman" w:hAnsi="Times New Roman" w:cs="Times New Roman"/>
          <w:sz w:val="24"/>
          <w:szCs w:val="24"/>
        </w:rPr>
      </w:pPr>
      <w:r w:rsidRPr="007931D5">
        <w:rPr>
          <w:rFonts w:ascii="Times New Roman" w:hAnsi="Times New Roman" w:cs="Times New Roman"/>
          <w:sz w:val="24"/>
          <w:szCs w:val="24"/>
        </w:rPr>
        <w:t>ПРОВЕДЕНИЯ ОСМОТРА ЗДАНИЙ, СООРУЖЕНИЙ В ЦЕЛЯХ ОЦЕНКИ</w:t>
      </w:r>
    </w:p>
    <w:p w:rsidR="00E22679" w:rsidRPr="007931D5" w:rsidRDefault="00E22679" w:rsidP="00E22679">
      <w:pPr>
        <w:pStyle w:val="ConsPlusTitle"/>
        <w:jc w:val="center"/>
        <w:rPr>
          <w:rFonts w:ascii="Times New Roman" w:hAnsi="Times New Roman" w:cs="Times New Roman"/>
          <w:sz w:val="24"/>
          <w:szCs w:val="24"/>
        </w:rPr>
      </w:pPr>
      <w:r w:rsidRPr="007931D5">
        <w:rPr>
          <w:rFonts w:ascii="Times New Roman" w:hAnsi="Times New Roman" w:cs="Times New Roman"/>
          <w:sz w:val="24"/>
          <w:szCs w:val="24"/>
        </w:rPr>
        <w:t>ИХ ТЕХНИЧЕСКОГО СОСТОЯНИЯ И НАДЛЕЖАЩЕГО ТЕХНИЧЕСКОГО</w:t>
      </w:r>
    </w:p>
    <w:p w:rsidR="00E22679" w:rsidRPr="007931D5" w:rsidRDefault="00E22679" w:rsidP="00E22679">
      <w:pPr>
        <w:pStyle w:val="ConsPlusTitle"/>
        <w:jc w:val="center"/>
        <w:rPr>
          <w:rFonts w:ascii="Times New Roman" w:hAnsi="Times New Roman" w:cs="Times New Roman"/>
          <w:sz w:val="24"/>
          <w:szCs w:val="24"/>
        </w:rPr>
      </w:pPr>
      <w:r w:rsidRPr="007931D5">
        <w:rPr>
          <w:rFonts w:ascii="Times New Roman" w:hAnsi="Times New Roman" w:cs="Times New Roman"/>
          <w:sz w:val="24"/>
          <w:szCs w:val="24"/>
        </w:rPr>
        <w:t>ОБСЛУЖИВАНИЯ НА ТЕРРИТОРИИ МУНИЦИПАЛЬНОГО</w:t>
      </w:r>
      <w:r w:rsidR="007931D5" w:rsidRPr="007931D5">
        <w:rPr>
          <w:rFonts w:ascii="Times New Roman" w:hAnsi="Times New Roman" w:cs="Times New Roman"/>
          <w:sz w:val="24"/>
          <w:szCs w:val="24"/>
        </w:rPr>
        <w:t xml:space="preserve"> </w:t>
      </w:r>
      <w:r w:rsidRPr="007931D5">
        <w:rPr>
          <w:rFonts w:ascii="Times New Roman" w:hAnsi="Times New Roman" w:cs="Times New Roman"/>
          <w:sz w:val="24"/>
          <w:szCs w:val="24"/>
        </w:rPr>
        <w:t>ОБРАЗОВАНИЯ</w:t>
      </w:r>
    </w:p>
    <w:p w:rsidR="00E22679" w:rsidRPr="007931D5" w:rsidRDefault="00F92237" w:rsidP="00E22679">
      <w:pPr>
        <w:pStyle w:val="ConsPlusTitle"/>
        <w:jc w:val="center"/>
        <w:rPr>
          <w:rFonts w:ascii="Times New Roman" w:hAnsi="Times New Roman" w:cs="Times New Roman"/>
          <w:sz w:val="28"/>
          <w:szCs w:val="28"/>
        </w:rPr>
      </w:pPr>
      <w:r w:rsidRPr="007931D5">
        <w:rPr>
          <w:rFonts w:ascii="Times New Roman" w:hAnsi="Times New Roman" w:cs="Times New Roman"/>
          <w:sz w:val="28"/>
          <w:szCs w:val="28"/>
        </w:rPr>
        <w:t>«Анастасьевское сельское поселение</w:t>
      </w:r>
      <w:r w:rsidR="007931D5" w:rsidRPr="007931D5">
        <w:rPr>
          <w:rFonts w:ascii="Times New Roman" w:hAnsi="Times New Roman" w:cs="Times New Roman"/>
          <w:sz w:val="28"/>
          <w:szCs w:val="28"/>
        </w:rPr>
        <w:t>»</w:t>
      </w:r>
    </w:p>
    <w:p w:rsidR="001A7F21" w:rsidRPr="007931D5" w:rsidRDefault="001A7F21" w:rsidP="001A7F21">
      <w:pPr>
        <w:pStyle w:val="ConsPlusTitle"/>
        <w:jc w:val="center"/>
        <w:outlineLvl w:val="1"/>
        <w:rPr>
          <w:rFonts w:ascii="Times New Roman" w:hAnsi="Times New Roman" w:cs="Times New Roman"/>
          <w:sz w:val="28"/>
          <w:szCs w:val="28"/>
        </w:rPr>
      </w:pPr>
      <w:r w:rsidRPr="007931D5">
        <w:rPr>
          <w:rFonts w:ascii="Times New Roman" w:hAnsi="Times New Roman" w:cs="Times New Roman"/>
          <w:sz w:val="28"/>
          <w:szCs w:val="28"/>
        </w:rPr>
        <w:t>I. ОБЩИЕ ПОЛОЖЕНИЯ</w:t>
      </w:r>
    </w:p>
    <w:p w:rsidR="001A7F21" w:rsidRPr="007931D5" w:rsidRDefault="001A7F21" w:rsidP="001A7F21">
      <w:pPr>
        <w:pStyle w:val="ConsPlusNormal"/>
        <w:jc w:val="both"/>
        <w:rPr>
          <w:rFonts w:ascii="Times New Roman" w:hAnsi="Times New Roman" w:cs="Times New Roman"/>
          <w:sz w:val="28"/>
          <w:szCs w:val="28"/>
        </w:rPr>
      </w:pPr>
    </w:p>
    <w:p w:rsidR="001A7F21" w:rsidRPr="007931D5" w:rsidRDefault="001A7F21" w:rsidP="001A7F21">
      <w:pPr>
        <w:pStyle w:val="ConsPlusNormal"/>
        <w:ind w:firstLine="540"/>
        <w:jc w:val="both"/>
        <w:rPr>
          <w:rFonts w:ascii="Times New Roman" w:hAnsi="Times New Roman" w:cs="Times New Roman"/>
          <w:sz w:val="28"/>
          <w:szCs w:val="28"/>
        </w:rPr>
      </w:pPr>
      <w:r w:rsidRPr="007931D5">
        <w:rPr>
          <w:rFonts w:ascii="Times New Roman" w:hAnsi="Times New Roman" w:cs="Times New Roman"/>
          <w:sz w:val="28"/>
          <w:szCs w:val="28"/>
        </w:rPr>
        <w:t xml:space="preserve">1. Настоящий Порядок проведения осмотра зданий, сооружений в целях оценки их технического состояния и надлежащего технического обслуживания (далее по тексту - Порядок) разработан в целях реализации </w:t>
      </w:r>
      <w:hyperlink r:id="rId8" w:history="1">
        <w:r w:rsidRPr="007931D5">
          <w:rPr>
            <w:rStyle w:val="a3"/>
            <w:rFonts w:ascii="Times New Roman" w:hAnsi="Times New Roman" w:cs="Times New Roman"/>
            <w:color w:val="0000FF"/>
            <w:sz w:val="28"/>
            <w:szCs w:val="28"/>
            <w:u w:val="none"/>
          </w:rPr>
          <w:t>статьи 55.24</w:t>
        </w:r>
      </w:hyperlink>
      <w:r w:rsidRPr="007931D5">
        <w:rPr>
          <w:rFonts w:ascii="Times New Roman" w:hAnsi="Times New Roman" w:cs="Times New Roman"/>
          <w:sz w:val="28"/>
          <w:szCs w:val="28"/>
        </w:rPr>
        <w:t xml:space="preserve"> Градостроительного кодекса Российской Федерации и устанавливает порядок организации и проведения администрацией Анастасьевского сельского поселения, ее органами и должностными лицами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Осмотры), в том числе порядок направления лицам, ответственным за эксплуатацию зданий, сооружений, рекомендации о мерах по устранению выявленных нарушений.</w:t>
      </w:r>
    </w:p>
    <w:p w:rsidR="001A7F21" w:rsidRPr="007931D5" w:rsidRDefault="001A7F21" w:rsidP="001A7F21">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2. Порядок применяется при проведении осмотра зданий, сооружений,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1A7F21" w:rsidRPr="007931D5" w:rsidRDefault="001A7F21" w:rsidP="001A7F21">
      <w:pPr>
        <w:pStyle w:val="ConsPlusNormal"/>
        <w:jc w:val="both"/>
        <w:rPr>
          <w:rFonts w:ascii="Times New Roman" w:hAnsi="Times New Roman" w:cs="Times New Roman"/>
          <w:sz w:val="28"/>
          <w:szCs w:val="28"/>
        </w:rPr>
      </w:pPr>
    </w:p>
    <w:p w:rsidR="00D76C55" w:rsidRPr="007931D5" w:rsidRDefault="00D76C55" w:rsidP="00D76C55">
      <w:pPr>
        <w:pStyle w:val="ConsPlusTitle"/>
        <w:jc w:val="center"/>
        <w:outlineLvl w:val="1"/>
        <w:rPr>
          <w:rFonts w:ascii="Times New Roman" w:hAnsi="Times New Roman" w:cs="Times New Roman"/>
          <w:sz w:val="28"/>
          <w:szCs w:val="28"/>
        </w:rPr>
      </w:pPr>
      <w:r w:rsidRPr="007931D5">
        <w:rPr>
          <w:rFonts w:ascii="Times New Roman" w:hAnsi="Times New Roman" w:cs="Times New Roman"/>
          <w:sz w:val="28"/>
          <w:szCs w:val="28"/>
        </w:rPr>
        <w:t>II. ОРГАНЫ И ДОЛЖНОСТНЫЕ ЛИЦА, УПОЛНОМОЧЕННЫЕ</w:t>
      </w:r>
    </w:p>
    <w:p w:rsidR="00D76C55" w:rsidRPr="007931D5" w:rsidRDefault="00D76C55" w:rsidP="00D76C55">
      <w:pPr>
        <w:pStyle w:val="ConsPlusTitle"/>
        <w:jc w:val="center"/>
        <w:rPr>
          <w:rFonts w:ascii="Times New Roman" w:hAnsi="Times New Roman" w:cs="Times New Roman"/>
          <w:sz w:val="28"/>
          <w:szCs w:val="28"/>
        </w:rPr>
      </w:pPr>
      <w:r w:rsidRPr="007931D5">
        <w:rPr>
          <w:rFonts w:ascii="Times New Roman" w:hAnsi="Times New Roman" w:cs="Times New Roman"/>
          <w:sz w:val="28"/>
          <w:szCs w:val="28"/>
        </w:rPr>
        <w:t>НА ПРОВЕДЕНИЕ ОСМОТРОВ</w:t>
      </w:r>
    </w:p>
    <w:p w:rsidR="00D76C55" w:rsidRPr="007931D5" w:rsidRDefault="00D76C55" w:rsidP="00D76C55">
      <w:pPr>
        <w:pStyle w:val="ConsPlusNormal"/>
        <w:jc w:val="both"/>
        <w:rPr>
          <w:rFonts w:ascii="Times New Roman" w:hAnsi="Times New Roman" w:cs="Times New Roman"/>
          <w:sz w:val="28"/>
          <w:szCs w:val="28"/>
        </w:rPr>
      </w:pPr>
    </w:p>
    <w:p w:rsidR="005B0775" w:rsidRPr="007931D5" w:rsidRDefault="005B0775" w:rsidP="005B0775">
      <w:pPr>
        <w:pStyle w:val="ConsPlusNormal"/>
        <w:ind w:firstLine="540"/>
        <w:jc w:val="both"/>
        <w:rPr>
          <w:rFonts w:ascii="Times New Roman" w:hAnsi="Times New Roman" w:cs="Times New Roman"/>
          <w:sz w:val="28"/>
          <w:szCs w:val="28"/>
        </w:rPr>
      </w:pPr>
      <w:r w:rsidRPr="007931D5">
        <w:rPr>
          <w:rFonts w:ascii="Times New Roman" w:hAnsi="Times New Roman" w:cs="Times New Roman"/>
          <w:sz w:val="28"/>
          <w:szCs w:val="28"/>
        </w:rPr>
        <w:t>3. Органом местного самоуправления муниципального образования "Анастасьевское сельское поселение", уполномоченным на проведение Осмотров, является администрация Анастасьевского сельского поселения.</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4. От имени администрации Анастасьевского сельского поселения проведение Осмотров осуществляется:</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 xml:space="preserve">1) органами администрации Анастасьевского сельского поселения, уполномоченными на проведение Осмотров муниципальными правовыми актами муниципального образования "Анастасьевское сельское поселение» </w:t>
      </w:r>
      <w:r w:rsidRPr="007931D5">
        <w:rPr>
          <w:rFonts w:ascii="Times New Roman" w:hAnsi="Times New Roman" w:cs="Times New Roman"/>
          <w:sz w:val="28"/>
          <w:szCs w:val="28"/>
        </w:rPr>
        <w:lastRenderedPageBreak/>
        <w:t>(далее - Уполномоченные органы);</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2) должностными лицами Уполномоченных органов, наделенными соответствующими полномочиями в соответствии с действующим законодательством и муниципальными правовыми актами (далее - Уполномоченные должностные лица).</w:t>
      </w:r>
    </w:p>
    <w:p w:rsidR="00C9564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5. Если для проведения Осмотра требуются специальные познания, к его проведению Уполномоченным органом в установленном действующим законодательством порядке привлекаются специалисты, эксперты, представители экспертных либо специализированных организаций.</w:t>
      </w:r>
    </w:p>
    <w:p w:rsidR="00C95645" w:rsidRPr="007931D5" w:rsidRDefault="00C95645" w:rsidP="00C95645">
      <w:pPr>
        <w:rPr>
          <w:sz w:val="28"/>
          <w:szCs w:val="28"/>
        </w:rPr>
      </w:pPr>
    </w:p>
    <w:p w:rsidR="00C95645" w:rsidRPr="007931D5" w:rsidRDefault="00C95645" w:rsidP="00C95645">
      <w:pPr>
        <w:pStyle w:val="ConsPlusTitle"/>
        <w:jc w:val="center"/>
        <w:outlineLvl w:val="1"/>
        <w:rPr>
          <w:rFonts w:ascii="Times New Roman" w:hAnsi="Times New Roman" w:cs="Times New Roman"/>
          <w:sz w:val="28"/>
          <w:szCs w:val="28"/>
        </w:rPr>
      </w:pPr>
      <w:r w:rsidRPr="007931D5">
        <w:rPr>
          <w:rFonts w:ascii="Times New Roman" w:hAnsi="Times New Roman" w:cs="Times New Roman"/>
          <w:sz w:val="28"/>
          <w:szCs w:val="28"/>
        </w:rPr>
        <w:tab/>
        <w:t>III. ОРГАНИЗАЦИЯ И ПРОВЕДЕНИЕ ОСМОТРА</w:t>
      </w:r>
    </w:p>
    <w:p w:rsidR="00C95645" w:rsidRPr="007931D5" w:rsidRDefault="00C95645" w:rsidP="00C95645">
      <w:pPr>
        <w:pStyle w:val="ConsPlusNormal"/>
        <w:jc w:val="both"/>
        <w:rPr>
          <w:rFonts w:ascii="Times New Roman" w:hAnsi="Times New Roman" w:cs="Times New Roman"/>
          <w:sz w:val="28"/>
          <w:szCs w:val="28"/>
        </w:rPr>
      </w:pPr>
    </w:p>
    <w:p w:rsidR="00C95645" w:rsidRPr="007931D5" w:rsidRDefault="00C95645" w:rsidP="00C95645">
      <w:pPr>
        <w:pStyle w:val="ConsPlusNormal"/>
        <w:ind w:firstLine="540"/>
        <w:jc w:val="both"/>
        <w:rPr>
          <w:rFonts w:ascii="Times New Roman" w:hAnsi="Times New Roman" w:cs="Times New Roman"/>
          <w:sz w:val="28"/>
          <w:szCs w:val="28"/>
        </w:rPr>
      </w:pPr>
      <w:r w:rsidRPr="007931D5">
        <w:rPr>
          <w:rFonts w:ascii="Times New Roman" w:hAnsi="Times New Roman" w:cs="Times New Roman"/>
          <w:sz w:val="28"/>
          <w:szCs w:val="28"/>
        </w:rPr>
        <w:t>6. Осмотр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(далее - заявления).</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7. Осмотр не проводится, если при эксплуатации зданий, сооружений осуществляется государственный контроль (надзор) в соответствии с федеральными законами. 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в срок не более 7 календарных дней со дня его регистрации направляется Уполномоченным органом в орган, осуществляющий в соответствии с федеральными законами государственный контроль (надзор) при эксплуатации зданий, сооружений.</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В этом случае заявителю направляется письменное уведомление об отказе в проведении Осмотра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срок не более 7 календарных дней со дня регистрации заявления.</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Осмотр не проводится, если в заявлении содержится информация, на основании которой Уполномоченным органом ранее проводился Осмотр в связи с поступившими заявлениями, и при этом в Заявлении не приводятся новые доводы или обстоятельства. Уполномоченный орган письменно уведомляет заявителя об отказе в проведении осмотра в срок не более 7 календарных дней со дня регистрации заявления.</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 xml:space="preserve">8.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w:t>
      </w:r>
      <w:r w:rsidRPr="007931D5">
        <w:rPr>
          <w:rFonts w:ascii="Times New Roman" w:hAnsi="Times New Roman" w:cs="Times New Roman"/>
          <w:sz w:val="28"/>
          <w:szCs w:val="28"/>
        </w:rPr>
        <w:lastRenderedPageBreak/>
        <w:t>проектной документации указанных объектов.</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9. Основанием проведения Осмотра зданий, сооружений является муниципальный правовой акт руководителя Уполномоченного органа о проведении Осмотра (далее - Решение о проведении Осмотра).</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10. Решение о проведении Осмотра должно быть принято:</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1) в течение 10 рабочих дней со дня регистрации заявления о нарушении требований законодательства Российской Федерации к эксплуатации зданий, сооружений;</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2) в день регистрации заявления о возникновении аварийных ситуаций в зданиях, сооружениях или возникновении угрозы разрушения зданий, сооружений.</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11. Осмотр должен быть проведен в срок не более 10 рабочих дней со дня принятия Решения о проведении Осмотра, за исключением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который должен быть проведен в срок не более 24 часов со дня принятия Решения о проведении Осмотра.</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12. Решение о проведении Осмотра должно содержать следующие сведения:</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1) наименование Уполномоченного органа;</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2) правовые основания проведения осмотра здания, сооружения;</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3) фамилии, имена, отчества, должности Уполномоченных должностных лиц, ответственных за проведение Осмотра;</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4) место нахождения осматриваемого здания, сооружения;</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5) предмет Осмотра;</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6) дату и время проведения Осмотра.</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 xml:space="preserve">13. Заявитель и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 (далее - лицо, ответственное за эксплуатацию здания, сооружения) уведомляются Уполномоченным органом о проведении Осмотра не позднее чем за 3 рабочих </w:t>
      </w:r>
      <w:r w:rsidRPr="007931D5">
        <w:rPr>
          <w:rFonts w:ascii="Times New Roman" w:hAnsi="Times New Roman" w:cs="Times New Roman"/>
          <w:sz w:val="28"/>
          <w:szCs w:val="28"/>
        </w:rPr>
        <w:lastRenderedPageBreak/>
        <w:t>дня до дня проведения Осмотра посредством направления копии Решения о проведении Осмотра почтовым отправлением с уведомлением о вручении.</w:t>
      </w:r>
    </w:p>
    <w:p w:rsidR="00C95645" w:rsidRPr="007931D5" w:rsidRDefault="00C95645" w:rsidP="00C9564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здания, сооружения, уведомляются Уполномоченным органом о проведении Осмотра не менее чем за 4 часа до проведения Осмотра телефонограммой, факсограммой либо иным способом, обеспечивающим возможность фиксации факта получения указанными лицами соответствующего оповещения.</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14. В случае если лицом, ответственным за эксплуатацию здания, сооружения, или его уполномоченным представителем созданы препятствия доступу Уполномоченных должностных лиц, специалистов, экспертов, представителей экспертных либо специализированных организаций для проведения Осмотра, Уполномоченными должностными лицами в день проведения Осмотра составляется акт, в котором фиксируются причины невозможности осуществления Осмотра. Акт подписывается Уполномоченными должностными лицами, а также специалистами, экспертами, представителями экспертных либо специализированных организаций (в случае их привлечения к проведению Осмотра).</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Подписанный акт утверждается руководителем Уполномоченного органа в течение трех дней со дня его составления, а в случае если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 в день составления.</w:t>
      </w:r>
    </w:p>
    <w:p w:rsidR="005B0775" w:rsidRPr="007931D5" w:rsidRDefault="005B0775" w:rsidP="005B0775">
      <w:pPr>
        <w:pStyle w:val="ConsPlusNormal"/>
        <w:spacing w:before="220"/>
        <w:jc w:val="both"/>
        <w:rPr>
          <w:rFonts w:ascii="Times New Roman" w:hAnsi="Times New Roman" w:cs="Times New Roman"/>
          <w:sz w:val="28"/>
          <w:szCs w:val="28"/>
        </w:rPr>
      </w:pPr>
      <w:r w:rsidRPr="007931D5">
        <w:rPr>
          <w:rFonts w:ascii="Times New Roman" w:hAnsi="Times New Roman" w:cs="Times New Roman"/>
          <w:sz w:val="28"/>
          <w:szCs w:val="28"/>
        </w:rPr>
        <w:t xml:space="preserve">            Акт удостоверяется печатью Уполномоченного органа.</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Копия указанного акта направляется заявителю, лицу, ответственному за эксплуатацию здания, сооружения, в течение трех рабочих дней со дня его утверждения заказным почтовым отправлением с уведомлением о вручении или, при выражении указанными лицами соответствующего волеизъявления путем указания в письменном заявлении на соответствующий способ получения, путем вручения под роспись уполномоченному в соответствии с действующим законодательством представителю лица, ответственного за эксплуатацию здания, сооружения, а в случае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сооружений - вручается заявителю, лицу, ответственному за эксплуатацию здания, сооружения, в день составления акта любым доступным способом, обеспечивающим возможность фиксации факта его получения указанными лицами.</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 xml:space="preserve">В случае если основанием для проведения Осмотра явилось заявление о возникновении аварийных ситуаций в зданиях, сооружениях или </w:t>
      </w:r>
      <w:r w:rsidRPr="007931D5">
        <w:rPr>
          <w:rFonts w:ascii="Times New Roman" w:hAnsi="Times New Roman" w:cs="Times New Roman"/>
          <w:sz w:val="28"/>
          <w:szCs w:val="28"/>
        </w:rPr>
        <w:lastRenderedPageBreak/>
        <w:t>возникновении угрозы разрушения зданий, сооружений, акт в день его утверждения вместе с заявлением направляется Уполномоченным органом в компетентные органы для проведения предусмотренных законодательством контрольных (надзорных) мероприятий.</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15. При Осмотре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 xml:space="preserve">16. По результатам Осмотра составляется </w:t>
      </w:r>
      <w:hyperlink r:id="rId9" w:anchor="P142" w:history="1">
        <w:r w:rsidRPr="007931D5">
          <w:rPr>
            <w:rStyle w:val="a3"/>
            <w:rFonts w:ascii="Times New Roman" w:hAnsi="Times New Roman" w:cs="Times New Roman"/>
            <w:sz w:val="28"/>
            <w:szCs w:val="28"/>
          </w:rPr>
          <w:t>Акт</w:t>
        </w:r>
      </w:hyperlink>
      <w:r w:rsidRPr="007931D5">
        <w:rPr>
          <w:rFonts w:ascii="Times New Roman" w:hAnsi="Times New Roman" w:cs="Times New Roman"/>
          <w:sz w:val="28"/>
          <w:szCs w:val="28"/>
        </w:rPr>
        <w:t xml:space="preserve"> осмотра здания, сооружения по форме согласно приложению 1 к настоящему Порядку (далее - Акт осмотра).</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К Акту осмотра прикладываются материалы фотофиксации осматриваемого здания, сооружения и иные материалы, оформленные в ходе Осмотра.</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17. В случае выявления при проведении Осмотра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18. Акт осмотра подписывается Уполномоченными должностными лицами, осуществившими проведение Осмотра, а также специалистами, экспертами, представителями экспертных либо специализированных организаций (в случае их привлечения к проведению Осмотра).</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Подписанный Акт осмотра утверждается руководителем Уполномоченного органа в течение пяти дней со дня проведения Осмотра, а 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Акт осмотра удостоверяется печатью Уполномоченного органа.</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 xml:space="preserve">19. Копия Акта осмотра направляется заявителю, лицу, ответственному за эксплуатацию здания, сооружения, в течение трех рабочих дней со дня его утверждения заказным почтовым отправлением с уведомлением о вручении или, при выражении указанными лицами соответствующего волеизъявления </w:t>
      </w:r>
      <w:r w:rsidRPr="007931D5">
        <w:rPr>
          <w:rFonts w:ascii="Times New Roman" w:hAnsi="Times New Roman" w:cs="Times New Roman"/>
          <w:sz w:val="28"/>
          <w:szCs w:val="28"/>
        </w:rPr>
        <w:lastRenderedPageBreak/>
        <w:t>путем указания в письменном заявлении на соответствующий способ получения, путем вручения под роспись уполномоченному в соответствии с действующим законодательством представителю лица, ответственного за эксплуатацию здания, сооружения, а 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 обеспечивающим возможность фиксации факта получения указанными лицами соответствующего оповещения.</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20.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 xml:space="preserve">21. Сведения о проведенном Осмотре вносятся в </w:t>
      </w:r>
      <w:hyperlink r:id="rId10" w:anchor="P240" w:history="1">
        <w:r w:rsidRPr="007931D5">
          <w:rPr>
            <w:rStyle w:val="a3"/>
            <w:rFonts w:ascii="Times New Roman" w:hAnsi="Times New Roman" w:cs="Times New Roman"/>
            <w:sz w:val="28"/>
            <w:szCs w:val="28"/>
          </w:rPr>
          <w:t>журнал</w:t>
        </w:r>
      </w:hyperlink>
      <w:r w:rsidRPr="007931D5">
        <w:rPr>
          <w:rFonts w:ascii="Times New Roman" w:hAnsi="Times New Roman" w:cs="Times New Roman"/>
          <w:sz w:val="28"/>
          <w:szCs w:val="28"/>
        </w:rPr>
        <w:t xml:space="preserve"> учета осмотров зданий, сооружений, который ведется Уполномоченным органом по форме согласно приложению 2 к настоящему Порядку.</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22. Журнал учета осмотров зданий, сооружений должен быть прошит, пронумерован и удостоверен печатью Уполномоченного органа.</w:t>
      </w:r>
    </w:p>
    <w:p w:rsidR="005B0775" w:rsidRPr="007931D5" w:rsidRDefault="005B0775" w:rsidP="005B0775">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К журналу учета осмотров зданий, сооружений приобщаются акты осмотра.</w:t>
      </w:r>
    </w:p>
    <w:p w:rsidR="005B0775" w:rsidRPr="007931D5" w:rsidRDefault="005B0775" w:rsidP="005B0775">
      <w:pPr>
        <w:pStyle w:val="ConsPlusNormal"/>
        <w:jc w:val="both"/>
        <w:rPr>
          <w:rFonts w:ascii="Times New Roman" w:hAnsi="Times New Roman" w:cs="Times New Roman"/>
          <w:sz w:val="28"/>
          <w:szCs w:val="28"/>
        </w:rPr>
      </w:pPr>
    </w:p>
    <w:p w:rsidR="005B0775" w:rsidRPr="007931D5" w:rsidRDefault="005B0775" w:rsidP="005B0775">
      <w:pPr>
        <w:pStyle w:val="ConsPlusTitle"/>
        <w:jc w:val="center"/>
        <w:outlineLvl w:val="1"/>
        <w:rPr>
          <w:rFonts w:ascii="Times New Roman" w:hAnsi="Times New Roman" w:cs="Times New Roman"/>
          <w:sz w:val="28"/>
          <w:szCs w:val="28"/>
        </w:rPr>
      </w:pPr>
      <w:r w:rsidRPr="007931D5">
        <w:rPr>
          <w:rFonts w:ascii="Times New Roman" w:hAnsi="Times New Roman" w:cs="Times New Roman"/>
          <w:sz w:val="28"/>
          <w:szCs w:val="28"/>
        </w:rPr>
        <w:t>III. ОБЯЗАННОСТИ УПОЛНОМОЧЕННЫХ ДОЛЖНОСТНЫХ ЛИЦ</w:t>
      </w:r>
    </w:p>
    <w:p w:rsidR="005B0775" w:rsidRPr="007931D5" w:rsidRDefault="005B0775" w:rsidP="005B0775">
      <w:pPr>
        <w:pStyle w:val="ConsPlusTitle"/>
        <w:jc w:val="center"/>
        <w:rPr>
          <w:rFonts w:ascii="Times New Roman" w:hAnsi="Times New Roman" w:cs="Times New Roman"/>
          <w:sz w:val="28"/>
          <w:szCs w:val="28"/>
        </w:rPr>
      </w:pPr>
      <w:r w:rsidRPr="007931D5">
        <w:rPr>
          <w:rFonts w:ascii="Times New Roman" w:hAnsi="Times New Roman" w:cs="Times New Roman"/>
          <w:sz w:val="28"/>
          <w:szCs w:val="28"/>
        </w:rPr>
        <w:t>ПРИ ПРОВЕДЕНИИ ОСМОТРА</w:t>
      </w:r>
    </w:p>
    <w:p w:rsidR="005B0775" w:rsidRPr="007931D5" w:rsidRDefault="005B0775" w:rsidP="005B0775">
      <w:pPr>
        <w:pStyle w:val="ConsPlusNormal"/>
        <w:jc w:val="both"/>
        <w:rPr>
          <w:rFonts w:ascii="Times New Roman" w:hAnsi="Times New Roman" w:cs="Times New Roman"/>
          <w:sz w:val="28"/>
          <w:szCs w:val="28"/>
        </w:rPr>
      </w:pPr>
    </w:p>
    <w:p w:rsidR="005B0775" w:rsidRPr="007931D5" w:rsidRDefault="005B0775" w:rsidP="005B0775">
      <w:pPr>
        <w:pStyle w:val="ConsPlusNormal"/>
        <w:ind w:firstLine="540"/>
        <w:jc w:val="both"/>
        <w:rPr>
          <w:rFonts w:ascii="Times New Roman" w:hAnsi="Times New Roman" w:cs="Times New Roman"/>
          <w:sz w:val="28"/>
          <w:szCs w:val="28"/>
        </w:rPr>
      </w:pPr>
      <w:r w:rsidRPr="007931D5">
        <w:rPr>
          <w:rFonts w:ascii="Times New Roman" w:hAnsi="Times New Roman" w:cs="Times New Roman"/>
          <w:sz w:val="28"/>
          <w:szCs w:val="28"/>
        </w:rPr>
        <w:t>23. Уполномоченные должностные лица при проведении Осмотра обязаны:</w:t>
      </w:r>
    </w:p>
    <w:p w:rsidR="00D92BE4" w:rsidRPr="007931D5" w:rsidRDefault="005B0775" w:rsidP="00D92BE4">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1) соблюдать требования законодательства Российской Федерации и Томской области, муниципальных правовых актов муниципального образования</w:t>
      </w:r>
      <w:r w:rsidR="00D92BE4" w:rsidRPr="007931D5">
        <w:rPr>
          <w:rFonts w:ascii="Times New Roman" w:hAnsi="Times New Roman" w:cs="Times New Roman"/>
          <w:sz w:val="28"/>
          <w:szCs w:val="28"/>
        </w:rPr>
        <w:t xml:space="preserve"> "Анастасьевское сельское поселение» ", права и законные интересы физических и юридических лиц при проведении Осмотра;</w:t>
      </w:r>
    </w:p>
    <w:p w:rsidR="00D92BE4" w:rsidRPr="007931D5" w:rsidRDefault="00D92BE4" w:rsidP="00D92BE4">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2) проводить Осмотр на основании Решения о проведении Осмотра и при предъявлении служебных удостоверений;</w:t>
      </w:r>
    </w:p>
    <w:p w:rsidR="00D92BE4" w:rsidRPr="007931D5" w:rsidRDefault="00D92BE4" w:rsidP="00D92BE4">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3) не препятствовать заявителю, лицу, ответственному за эксплуатацию здания, сооружения, их уполномоченным представителям присутствовать при проведении Осмотра и давать разъяснения по вопросам, относящимся к предмету Осмотра;</w:t>
      </w:r>
    </w:p>
    <w:p w:rsidR="00D92BE4" w:rsidRPr="007931D5" w:rsidRDefault="00D92BE4" w:rsidP="00D92BE4">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lastRenderedPageBreak/>
        <w:t>4) в установленном законодательством порядке предоставлять заявителю, лицу, ответственному за эксплуатацию здания, сооружения, их уполномоченным представителям информацию и документы, относящиеся к предмету Осмотра;</w:t>
      </w:r>
    </w:p>
    <w:p w:rsidR="00D92BE4" w:rsidRPr="007931D5" w:rsidRDefault="00D92BE4" w:rsidP="00D92BE4">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5) выполнять иные обязанности, предусмотренные действующим законодательством, муниципальными правовыми актами муниципального образования «Анастасьевское сельское поселение».</w:t>
      </w:r>
    </w:p>
    <w:p w:rsidR="00D92BE4" w:rsidRPr="007931D5" w:rsidRDefault="00D92BE4" w:rsidP="00D92BE4">
      <w:pPr>
        <w:pStyle w:val="ConsPlusTitle"/>
        <w:jc w:val="center"/>
        <w:outlineLvl w:val="1"/>
        <w:rPr>
          <w:rFonts w:ascii="Times New Roman" w:hAnsi="Times New Roman" w:cs="Times New Roman"/>
          <w:sz w:val="28"/>
          <w:szCs w:val="28"/>
        </w:rPr>
      </w:pPr>
      <w:r w:rsidRPr="007931D5">
        <w:rPr>
          <w:rFonts w:ascii="Times New Roman" w:hAnsi="Times New Roman" w:cs="Times New Roman"/>
          <w:sz w:val="28"/>
          <w:szCs w:val="28"/>
        </w:rPr>
        <w:t>IV. ПРАВА ЛИЦ, ОТВЕТСТВЕННЫХ ЗА ЭКСПЛУАТАЦИЮ ЗДАНИЯ,</w:t>
      </w:r>
    </w:p>
    <w:p w:rsidR="00D92BE4" w:rsidRPr="007931D5" w:rsidRDefault="00D92BE4" w:rsidP="00D92BE4">
      <w:pPr>
        <w:pStyle w:val="ConsPlusTitle"/>
        <w:jc w:val="center"/>
        <w:rPr>
          <w:rFonts w:ascii="Times New Roman" w:hAnsi="Times New Roman" w:cs="Times New Roman"/>
          <w:sz w:val="28"/>
          <w:szCs w:val="28"/>
        </w:rPr>
      </w:pPr>
      <w:r w:rsidRPr="007931D5">
        <w:rPr>
          <w:rFonts w:ascii="Times New Roman" w:hAnsi="Times New Roman" w:cs="Times New Roman"/>
          <w:sz w:val="28"/>
          <w:szCs w:val="28"/>
        </w:rPr>
        <w:t>СООРУЖЕНИЯ, ИХ УПОЛНОМОЧЕННЫХ ПРЕДСТАВИТЕЛЕЙ ПРИ ОСМОТРЕ</w:t>
      </w:r>
    </w:p>
    <w:p w:rsidR="00D92BE4" w:rsidRPr="007931D5" w:rsidRDefault="00D92BE4" w:rsidP="00D92BE4">
      <w:pPr>
        <w:pStyle w:val="ConsPlusNormal"/>
        <w:jc w:val="both"/>
        <w:rPr>
          <w:rFonts w:ascii="Times New Roman" w:hAnsi="Times New Roman" w:cs="Times New Roman"/>
          <w:sz w:val="28"/>
          <w:szCs w:val="28"/>
        </w:rPr>
      </w:pPr>
    </w:p>
    <w:p w:rsidR="00D92BE4" w:rsidRPr="007931D5" w:rsidRDefault="00D92BE4" w:rsidP="00D92BE4">
      <w:pPr>
        <w:pStyle w:val="ConsPlusNormal"/>
        <w:ind w:firstLine="540"/>
        <w:jc w:val="both"/>
        <w:rPr>
          <w:rFonts w:ascii="Times New Roman" w:hAnsi="Times New Roman" w:cs="Times New Roman"/>
          <w:sz w:val="28"/>
          <w:szCs w:val="28"/>
        </w:rPr>
      </w:pPr>
      <w:r w:rsidRPr="007931D5">
        <w:rPr>
          <w:rFonts w:ascii="Times New Roman" w:hAnsi="Times New Roman" w:cs="Times New Roman"/>
          <w:sz w:val="28"/>
          <w:szCs w:val="28"/>
        </w:rPr>
        <w:t>24. Лица, ответственные за эксплуатацию зданий, сооружений, их уполномоченные представители имеют право:</w:t>
      </w:r>
    </w:p>
    <w:p w:rsidR="00D92BE4" w:rsidRPr="007931D5" w:rsidRDefault="00D92BE4" w:rsidP="00D92BE4">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1) непосредственно присутствовать при проведении Осмотра, давать объяснения по вопросам, относящимся к Осмотру;</w:t>
      </w:r>
    </w:p>
    <w:p w:rsidR="00D92BE4" w:rsidRPr="007931D5" w:rsidRDefault="00D92BE4" w:rsidP="00D92BE4">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2) в установленном законом порядке получать от Уполномоченных органов, Уполномоченных должностных лиц информацию, относящуюся к Осмотру, предоставление которой предусмотрено действующим законодательством;</w:t>
      </w:r>
    </w:p>
    <w:p w:rsidR="00D92BE4" w:rsidRPr="007931D5" w:rsidRDefault="00D92BE4" w:rsidP="00D92BE4">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3) знакомиться с результатами Осмотра и указывать в Акте осмотра о своем ознакомлении, согласии или несогласии с результатами Осмотра;</w:t>
      </w:r>
    </w:p>
    <w:p w:rsidR="00D92BE4" w:rsidRPr="007931D5" w:rsidRDefault="00D92BE4" w:rsidP="00D92BE4">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4) обжаловать действия (бездействие) Уполномоченных органов, Уполномоченных должностных лиц и результаты Осмотров в установленном действующим законодательством порядке.</w:t>
      </w:r>
    </w:p>
    <w:p w:rsidR="00D92BE4" w:rsidRPr="007931D5" w:rsidRDefault="00D92BE4" w:rsidP="00D92BE4">
      <w:pPr>
        <w:pStyle w:val="ConsPlusNormal"/>
        <w:jc w:val="both"/>
        <w:rPr>
          <w:rFonts w:ascii="Times New Roman" w:hAnsi="Times New Roman" w:cs="Times New Roman"/>
          <w:sz w:val="28"/>
          <w:szCs w:val="28"/>
        </w:rPr>
      </w:pPr>
    </w:p>
    <w:p w:rsidR="00D92BE4" w:rsidRPr="007931D5" w:rsidRDefault="00D92BE4" w:rsidP="00D92BE4">
      <w:pPr>
        <w:pStyle w:val="ConsPlusTitle"/>
        <w:jc w:val="center"/>
        <w:outlineLvl w:val="1"/>
        <w:rPr>
          <w:rFonts w:ascii="Times New Roman" w:hAnsi="Times New Roman" w:cs="Times New Roman"/>
          <w:sz w:val="28"/>
          <w:szCs w:val="28"/>
        </w:rPr>
      </w:pPr>
      <w:r w:rsidRPr="007931D5">
        <w:rPr>
          <w:rFonts w:ascii="Times New Roman" w:hAnsi="Times New Roman" w:cs="Times New Roman"/>
          <w:sz w:val="28"/>
          <w:szCs w:val="28"/>
        </w:rPr>
        <w:t>V. КОНТРОЛЬ ЗА СОБЛЮДЕНИЕМ ПОРЯДКА</w:t>
      </w:r>
    </w:p>
    <w:p w:rsidR="00D92BE4" w:rsidRPr="007931D5" w:rsidRDefault="00D92BE4" w:rsidP="00D92BE4">
      <w:pPr>
        <w:pStyle w:val="ConsPlusNormal"/>
        <w:jc w:val="both"/>
        <w:rPr>
          <w:rFonts w:ascii="Times New Roman" w:hAnsi="Times New Roman" w:cs="Times New Roman"/>
          <w:sz w:val="28"/>
          <w:szCs w:val="28"/>
        </w:rPr>
      </w:pPr>
    </w:p>
    <w:p w:rsidR="00E22679" w:rsidRPr="007931D5" w:rsidRDefault="00D92BE4" w:rsidP="00D92BE4">
      <w:pPr>
        <w:tabs>
          <w:tab w:val="left" w:pos="1545"/>
        </w:tabs>
        <w:rPr>
          <w:sz w:val="28"/>
          <w:szCs w:val="28"/>
        </w:rPr>
      </w:pPr>
      <w:r w:rsidRPr="007931D5">
        <w:rPr>
          <w:sz w:val="28"/>
          <w:szCs w:val="28"/>
        </w:rPr>
        <w:t>25. Контроль за соблюдением Порядка осуществляется администрацией</w:t>
      </w:r>
      <w:r w:rsidR="00927562" w:rsidRPr="007931D5">
        <w:rPr>
          <w:sz w:val="28"/>
          <w:szCs w:val="28"/>
        </w:rPr>
        <w:t xml:space="preserve"> Анастасьевского сельского поселения.</w:t>
      </w:r>
    </w:p>
    <w:p w:rsidR="00927562" w:rsidRPr="007931D5" w:rsidRDefault="00927562" w:rsidP="00927562">
      <w:pPr>
        <w:pStyle w:val="ConsPlusNormal"/>
        <w:spacing w:before="220"/>
        <w:ind w:firstLine="540"/>
        <w:jc w:val="both"/>
        <w:rPr>
          <w:rFonts w:ascii="Times New Roman" w:hAnsi="Times New Roman" w:cs="Times New Roman"/>
          <w:sz w:val="28"/>
          <w:szCs w:val="28"/>
        </w:rPr>
      </w:pPr>
      <w:r w:rsidRPr="007931D5">
        <w:rPr>
          <w:rFonts w:ascii="Times New Roman" w:hAnsi="Times New Roman" w:cs="Times New Roman"/>
          <w:sz w:val="28"/>
          <w:szCs w:val="28"/>
        </w:rPr>
        <w:t>26. Решения и действия (бездействие) Уполномоченных органов и Уполномоченных должностных лиц, принятые и совершенные в рамках предусмотренных настоящим Порядком полномочий, могут быть обжалованы в судебном порядке в соответствии с действующим законодательством Российской Федерации. За принятие необоснованных решений в рамках предусмотренных настоящим Порядком полномочий Уполномоченные должностные лица несут ответственность в соответствии с действующим законодательством Российской Федерации.</w:t>
      </w:r>
    </w:p>
    <w:p w:rsidR="00927562" w:rsidRPr="007931D5" w:rsidRDefault="00927562" w:rsidP="00927562">
      <w:pPr>
        <w:pStyle w:val="ConsPlusNormal"/>
        <w:jc w:val="both"/>
        <w:rPr>
          <w:rFonts w:ascii="Times New Roman" w:hAnsi="Times New Roman" w:cs="Times New Roman"/>
          <w:sz w:val="28"/>
          <w:szCs w:val="28"/>
        </w:rPr>
      </w:pPr>
    </w:p>
    <w:p w:rsidR="00927562" w:rsidRPr="007931D5" w:rsidRDefault="00927562" w:rsidP="00927562">
      <w:pPr>
        <w:pStyle w:val="ConsPlusNormal"/>
        <w:jc w:val="both"/>
        <w:rPr>
          <w:rFonts w:ascii="Times New Roman" w:hAnsi="Times New Roman" w:cs="Times New Roman"/>
          <w:sz w:val="28"/>
          <w:szCs w:val="28"/>
        </w:rPr>
      </w:pPr>
    </w:p>
    <w:p w:rsidR="00927562" w:rsidRDefault="00927562" w:rsidP="00927562">
      <w:pPr>
        <w:pStyle w:val="ConsPlusNormal"/>
        <w:jc w:val="both"/>
      </w:pPr>
    </w:p>
    <w:p w:rsidR="00927562" w:rsidRDefault="00927562" w:rsidP="00927562">
      <w:pPr>
        <w:pStyle w:val="ConsPlusNormal"/>
        <w:jc w:val="both"/>
      </w:pPr>
    </w:p>
    <w:p w:rsidR="00927562" w:rsidRDefault="00927562" w:rsidP="00927562">
      <w:pPr>
        <w:pStyle w:val="ConsPlusNormal"/>
        <w:jc w:val="both"/>
      </w:pPr>
    </w:p>
    <w:p w:rsidR="00927562" w:rsidRPr="007931D5" w:rsidRDefault="00927562" w:rsidP="00927562">
      <w:pPr>
        <w:pStyle w:val="ConsPlusNormal"/>
        <w:jc w:val="right"/>
        <w:outlineLvl w:val="1"/>
        <w:rPr>
          <w:sz w:val="24"/>
          <w:szCs w:val="24"/>
        </w:rPr>
      </w:pPr>
      <w:r>
        <w:t>Приложение 1</w:t>
      </w:r>
    </w:p>
    <w:p w:rsidR="00927562" w:rsidRPr="007931D5" w:rsidRDefault="00927562" w:rsidP="00927562">
      <w:pPr>
        <w:pStyle w:val="ConsPlusNormal"/>
        <w:jc w:val="right"/>
        <w:rPr>
          <w:rFonts w:ascii="Times New Roman" w:hAnsi="Times New Roman" w:cs="Times New Roman"/>
          <w:sz w:val="24"/>
          <w:szCs w:val="24"/>
        </w:rPr>
      </w:pPr>
      <w:r w:rsidRPr="007931D5">
        <w:rPr>
          <w:rFonts w:ascii="Times New Roman" w:hAnsi="Times New Roman" w:cs="Times New Roman"/>
          <w:sz w:val="24"/>
          <w:szCs w:val="24"/>
        </w:rPr>
        <w:t>к Порядку</w:t>
      </w:r>
    </w:p>
    <w:p w:rsidR="00927562" w:rsidRPr="007931D5" w:rsidRDefault="007931D5" w:rsidP="007931D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927562" w:rsidRPr="007931D5">
        <w:rPr>
          <w:rFonts w:ascii="Times New Roman" w:hAnsi="Times New Roman" w:cs="Times New Roman"/>
          <w:sz w:val="24"/>
          <w:szCs w:val="24"/>
        </w:rPr>
        <w:t>проведения осмотра зданий, сооружений в целях оценки</w:t>
      </w:r>
    </w:p>
    <w:p w:rsidR="00927562" w:rsidRPr="007931D5" w:rsidRDefault="007931D5" w:rsidP="007931D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927562" w:rsidRPr="007931D5">
        <w:rPr>
          <w:rFonts w:ascii="Times New Roman" w:hAnsi="Times New Roman" w:cs="Times New Roman"/>
          <w:sz w:val="24"/>
          <w:szCs w:val="24"/>
        </w:rPr>
        <w:t>их технического состояния и надлежащего технического</w:t>
      </w:r>
    </w:p>
    <w:p w:rsidR="00927562" w:rsidRPr="007931D5" w:rsidRDefault="00927562" w:rsidP="00927562">
      <w:pPr>
        <w:pStyle w:val="ConsPlusNormal"/>
        <w:jc w:val="right"/>
        <w:rPr>
          <w:rFonts w:ascii="Times New Roman" w:hAnsi="Times New Roman" w:cs="Times New Roman"/>
          <w:sz w:val="24"/>
          <w:szCs w:val="24"/>
        </w:rPr>
      </w:pPr>
      <w:r w:rsidRPr="007931D5">
        <w:rPr>
          <w:rFonts w:ascii="Times New Roman" w:hAnsi="Times New Roman" w:cs="Times New Roman"/>
          <w:sz w:val="24"/>
          <w:szCs w:val="24"/>
        </w:rPr>
        <w:t>обслуживания на территории муниципального образования</w:t>
      </w:r>
    </w:p>
    <w:p w:rsidR="00927562" w:rsidRPr="007931D5" w:rsidRDefault="007931D5" w:rsidP="00927562">
      <w:pPr>
        <w:tabs>
          <w:tab w:val="left" w:pos="3780"/>
        </w:tabs>
      </w:pPr>
      <w:r>
        <w:t xml:space="preserve">                                                      </w:t>
      </w:r>
      <w:r w:rsidR="00927562" w:rsidRPr="007931D5">
        <w:t>«Анастасьевское сельское поселение»</w:t>
      </w:r>
    </w:p>
    <w:p w:rsidR="00927562" w:rsidRPr="007931D5" w:rsidRDefault="00927562" w:rsidP="00927562"/>
    <w:p w:rsidR="00927562" w:rsidRPr="007931D5" w:rsidRDefault="00927562" w:rsidP="00927562">
      <w:pPr>
        <w:pStyle w:val="ConsPlusNormal"/>
        <w:jc w:val="both"/>
        <w:rPr>
          <w:sz w:val="24"/>
          <w:szCs w:val="24"/>
        </w:rPr>
      </w:pPr>
    </w:p>
    <w:p w:rsidR="00927562" w:rsidRDefault="00927562" w:rsidP="00927562">
      <w:pPr>
        <w:pStyle w:val="ConsPlusNonformat"/>
        <w:jc w:val="both"/>
      </w:pPr>
      <w:r>
        <w:t xml:space="preserve">                                                    УТВЕРЖДАЮ</w:t>
      </w:r>
    </w:p>
    <w:p w:rsidR="00927562" w:rsidRDefault="00927562" w:rsidP="00927562">
      <w:pPr>
        <w:pStyle w:val="ConsPlusNonformat"/>
        <w:jc w:val="both"/>
      </w:pPr>
      <w:r>
        <w:t xml:space="preserve">                                                    _______________________</w:t>
      </w:r>
    </w:p>
    <w:p w:rsidR="00927562" w:rsidRDefault="00927562" w:rsidP="00927562">
      <w:pPr>
        <w:pStyle w:val="ConsPlusNonformat"/>
        <w:jc w:val="both"/>
      </w:pPr>
      <w:r>
        <w:t xml:space="preserve">                                                     (подпись руководителя</w:t>
      </w:r>
    </w:p>
    <w:p w:rsidR="00927562" w:rsidRDefault="00927562" w:rsidP="00927562">
      <w:pPr>
        <w:pStyle w:val="ConsPlusNonformat"/>
        <w:jc w:val="both"/>
      </w:pPr>
      <w:r>
        <w:t xml:space="preserve">                                                    уполномоченного органа)</w:t>
      </w:r>
    </w:p>
    <w:p w:rsidR="00927562" w:rsidRDefault="00927562" w:rsidP="00927562">
      <w:pPr>
        <w:pStyle w:val="ConsPlusNonformat"/>
        <w:jc w:val="both"/>
      </w:pPr>
      <w:r>
        <w:t xml:space="preserve">                                                    "__" __________ 20__ г.</w:t>
      </w:r>
    </w:p>
    <w:p w:rsidR="00927562" w:rsidRDefault="00927562" w:rsidP="00927562">
      <w:pPr>
        <w:pStyle w:val="ConsPlusNonformat"/>
        <w:jc w:val="both"/>
      </w:pPr>
    </w:p>
    <w:p w:rsidR="00927562" w:rsidRDefault="00927562" w:rsidP="00927562">
      <w:pPr>
        <w:pStyle w:val="ConsPlusNonformat"/>
        <w:jc w:val="both"/>
      </w:pPr>
      <w:bookmarkStart w:id="2" w:name="P142"/>
      <w:bookmarkEnd w:id="2"/>
      <w:r>
        <w:t xml:space="preserve">                      АКТ ОСМОТРА ЗДАНИЯ, СООРУЖЕНИЯ</w:t>
      </w:r>
    </w:p>
    <w:p w:rsidR="00927562" w:rsidRDefault="00927562" w:rsidP="00927562">
      <w:pPr>
        <w:pStyle w:val="ConsPlusNonformat"/>
        <w:jc w:val="both"/>
      </w:pPr>
    </w:p>
    <w:p w:rsidR="00927562" w:rsidRDefault="00927562" w:rsidP="00927562">
      <w:pPr>
        <w:pStyle w:val="ConsPlusNonformat"/>
        <w:jc w:val="both"/>
      </w:pPr>
      <w:r>
        <w:t>_________________________                                 с.Анастасьевка</w:t>
      </w:r>
    </w:p>
    <w:p w:rsidR="00927562" w:rsidRDefault="00927562" w:rsidP="00927562">
      <w:pPr>
        <w:pStyle w:val="ConsPlusNonformat"/>
        <w:jc w:val="both"/>
      </w:pPr>
      <w:r>
        <w:t>(дата, время составления)</w:t>
      </w:r>
    </w:p>
    <w:p w:rsidR="00927562" w:rsidRDefault="00927562" w:rsidP="00927562">
      <w:pPr>
        <w:pStyle w:val="ConsPlusNonformat"/>
        <w:jc w:val="both"/>
      </w:pPr>
    </w:p>
    <w:p w:rsidR="00927562" w:rsidRDefault="00927562" w:rsidP="00927562">
      <w:pPr>
        <w:pStyle w:val="ConsPlusNonformat"/>
        <w:jc w:val="both"/>
      </w:pPr>
      <w:r>
        <w:t xml:space="preserve">    Настоящий акт составлен</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w:t>
      </w:r>
    </w:p>
    <w:p w:rsidR="00927562" w:rsidRDefault="00927562" w:rsidP="00927562">
      <w:pPr>
        <w:pStyle w:val="ConsPlusNonformat"/>
        <w:jc w:val="both"/>
      </w:pPr>
      <w:r>
        <w:t xml:space="preserve">   (фамилии, имена, отчества, должности Уполномоченных должностных лиц)</w:t>
      </w:r>
    </w:p>
    <w:p w:rsidR="00927562" w:rsidRDefault="00927562" w:rsidP="00927562">
      <w:pPr>
        <w:pStyle w:val="ConsPlusNonformat"/>
        <w:jc w:val="both"/>
      </w:pPr>
    </w:p>
    <w:p w:rsidR="00927562" w:rsidRDefault="00927562" w:rsidP="00927562">
      <w:pPr>
        <w:pStyle w:val="ConsPlusNonformat"/>
        <w:jc w:val="both"/>
      </w:pPr>
      <w:r>
        <w:t>с   участием   экспертов-специалистов,  представителей  экспертных  и  иных</w:t>
      </w:r>
    </w:p>
    <w:p w:rsidR="00927562" w:rsidRDefault="00927562" w:rsidP="00927562">
      <w:pPr>
        <w:pStyle w:val="ConsPlusNonformat"/>
        <w:jc w:val="both"/>
      </w:pPr>
      <w:r>
        <w:t>организаций 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 xml:space="preserve">             (фамилия, имя, отчество, должность, место работы)</w:t>
      </w:r>
    </w:p>
    <w:p w:rsidR="00927562" w:rsidRDefault="00927562" w:rsidP="00927562">
      <w:pPr>
        <w:pStyle w:val="ConsPlusNonformat"/>
        <w:jc w:val="both"/>
      </w:pPr>
    </w:p>
    <w:p w:rsidR="00927562" w:rsidRDefault="00927562" w:rsidP="00927562">
      <w:pPr>
        <w:pStyle w:val="ConsPlusNonformat"/>
        <w:jc w:val="both"/>
      </w:pPr>
      <w:r>
        <w:t xml:space="preserve">    на основании 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(вид, наименование, дата и номер муниципального правового акта руководителя</w:t>
      </w:r>
    </w:p>
    <w:p w:rsidR="00927562" w:rsidRDefault="00927562" w:rsidP="00927562">
      <w:pPr>
        <w:pStyle w:val="ConsPlusNonformat"/>
        <w:jc w:val="both"/>
      </w:pPr>
      <w:r>
        <w:t xml:space="preserve">                          Уполномоченного органа)</w:t>
      </w:r>
    </w:p>
    <w:p w:rsidR="00927562" w:rsidRDefault="00927562" w:rsidP="00927562">
      <w:pPr>
        <w:pStyle w:val="ConsPlusNonformat"/>
        <w:jc w:val="both"/>
      </w:pPr>
    </w:p>
    <w:p w:rsidR="00927562" w:rsidRDefault="00927562" w:rsidP="00927562">
      <w:pPr>
        <w:pStyle w:val="ConsPlusNonformat"/>
        <w:jc w:val="both"/>
      </w:pPr>
      <w:r>
        <w:t xml:space="preserve">    Объект осмотра: 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 xml:space="preserve">          (наименование здания, сооружения, его место нахождения)</w:t>
      </w:r>
    </w:p>
    <w:p w:rsidR="00927562" w:rsidRDefault="00927562" w:rsidP="00927562">
      <w:pPr>
        <w:pStyle w:val="ConsPlusNonformat"/>
        <w:jc w:val="both"/>
      </w:pPr>
    </w:p>
    <w:p w:rsidR="00927562" w:rsidRDefault="00927562" w:rsidP="00927562">
      <w:pPr>
        <w:pStyle w:val="ConsPlusNonformat"/>
        <w:jc w:val="both"/>
      </w:pPr>
      <w:r>
        <w:t xml:space="preserve">    При осмотре установлено:</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 xml:space="preserve">  (подробное описание данных, характеризующих состояние объекта осмотра)</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p>
    <w:p w:rsidR="00927562" w:rsidRDefault="00927562" w:rsidP="00927562">
      <w:pPr>
        <w:pStyle w:val="ConsPlusNonformat"/>
        <w:jc w:val="both"/>
      </w:pPr>
      <w:r>
        <w:t xml:space="preserve">    Выявлены (не выявлены) нарушения: 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lastRenderedPageBreak/>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 xml:space="preserve">     (в случае выявления указываются нарушения требований технических</w:t>
      </w:r>
    </w:p>
    <w:p w:rsidR="00927562" w:rsidRDefault="00927562" w:rsidP="00927562">
      <w:pPr>
        <w:pStyle w:val="ConsPlusNonformat"/>
        <w:jc w:val="both"/>
      </w:pPr>
      <w:r>
        <w:t xml:space="preserve">                   регламентов, проектной документации)</w:t>
      </w:r>
    </w:p>
    <w:p w:rsidR="00927562" w:rsidRDefault="00927562" w:rsidP="00927562">
      <w:pPr>
        <w:pStyle w:val="ConsPlusNonformat"/>
        <w:jc w:val="both"/>
      </w:pPr>
    </w:p>
    <w:p w:rsidR="00927562" w:rsidRDefault="00927562" w:rsidP="00927562">
      <w:pPr>
        <w:pStyle w:val="ConsPlusNonformat"/>
        <w:jc w:val="both"/>
      </w:pPr>
      <w:r>
        <w:t xml:space="preserve">    Рекомендации о мерах по устранению выявленных нарушений: 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p>
    <w:p w:rsidR="00927562" w:rsidRDefault="00927562" w:rsidP="00927562">
      <w:pPr>
        <w:pStyle w:val="ConsPlusNonformat"/>
        <w:jc w:val="both"/>
      </w:pPr>
      <w:r>
        <w:t xml:space="preserve">    При осмотре присутствовали:</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 xml:space="preserve"> (фамилии, имена, отчества заявителя, лица, ответственного за эксплуатацию</w:t>
      </w:r>
    </w:p>
    <w:p w:rsidR="00927562" w:rsidRDefault="00927562" w:rsidP="00927562">
      <w:pPr>
        <w:pStyle w:val="ConsPlusNonformat"/>
        <w:jc w:val="both"/>
      </w:pPr>
      <w:r>
        <w:t xml:space="preserve">                            здания, сооружения)</w:t>
      </w:r>
    </w:p>
    <w:p w:rsidR="00927562" w:rsidRDefault="00927562" w:rsidP="00927562">
      <w:pPr>
        <w:pStyle w:val="ConsPlusNonformat"/>
        <w:jc w:val="both"/>
      </w:pPr>
    </w:p>
    <w:p w:rsidR="00927562" w:rsidRDefault="00927562" w:rsidP="00927562">
      <w:pPr>
        <w:pStyle w:val="ConsPlusNonformat"/>
        <w:jc w:val="both"/>
      </w:pPr>
      <w:r>
        <w:t xml:space="preserve">    Приложения к акту:</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___________________________________________________________________________</w:t>
      </w:r>
    </w:p>
    <w:p w:rsidR="00927562" w:rsidRDefault="00927562" w:rsidP="00927562">
      <w:pPr>
        <w:pStyle w:val="ConsPlusNonformat"/>
        <w:jc w:val="both"/>
      </w:pPr>
      <w:r>
        <w:t>(материалы фотофиксации осматриваемого здания, сооружения и иные материалы,</w:t>
      </w:r>
    </w:p>
    <w:p w:rsidR="00927562" w:rsidRDefault="00927562" w:rsidP="00927562">
      <w:pPr>
        <w:pStyle w:val="ConsPlusNonformat"/>
        <w:jc w:val="both"/>
      </w:pPr>
      <w:r>
        <w:t xml:space="preserve">                        оформленные в ходе осмотра)</w:t>
      </w:r>
    </w:p>
    <w:p w:rsidR="00927562" w:rsidRDefault="00927562" w:rsidP="00927562">
      <w:pPr>
        <w:pStyle w:val="ConsPlusNonformat"/>
        <w:jc w:val="both"/>
      </w:pPr>
    </w:p>
    <w:p w:rsidR="00927562" w:rsidRDefault="00927562" w:rsidP="00927562">
      <w:pPr>
        <w:pStyle w:val="ConsPlusNonformat"/>
        <w:jc w:val="both"/>
      </w:pPr>
      <w:r>
        <w:t>Подписи лиц, проводивших осмотр</w:t>
      </w:r>
    </w:p>
    <w:p w:rsidR="00927562" w:rsidRDefault="00927562" w:rsidP="00927562">
      <w:pPr>
        <w:pStyle w:val="ConsPlusNonformat"/>
        <w:jc w:val="both"/>
      </w:pPr>
    </w:p>
    <w:p w:rsidR="00927562" w:rsidRDefault="00927562" w:rsidP="00927562">
      <w:pPr>
        <w:pStyle w:val="ConsPlusNonformat"/>
        <w:jc w:val="both"/>
      </w:pPr>
      <w:r>
        <w:t>___________________________</w:t>
      </w:r>
    </w:p>
    <w:p w:rsidR="00927562" w:rsidRDefault="00927562" w:rsidP="00927562">
      <w:pPr>
        <w:pStyle w:val="ConsPlusNonformat"/>
        <w:jc w:val="both"/>
      </w:pPr>
      <w:r>
        <w:t>___________________________</w:t>
      </w:r>
    </w:p>
    <w:p w:rsidR="00927562" w:rsidRDefault="00927562" w:rsidP="00927562">
      <w:pPr>
        <w:pStyle w:val="ConsPlusNonformat"/>
        <w:jc w:val="both"/>
      </w:pPr>
      <w:r>
        <w:t>___________________________</w:t>
      </w:r>
    </w:p>
    <w:p w:rsidR="00F92237" w:rsidRDefault="00F92237" w:rsidP="00F92237">
      <w:pPr>
        <w:pStyle w:val="ConsPlusNonformat"/>
        <w:jc w:val="both"/>
      </w:pPr>
      <w:r>
        <w:t>__________________________</w:t>
      </w:r>
    </w:p>
    <w:p w:rsidR="00927562" w:rsidRDefault="00927562" w:rsidP="00927562">
      <w:pPr>
        <w:pStyle w:val="ConsPlusNormal"/>
        <w:jc w:val="both"/>
      </w:pPr>
    </w:p>
    <w:p w:rsidR="00927562" w:rsidRDefault="00927562" w:rsidP="00927562">
      <w:pPr>
        <w:pStyle w:val="ConsPlusNormal"/>
        <w:jc w:val="both"/>
      </w:pPr>
    </w:p>
    <w:p w:rsidR="00927562" w:rsidRPr="007931D5" w:rsidRDefault="00927562" w:rsidP="00927562">
      <w:pPr>
        <w:pStyle w:val="ConsPlusNormal"/>
        <w:jc w:val="both"/>
        <w:rPr>
          <w:rFonts w:ascii="Times New Roman" w:hAnsi="Times New Roman" w:cs="Times New Roman"/>
          <w:sz w:val="24"/>
          <w:szCs w:val="24"/>
        </w:rPr>
      </w:pPr>
    </w:p>
    <w:p w:rsidR="00927562" w:rsidRPr="007931D5" w:rsidRDefault="00927562" w:rsidP="00927562">
      <w:pPr>
        <w:pStyle w:val="ConsPlusNormal"/>
        <w:jc w:val="right"/>
        <w:outlineLvl w:val="1"/>
        <w:rPr>
          <w:rFonts w:ascii="Times New Roman" w:hAnsi="Times New Roman" w:cs="Times New Roman"/>
          <w:sz w:val="24"/>
          <w:szCs w:val="24"/>
        </w:rPr>
      </w:pPr>
      <w:r w:rsidRPr="007931D5">
        <w:rPr>
          <w:rFonts w:ascii="Times New Roman" w:hAnsi="Times New Roman" w:cs="Times New Roman"/>
          <w:sz w:val="24"/>
          <w:szCs w:val="24"/>
        </w:rPr>
        <w:t>Приложение 2</w:t>
      </w:r>
    </w:p>
    <w:p w:rsidR="00927562" w:rsidRPr="007931D5" w:rsidRDefault="00927562" w:rsidP="00927562">
      <w:pPr>
        <w:pStyle w:val="ConsPlusNormal"/>
        <w:jc w:val="right"/>
        <w:rPr>
          <w:rFonts w:ascii="Times New Roman" w:hAnsi="Times New Roman" w:cs="Times New Roman"/>
          <w:sz w:val="24"/>
          <w:szCs w:val="24"/>
        </w:rPr>
      </w:pPr>
      <w:r w:rsidRPr="007931D5">
        <w:rPr>
          <w:rFonts w:ascii="Times New Roman" w:hAnsi="Times New Roman" w:cs="Times New Roman"/>
          <w:sz w:val="24"/>
          <w:szCs w:val="24"/>
        </w:rPr>
        <w:t>к Порядку</w:t>
      </w:r>
    </w:p>
    <w:p w:rsidR="00927562" w:rsidRPr="007931D5" w:rsidRDefault="007931D5" w:rsidP="007931D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927562" w:rsidRPr="007931D5">
        <w:rPr>
          <w:rFonts w:ascii="Times New Roman" w:hAnsi="Times New Roman" w:cs="Times New Roman"/>
          <w:sz w:val="24"/>
          <w:szCs w:val="24"/>
        </w:rPr>
        <w:t>проведения осмотра зданий, сооружений в целях оценки</w:t>
      </w:r>
    </w:p>
    <w:p w:rsidR="00927562" w:rsidRPr="007931D5" w:rsidRDefault="007931D5" w:rsidP="007931D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927562" w:rsidRPr="007931D5">
        <w:rPr>
          <w:rFonts w:ascii="Times New Roman" w:hAnsi="Times New Roman" w:cs="Times New Roman"/>
          <w:sz w:val="24"/>
          <w:szCs w:val="24"/>
        </w:rPr>
        <w:t>их технического состояния и надлежащего технического</w:t>
      </w:r>
    </w:p>
    <w:p w:rsidR="00927562" w:rsidRPr="007931D5" w:rsidRDefault="00927562" w:rsidP="00927562">
      <w:pPr>
        <w:pStyle w:val="ConsPlusNormal"/>
        <w:jc w:val="right"/>
        <w:rPr>
          <w:rFonts w:ascii="Times New Roman" w:hAnsi="Times New Roman" w:cs="Times New Roman"/>
          <w:sz w:val="24"/>
          <w:szCs w:val="24"/>
        </w:rPr>
      </w:pPr>
      <w:r w:rsidRPr="007931D5">
        <w:rPr>
          <w:rFonts w:ascii="Times New Roman" w:hAnsi="Times New Roman" w:cs="Times New Roman"/>
          <w:sz w:val="24"/>
          <w:szCs w:val="24"/>
        </w:rPr>
        <w:t>обслуживания на территории муниципального образования</w:t>
      </w:r>
    </w:p>
    <w:p w:rsidR="00927562" w:rsidRPr="007931D5" w:rsidRDefault="007931D5" w:rsidP="00927562">
      <w:pPr>
        <w:pStyle w:val="ConsPlusNormal"/>
        <w:tabs>
          <w:tab w:val="left" w:pos="3660"/>
        </w:tabs>
        <w:jc w:val="both"/>
        <w:rPr>
          <w:rFonts w:ascii="Times New Roman" w:hAnsi="Times New Roman" w:cs="Times New Roman"/>
          <w:sz w:val="24"/>
          <w:szCs w:val="24"/>
        </w:rPr>
      </w:pPr>
      <w:r>
        <w:rPr>
          <w:rFonts w:ascii="Times New Roman" w:hAnsi="Times New Roman" w:cs="Times New Roman"/>
          <w:sz w:val="24"/>
          <w:szCs w:val="24"/>
        </w:rPr>
        <w:t xml:space="preserve">                                                      </w:t>
      </w:r>
      <w:r w:rsidR="00927562" w:rsidRPr="007931D5">
        <w:rPr>
          <w:rFonts w:ascii="Times New Roman" w:hAnsi="Times New Roman" w:cs="Times New Roman"/>
          <w:sz w:val="24"/>
          <w:szCs w:val="24"/>
        </w:rPr>
        <w:t>«Анастасьевское сельское поселение»</w:t>
      </w:r>
    </w:p>
    <w:p w:rsidR="00927562" w:rsidRPr="007931D5" w:rsidRDefault="00927562" w:rsidP="00927562">
      <w:pPr>
        <w:pStyle w:val="ConsPlusNormal"/>
        <w:jc w:val="center"/>
        <w:rPr>
          <w:rFonts w:ascii="Times New Roman" w:hAnsi="Times New Roman" w:cs="Times New Roman"/>
          <w:sz w:val="24"/>
          <w:szCs w:val="24"/>
        </w:rPr>
      </w:pPr>
      <w:bookmarkStart w:id="3" w:name="P240"/>
      <w:bookmarkEnd w:id="3"/>
      <w:r w:rsidRPr="007931D5">
        <w:rPr>
          <w:rFonts w:ascii="Times New Roman" w:hAnsi="Times New Roman" w:cs="Times New Roman"/>
          <w:sz w:val="24"/>
          <w:szCs w:val="24"/>
        </w:rPr>
        <w:t>ЖУРНАЛ</w:t>
      </w:r>
    </w:p>
    <w:p w:rsidR="00F92237" w:rsidRPr="007931D5" w:rsidRDefault="00927562" w:rsidP="00F92237">
      <w:pPr>
        <w:pStyle w:val="ConsPlusNormal"/>
        <w:jc w:val="center"/>
        <w:rPr>
          <w:rFonts w:ascii="Times New Roman" w:hAnsi="Times New Roman" w:cs="Times New Roman"/>
          <w:sz w:val="24"/>
          <w:szCs w:val="24"/>
        </w:rPr>
      </w:pPr>
      <w:r w:rsidRPr="007931D5">
        <w:rPr>
          <w:rFonts w:ascii="Times New Roman" w:hAnsi="Times New Roman" w:cs="Times New Roman"/>
          <w:sz w:val="24"/>
          <w:szCs w:val="24"/>
        </w:rPr>
        <w:t>учета осмотров зданий, сооружений</w:t>
      </w:r>
    </w:p>
    <w:p w:rsidR="00927562" w:rsidRPr="00F92237" w:rsidRDefault="00927562" w:rsidP="00F92237">
      <w:pPr>
        <w:rPr>
          <w:lang w:eastAsia="ru-RU"/>
        </w:rPr>
        <w:sectPr w:rsidR="00927562" w:rsidRPr="00F92237" w:rsidSect="00F92237">
          <w:pgSz w:w="11906" w:h="16838"/>
          <w:pgMar w:top="1134" w:right="851" w:bottom="1134" w:left="1701" w:header="709" w:footer="709" w:gutter="0"/>
          <w:cols w:space="720"/>
        </w:sectPr>
      </w:pPr>
    </w:p>
    <w:tbl>
      <w:tblPr>
        <w:tblpPr w:leftFromText="180" w:rightFromText="180" w:vertAnchor="page" w:horzAnchor="margin" w:tblpXSpec="right" w:tblpY="751"/>
        <w:tblW w:w="109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87"/>
        <w:gridCol w:w="1017"/>
        <w:gridCol w:w="1417"/>
        <w:gridCol w:w="1276"/>
        <w:gridCol w:w="1843"/>
        <w:gridCol w:w="1559"/>
        <w:gridCol w:w="1701"/>
      </w:tblGrid>
      <w:tr w:rsidR="00F92237" w:rsidTr="00F92237">
        <w:trPr>
          <w:jc w:val="right"/>
        </w:trPr>
        <w:tc>
          <w:tcPr>
            <w:tcW w:w="510"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lastRenderedPageBreak/>
              <w:t>N</w:t>
            </w:r>
          </w:p>
          <w:p w:rsidR="00F92237" w:rsidRDefault="00F92237" w:rsidP="00F92237">
            <w:pPr>
              <w:pStyle w:val="ConsPlusNormal"/>
              <w:spacing w:line="276" w:lineRule="auto"/>
              <w:jc w:val="center"/>
              <w:rPr>
                <w:lang w:eastAsia="en-US"/>
              </w:rPr>
            </w:pPr>
            <w:r>
              <w:rPr>
                <w:lang w:eastAsia="en-US"/>
              </w:rPr>
              <w:t>пп</w:t>
            </w:r>
          </w:p>
        </w:tc>
        <w:tc>
          <w:tcPr>
            <w:tcW w:w="1587"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Основание для проведения осмотра зданий, сооружений (вид, наименование, дата, номер муниципального правового акта руководителя Уполномоченного органа)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Наименование объекта Осмотра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Адрес проведения Осмотра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Номер и дата Акта осмотра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Уполномоченные должностные лица, эксперты-специалисты, представители экспертных и иных организаций, участвующие в проведении Осмотра (должности, фамилии, инициалы)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Уполномоченные должностные лица, подготовившие рекомендации (должности, фамилии, инициалы)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Отметка о выдаче рекомендаций (выдавались/не выдавались, дата выдачи, причина невыдачи)</w:t>
            </w:r>
          </w:p>
        </w:tc>
      </w:tr>
      <w:tr w:rsidR="00F92237" w:rsidTr="00F92237">
        <w:trPr>
          <w:jc w:val="right"/>
        </w:trPr>
        <w:tc>
          <w:tcPr>
            <w:tcW w:w="510"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2</w:t>
            </w:r>
          </w:p>
        </w:tc>
        <w:tc>
          <w:tcPr>
            <w:tcW w:w="1017"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2237" w:rsidRDefault="00F92237" w:rsidP="00F92237">
            <w:pPr>
              <w:pStyle w:val="ConsPlusNormal"/>
              <w:spacing w:line="276" w:lineRule="auto"/>
              <w:jc w:val="center"/>
              <w:rPr>
                <w:lang w:eastAsia="en-US"/>
              </w:rPr>
            </w:pPr>
            <w:r>
              <w:rPr>
                <w:lang w:eastAsia="en-US"/>
              </w:rPr>
              <w:t>7</w:t>
            </w:r>
          </w:p>
        </w:tc>
      </w:tr>
      <w:tr w:rsidR="00F92237" w:rsidTr="00F92237">
        <w:trPr>
          <w:jc w:val="right"/>
        </w:trPr>
        <w:tc>
          <w:tcPr>
            <w:tcW w:w="510"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01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r>
      <w:tr w:rsidR="00F92237" w:rsidTr="00F92237">
        <w:trPr>
          <w:jc w:val="right"/>
        </w:trPr>
        <w:tc>
          <w:tcPr>
            <w:tcW w:w="510"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01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r>
      <w:tr w:rsidR="00F92237" w:rsidTr="00F92237">
        <w:trPr>
          <w:jc w:val="right"/>
        </w:trPr>
        <w:tc>
          <w:tcPr>
            <w:tcW w:w="510"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01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r>
      <w:tr w:rsidR="00F92237" w:rsidTr="00F92237">
        <w:trPr>
          <w:jc w:val="right"/>
        </w:trPr>
        <w:tc>
          <w:tcPr>
            <w:tcW w:w="510"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01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r>
      <w:tr w:rsidR="00F92237" w:rsidTr="00F92237">
        <w:trPr>
          <w:jc w:val="right"/>
        </w:trPr>
        <w:tc>
          <w:tcPr>
            <w:tcW w:w="510"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58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01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F92237" w:rsidRDefault="00F92237" w:rsidP="00F92237">
            <w:pPr>
              <w:pStyle w:val="ConsPlusNormal"/>
              <w:spacing w:line="276" w:lineRule="auto"/>
              <w:rPr>
                <w:lang w:eastAsia="en-US"/>
              </w:rPr>
            </w:pPr>
          </w:p>
        </w:tc>
      </w:tr>
    </w:tbl>
    <w:p w:rsidR="00927562" w:rsidRDefault="00927562" w:rsidP="00927562">
      <w:pPr>
        <w:pStyle w:val="ConsPlusNormal"/>
        <w:jc w:val="both"/>
      </w:pPr>
    </w:p>
    <w:p w:rsidR="00927562" w:rsidRDefault="00927562" w:rsidP="00927562">
      <w:pPr>
        <w:pStyle w:val="ConsPlusNormal"/>
        <w:jc w:val="both"/>
      </w:pPr>
    </w:p>
    <w:p w:rsidR="00927562" w:rsidRDefault="00927562" w:rsidP="00927562">
      <w:pPr>
        <w:pStyle w:val="ConsPlusNormal"/>
        <w:pBdr>
          <w:top w:val="single" w:sz="6" w:space="0" w:color="auto"/>
        </w:pBdr>
        <w:spacing w:before="100" w:after="100"/>
        <w:jc w:val="both"/>
        <w:rPr>
          <w:sz w:val="2"/>
          <w:szCs w:val="2"/>
        </w:rPr>
      </w:pPr>
    </w:p>
    <w:p w:rsidR="00927562" w:rsidRDefault="00927562" w:rsidP="00927562">
      <w:pPr>
        <w:rPr>
          <w:sz w:val="22"/>
          <w:szCs w:val="22"/>
        </w:rPr>
      </w:pPr>
    </w:p>
    <w:p w:rsidR="00927562" w:rsidRPr="00927562" w:rsidRDefault="00927562" w:rsidP="00927562">
      <w:pPr>
        <w:jc w:val="center"/>
        <w:rPr>
          <w:sz w:val="28"/>
          <w:szCs w:val="28"/>
        </w:rPr>
      </w:pPr>
    </w:p>
    <w:sectPr w:rsidR="00927562" w:rsidRPr="009275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15" w:rsidRDefault="00E81915" w:rsidP="00F92237">
      <w:r>
        <w:separator/>
      </w:r>
    </w:p>
  </w:endnote>
  <w:endnote w:type="continuationSeparator" w:id="0">
    <w:p w:rsidR="00E81915" w:rsidRDefault="00E81915" w:rsidP="00F9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15" w:rsidRDefault="00E81915" w:rsidP="00F92237">
      <w:r>
        <w:separator/>
      </w:r>
    </w:p>
  </w:footnote>
  <w:footnote w:type="continuationSeparator" w:id="0">
    <w:p w:rsidR="00E81915" w:rsidRDefault="00E81915" w:rsidP="00F9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A4"/>
    <w:rsid w:val="000B59A4"/>
    <w:rsid w:val="001A7F21"/>
    <w:rsid w:val="002E63AC"/>
    <w:rsid w:val="003A0D2B"/>
    <w:rsid w:val="005B0775"/>
    <w:rsid w:val="00641BD0"/>
    <w:rsid w:val="007931D5"/>
    <w:rsid w:val="00884BA2"/>
    <w:rsid w:val="00927562"/>
    <w:rsid w:val="009D2512"/>
    <w:rsid w:val="00B2251E"/>
    <w:rsid w:val="00C95645"/>
    <w:rsid w:val="00D76C55"/>
    <w:rsid w:val="00D86D7B"/>
    <w:rsid w:val="00D92BE4"/>
    <w:rsid w:val="00E22679"/>
    <w:rsid w:val="00E81915"/>
    <w:rsid w:val="00EC1251"/>
    <w:rsid w:val="00F9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6276"/>
  <w15:chartTrackingRefBased/>
  <w15:docId w15:val="{0E0B66B1-2AE0-493D-BD86-C8549C85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9A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2512"/>
    <w:rPr>
      <w:color w:val="0563C1" w:themeColor="hyperlink"/>
      <w:u w:val="single"/>
    </w:rPr>
  </w:style>
  <w:style w:type="paragraph" w:customStyle="1" w:styleId="ConsPlusNormal">
    <w:name w:val="ConsPlusNormal"/>
    <w:rsid w:val="009D2512"/>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E22679"/>
    <w:pPr>
      <w:spacing w:after="0" w:line="240" w:lineRule="auto"/>
    </w:pPr>
    <w:rPr>
      <w:rFonts w:ascii="Calibri" w:eastAsia="Calibri" w:hAnsi="Calibri" w:cs="Times New Roman"/>
    </w:rPr>
  </w:style>
  <w:style w:type="paragraph" w:customStyle="1" w:styleId="ConsPlusTitle">
    <w:name w:val="ConsPlusTitle"/>
    <w:rsid w:val="00E226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9">
    <w:name w:val="p9"/>
    <w:basedOn w:val="a"/>
    <w:rsid w:val="00E22679"/>
    <w:pPr>
      <w:suppressAutoHyphens w:val="0"/>
      <w:spacing w:before="100" w:beforeAutospacing="1" w:after="100" w:afterAutospacing="1"/>
    </w:pPr>
    <w:rPr>
      <w:lang w:eastAsia="ru-RU"/>
    </w:rPr>
  </w:style>
  <w:style w:type="paragraph" w:customStyle="1" w:styleId="ConsPlusNonformat">
    <w:name w:val="ConsPlusNonformat"/>
    <w:rsid w:val="0092756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F92237"/>
    <w:pPr>
      <w:tabs>
        <w:tab w:val="center" w:pos="4677"/>
        <w:tab w:val="right" w:pos="9355"/>
      </w:tabs>
    </w:pPr>
  </w:style>
  <w:style w:type="character" w:customStyle="1" w:styleId="a6">
    <w:name w:val="Верхний колонтитул Знак"/>
    <w:basedOn w:val="a0"/>
    <w:link w:val="a5"/>
    <w:uiPriority w:val="99"/>
    <w:rsid w:val="00F92237"/>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F92237"/>
    <w:pPr>
      <w:tabs>
        <w:tab w:val="center" w:pos="4677"/>
        <w:tab w:val="right" w:pos="9355"/>
      </w:tabs>
    </w:pPr>
  </w:style>
  <w:style w:type="character" w:customStyle="1" w:styleId="a8">
    <w:name w:val="Нижний колонтитул Знак"/>
    <w:basedOn w:val="a0"/>
    <w:link w:val="a7"/>
    <w:uiPriority w:val="99"/>
    <w:rsid w:val="00F92237"/>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2E63AC"/>
    <w:rPr>
      <w:rFonts w:ascii="Segoe UI" w:hAnsi="Segoe UI" w:cs="Segoe UI"/>
      <w:sz w:val="18"/>
      <w:szCs w:val="18"/>
    </w:rPr>
  </w:style>
  <w:style w:type="character" w:customStyle="1" w:styleId="aa">
    <w:name w:val="Текст выноски Знак"/>
    <w:basedOn w:val="a0"/>
    <w:link w:val="a9"/>
    <w:uiPriority w:val="99"/>
    <w:semiHidden/>
    <w:rsid w:val="002E63A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579">
      <w:bodyDiv w:val="1"/>
      <w:marLeft w:val="0"/>
      <w:marRight w:val="0"/>
      <w:marTop w:val="0"/>
      <w:marBottom w:val="0"/>
      <w:divBdr>
        <w:top w:val="none" w:sz="0" w:space="0" w:color="auto"/>
        <w:left w:val="none" w:sz="0" w:space="0" w:color="auto"/>
        <w:bottom w:val="none" w:sz="0" w:space="0" w:color="auto"/>
        <w:right w:val="none" w:sz="0" w:space="0" w:color="auto"/>
      </w:divBdr>
    </w:div>
    <w:div w:id="84305314">
      <w:bodyDiv w:val="1"/>
      <w:marLeft w:val="0"/>
      <w:marRight w:val="0"/>
      <w:marTop w:val="0"/>
      <w:marBottom w:val="0"/>
      <w:divBdr>
        <w:top w:val="none" w:sz="0" w:space="0" w:color="auto"/>
        <w:left w:val="none" w:sz="0" w:space="0" w:color="auto"/>
        <w:bottom w:val="none" w:sz="0" w:space="0" w:color="auto"/>
        <w:right w:val="none" w:sz="0" w:space="0" w:color="auto"/>
      </w:divBdr>
    </w:div>
    <w:div w:id="365953415">
      <w:bodyDiv w:val="1"/>
      <w:marLeft w:val="0"/>
      <w:marRight w:val="0"/>
      <w:marTop w:val="0"/>
      <w:marBottom w:val="0"/>
      <w:divBdr>
        <w:top w:val="none" w:sz="0" w:space="0" w:color="auto"/>
        <w:left w:val="none" w:sz="0" w:space="0" w:color="auto"/>
        <w:bottom w:val="none" w:sz="0" w:space="0" w:color="auto"/>
        <w:right w:val="none" w:sz="0" w:space="0" w:color="auto"/>
      </w:divBdr>
    </w:div>
    <w:div w:id="489181349">
      <w:bodyDiv w:val="1"/>
      <w:marLeft w:val="0"/>
      <w:marRight w:val="0"/>
      <w:marTop w:val="0"/>
      <w:marBottom w:val="0"/>
      <w:divBdr>
        <w:top w:val="none" w:sz="0" w:space="0" w:color="auto"/>
        <w:left w:val="none" w:sz="0" w:space="0" w:color="auto"/>
        <w:bottom w:val="none" w:sz="0" w:space="0" w:color="auto"/>
        <w:right w:val="none" w:sz="0" w:space="0" w:color="auto"/>
      </w:divBdr>
    </w:div>
    <w:div w:id="587349740">
      <w:bodyDiv w:val="1"/>
      <w:marLeft w:val="0"/>
      <w:marRight w:val="0"/>
      <w:marTop w:val="0"/>
      <w:marBottom w:val="0"/>
      <w:divBdr>
        <w:top w:val="none" w:sz="0" w:space="0" w:color="auto"/>
        <w:left w:val="none" w:sz="0" w:space="0" w:color="auto"/>
        <w:bottom w:val="none" w:sz="0" w:space="0" w:color="auto"/>
        <w:right w:val="none" w:sz="0" w:space="0" w:color="auto"/>
      </w:divBdr>
    </w:div>
    <w:div w:id="624314059">
      <w:bodyDiv w:val="1"/>
      <w:marLeft w:val="0"/>
      <w:marRight w:val="0"/>
      <w:marTop w:val="0"/>
      <w:marBottom w:val="0"/>
      <w:divBdr>
        <w:top w:val="none" w:sz="0" w:space="0" w:color="auto"/>
        <w:left w:val="none" w:sz="0" w:space="0" w:color="auto"/>
        <w:bottom w:val="none" w:sz="0" w:space="0" w:color="auto"/>
        <w:right w:val="none" w:sz="0" w:space="0" w:color="auto"/>
      </w:divBdr>
    </w:div>
    <w:div w:id="1228880387">
      <w:bodyDiv w:val="1"/>
      <w:marLeft w:val="0"/>
      <w:marRight w:val="0"/>
      <w:marTop w:val="0"/>
      <w:marBottom w:val="0"/>
      <w:divBdr>
        <w:top w:val="none" w:sz="0" w:space="0" w:color="auto"/>
        <w:left w:val="none" w:sz="0" w:space="0" w:color="auto"/>
        <w:bottom w:val="none" w:sz="0" w:space="0" w:color="auto"/>
        <w:right w:val="none" w:sz="0" w:space="0" w:color="auto"/>
      </w:divBdr>
    </w:div>
    <w:div w:id="1326669287">
      <w:bodyDiv w:val="1"/>
      <w:marLeft w:val="0"/>
      <w:marRight w:val="0"/>
      <w:marTop w:val="0"/>
      <w:marBottom w:val="0"/>
      <w:divBdr>
        <w:top w:val="none" w:sz="0" w:space="0" w:color="auto"/>
        <w:left w:val="none" w:sz="0" w:space="0" w:color="auto"/>
        <w:bottom w:val="none" w:sz="0" w:space="0" w:color="auto"/>
        <w:right w:val="none" w:sz="0" w:space="0" w:color="auto"/>
      </w:divBdr>
    </w:div>
    <w:div w:id="1343317394">
      <w:bodyDiv w:val="1"/>
      <w:marLeft w:val="0"/>
      <w:marRight w:val="0"/>
      <w:marTop w:val="0"/>
      <w:marBottom w:val="0"/>
      <w:divBdr>
        <w:top w:val="none" w:sz="0" w:space="0" w:color="auto"/>
        <w:left w:val="none" w:sz="0" w:space="0" w:color="auto"/>
        <w:bottom w:val="none" w:sz="0" w:space="0" w:color="auto"/>
        <w:right w:val="none" w:sz="0" w:space="0" w:color="auto"/>
      </w:divBdr>
    </w:div>
    <w:div w:id="1524248737">
      <w:bodyDiv w:val="1"/>
      <w:marLeft w:val="0"/>
      <w:marRight w:val="0"/>
      <w:marTop w:val="0"/>
      <w:marBottom w:val="0"/>
      <w:divBdr>
        <w:top w:val="none" w:sz="0" w:space="0" w:color="auto"/>
        <w:left w:val="none" w:sz="0" w:space="0" w:color="auto"/>
        <w:bottom w:val="none" w:sz="0" w:space="0" w:color="auto"/>
        <w:right w:val="none" w:sz="0" w:space="0" w:color="auto"/>
      </w:divBdr>
    </w:div>
    <w:div w:id="1633825509">
      <w:bodyDiv w:val="1"/>
      <w:marLeft w:val="0"/>
      <w:marRight w:val="0"/>
      <w:marTop w:val="0"/>
      <w:marBottom w:val="0"/>
      <w:divBdr>
        <w:top w:val="none" w:sz="0" w:space="0" w:color="auto"/>
        <w:left w:val="none" w:sz="0" w:space="0" w:color="auto"/>
        <w:bottom w:val="none" w:sz="0" w:space="0" w:color="auto"/>
        <w:right w:val="none" w:sz="0" w:space="0" w:color="auto"/>
      </w:divBdr>
    </w:div>
    <w:div w:id="1672487939">
      <w:bodyDiv w:val="1"/>
      <w:marLeft w:val="0"/>
      <w:marRight w:val="0"/>
      <w:marTop w:val="0"/>
      <w:marBottom w:val="0"/>
      <w:divBdr>
        <w:top w:val="none" w:sz="0" w:space="0" w:color="auto"/>
        <w:left w:val="none" w:sz="0" w:space="0" w:color="auto"/>
        <w:bottom w:val="none" w:sz="0" w:space="0" w:color="auto"/>
        <w:right w:val="none" w:sz="0" w:space="0" w:color="auto"/>
      </w:divBdr>
    </w:div>
    <w:div w:id="1744377714">
      <w:bodyDiv w:val="1"/>
      <w:marLeft w:val="0"/>
      <w:marRight w:val="0"/>
      <w:marTop w:val="0"/>
      <w:marBottom w:val="0"/>
      <w:divBdr>
        <w:top w:val="none" w:sz="0" w:space="0" w:color="auto"/>
        <w:left w:val="none" w:sz="0" w:space="0" w:color="auto"/>
        <w:bottom w:val="none" w:sz="0" w:space="0" w:color="auto"/>
        <w:right w:val="none" w:sz="0" w:space="0" w:color="auto"/>
      </w:divBdr>
    </w:div>
    <w:div w:id="1907295442">
      <w:bodyDiv w:val="1"/>
      <w:marLeft w:val="0"/>
      <w:marRight w:val="0"/>
      <w:marTop w:val="0"/>
      <w:marBottom w:val="0"/>
      <w:divBdr>
        <w:top w:val="none" w:sz="0" w:space="0" w:color="auto"/>
        <w:left w:val="none" w:sz="0" w:space="0" w:color="auto"/>
        <w:bottom w:val="none" w:sz="0" w:space="0" w:color="auto"/>
        <w:right w:val="none" w:sz="0" w:space="0" w:color="auto"/>
      </w:divBdr>
    </w:div>
    <w:div w:id="2045127751">
      <w:bodyDiv w:val="1"/>
      <w:marLeft w:val="0"/>
      <w:marRight w:val="0"/>
      <w:marTop w:val="0"/>
      <w:marBottom w:val="0"/>
      <w:divBdr>
        <w:top w:val="none" w:sz="0" w:space="0" w:color="auto"/>
        <w:left w:val="none" w:sz="0" w:space="0" w:color="auto"/>
        <w:bottom w:val="none" w:sz="0" w:space="0" w:color="auto"/>
        <w:right w:val="none" w:sz="0" w:space="0" w:color="auto"/>
      </w:divBdr>
    </w:div>
    <w:div w:id="2119713782">
      <w:bodyDiv w:val="1"/>
      <w:marLeft w:val="0"/>
      <w:marRight w:val="0"/>
      <w:marTop w:val="0"/>
      <w:marBottom w:val="0"/>
      <w:divBdr>
        <w:top w:val="none" w:sz="0" w:space="0" w:color="auto"/>
        <w:left w:val="none" w:sz="0" w:space="0" w:color="auto"/>
        <w:bottom w:val="none" w:sz="0" w:space="0" w:color="auto"/>
        <w:right w:val="none" w:sz="0" w:space="0" w:color="auto"/>
      </w:divBdr>
    </w:div>
    <w:div w:id="21431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E8E0317215BB9A441CFC083A7B718246CFCD7AF63679A5B5C6A5035ABC4072950347324F0D3D2807F84F2E4C80F21F8182A48425VBn0Q" TargetMode="External"/><Relationship Id="rId3" Type="http://schemas.openxmlformats.org/officeDocument/2006/relationships/webSettings" Target="webSettings.xml"/><Relationship Id="rId7" Type="http://schemas.openxmlformats.org/officeDocument/2006/relationships/hyperlink" Target="http://www.anastas.tomskinves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___________.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file:///E:\&#1048;&#1057;&#1061;&#1054;&#1044;&#1071;&#1065;&#1048;&#1045;%202019\&#1087;&#1088;&#1086;&#1077;&#1082;&#1090;%20%20%20%20&#8470;&#8470;&#8470;&#8470;&#8470;&#8470;&#8470;&#8470;&#8470;&#8470;&#8470;&#8470;&#8470;&#8470;&#8470;.docx" TargetMode="External"/><Relationship Id="rId4" Type="http://schemas.openxmlformats.org/officeDocument/2006/relationships/footnotes" Target="footnotes.xml"/><Relationship Id="rId9" Type="http://schemas.openxmlformats.org/officeDocument/2006/relationships/hyperlink" Target="file:///E:\&#1048;&#1057;&#1061;&#1054;&#1044;&#1071;&#1065;&#1048;&#1045;%202019\&#1087;&#1088;&#1086;&#1077;&#1082;&#1090;%20%20%20%20&#8470;&#8470;&#8470;&#8470;&#8470;&#8470;&#8470;&#8470;&#8470;&#8470;&#8470;&#8470;&#8470;&#8470;&#847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3655</Words>
  <Characters>20836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2</cp:revision>
  <cp:lastPrinted>2019-12-09T02:39:00Z</cp:lastPrinted>
  <dcterms:created xsi:type="dcterms:W3CDTF">2019-12-09T02:40:00Z</dcterms:created>
  <dcterms:modified xsi:type="dcterms:W3CDTF">2019-12-09T02:40:00Z</dcterms:modified>
</cp:coreProperties>
</file>