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F9" w:rsidRDefault="00961EF9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2D7729">
        <w:rPr>
          <w:rFonts w:ascii="Times New Roman" w:hAnsi="Times New Roman"/>
          <w:sz w:val="24"/>
          <w:szCs w:val="24"/>
        </w:rPr>
        <w:t>19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CB7243">
        <w:rPr>
          <w:rFonts w:ascii="Times New Roman" w:hAnsi="Times New Roman"/>
          <w:sz w:val="24"/>
          <w:szCs w:val="24"/>
        </w:rPr>
        <w:t xml:space="preserve">февраля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2D7729">
        <w:rPr>
          <w:rFonts w:ascii="Times New Roman" w:hAnsi="Times New Roman"/>
          <w:sz w:val="24"/>
          <w:szCs w:val="24"/>
        </w:rPr>
        <w:t>83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4255CC">
        <w:t>4</w:t>
      </w:r>
      <w:r w:rsidRPr="00AD3FC2">
        <w:t>.12.201</w:t>
      </w:r>
      <w:r w:rsidR="004255CC">
        <w:t>8</w:t>
      </w:r>
      <w:r w:rsidRPr="00AD3FC2">
        <w:t xml:space="preserve"> № </w:t>
      </w:r>
      <w:r w:rsidR="004255CC">
        <w:t>73</w:t>
      </w:r>
      <w:r w:rsidRPr="00AD3FC2">
        <w:t>«О бюджете муниципального образования «Анастасьевское сельское поселение» на 201</w:t>
      </w:r>
      <w:r w:rsidR="004255CC">
        <w:t>9</w:t>
      </w:r>
      <w:r w:rsidRPr="00AD3FC2">
        <w:t xml:space="preserve"> год следующи</w:t>
      </w:r>
      <w:r w:rsidR="007E0083">
        <w:t>е изменения и дополнения:</w:t>
      </w:r>
    </w:p>
    <w:p w:rsidR="000715CA" w:rsidRDefault="000715CA" w:rsidP="00AD3FC2">
      <w:pPr>
        <w:pStyle w:val="a3"/>
        <w:ind w:firstLine="360"/>
      </w:pPr>
      <w:r>
        <w:t>1.1.</w:t>
      </w:r>
      <w:r w:rsidR="00CD1F9F">
        <w:t xml:space="preserve">Пункт </w:t>
      </w:r>
      <w:r w:rsidR="00F938B7">
        <w:t>1</w:t>
      </w:r>
      <w:r w:rsidR="00AD3FC2" w:rsidRPr="00AD3FC2">
        <w:t xml:space="preserve"> изложить в новой редакции: </w:t>
      </w:r>
    </w:p>
    <w:p w:rsidR="00F23B79" w:rsidRPr="00025A39" w:rsidRDefault="00F23B79" w:rsidP="00DA5531">
      <w:pPr>
        <w:pStyle w:val="a3"/>
        <w:ind w:firstLine="0"/>
      </w:pPr>
      <w:r>
        <w:t>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201</w:t>
      </w:r>
      <w:r w:rsidR="0066232B">
        <w:t>9</w:t>
      </w:r>
      <w:r w:rsidRPr="00025A39">
        <w:t xml:space="preserve"> год:</w:t>
      </w:r>
    </w:p>
    <w:p w:rsidR="00AD3FC2" w:rsidRPr="00AD3FC2" w:rsidRDefault="000715CA" w:rsidP="000715CA">
      <w:pPr>
        <w:pStyle w:val="a3"/>
        <w:ind w:firstLine="0"/>
      </w:pPr>
      <w:r>
        <w:t xml:space="preserve">1.1)  </w:t>
      </w:r>
      <w:r w:rsidR="007B5B17">
        <w:t>о</w:t>
      </w:r>
      <w:r w:rsidR="00AD3FC2" w:rsidRPr="00AD3FC2">
        <w:t xml:space="preserve">бщий объём доходов бюджета в сумме </w:t>
      </w:r>
      <w:r w:rsidR="009F02D3">
        <w:rPr>
          <w:b/>
        </w:rPr>
        <w:t>14 </w:t>
      </w:r>
      <w:r w:rsidR="0088526C">
        <w:rPr>
          <w:b/>
        </w:rPr>
        <w:t>662</w:t>
      </w:r>
      <w:r w:rsidR="009F02D3">
        <w:rPr>
          <w:b/>
        </w:rPr>
        <w:t xml:space="preserve">,47 </w:t>
      </w:r>
      <w:r w:rsidR="00AD3FC2" w:rsidRPr="00AD3FC2">
        <w:t>тыс. рубл</w:t>
      </w:r>
      <w:r w:rsidR="007473CB">
        <w:t>ей</w:t>
      </w:r>
      <w:r w:rsidR="00AD3FC2" w:rsidRPr="00AD3FC2">
        <w:t xml:space="preserve">, в том числе налоговые и неналоговые доходы в сумме </w:t>
      </w:r>
      <w:r w:rsidR="000B2AD7">
        <w:rPr>
          <w:b/>
        </w:rPr>
        <w:t>3</w:t>
      </w:r>
      <w:r w:rsidR="009C7A73">
        <w:rPr>
          <w:b/>
        </w:rPr>
        <w:t xml:space="preserve"> 764,2 </w:t>
      </w:r>
      <w:r w:rsidR="00AD3FC2" w:rsidRPr="00AD3FC2">
        <w:t>тыс. рублей»;</w:t>
      </w:r>
    </w:p>
    <w:p w:rsidR="00AD3FC2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1.2)  </w:t>
      </w:r>
      <w:r w:rsidR="007B5B17">
        <w:rPr>
          <w:rFonts w:ascii="Times New Roman" w:hAnsi="Times New Roman"/>
          <w:sz w:val="24"/>
          <w:szCs w:val="24"/>
        </w:rPr>
        <w:t>о</w:t>
      </w:r>
      <w:r w:rsidR="00AD3FC2" w:rsidRPr="00AD3FC2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322556">
        <w:rPr>
          <w:rFonts w:ascii="Times New Roman" w:hAnsi="Times New Roman"/>
          <w:b/>
          <w:sz w:val="24"/>
          <w:szCs w:val="24"/>
        </w:rPr>
        <w:t>15 220</w:t>
      </w:r>
      <w:r w:rsidR="009F02D3">
        <w:rPr>
          <w:rFonts w:ascii="Times New Roman" w:hAnsi="Times New Roman"/>
          <w:b/>
          <w:sz w:val="24"/>
          <w:szCs w:val="24"/>
        </w:rPr>
        <w:t>,62</w:t>
      </w:r>
      <w:r w:rsidR="0035749E">
        <w:rPr>
          <w:rFonts w:ascii="Times New Roman" w:hAnsi="Times New Roman"/>
          <w:sz w:val="24"/>
          <w:szCs w:val="24"/>
        </w:rPr>
        <w:t xml:space="preserve"> рубля»;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678E">
        <w:rPr>
          <w:rFonts w:ascii="Times New Roman" w:hAnsi="Times New Roman"/>
          <w:sz w:val="24"/>
          <w:szCs w:val="24"/>
        </w:rPr>
        <w:t xml:space="preserve">1.3) </w:t>
      </w:r>
      <w:r w:rsidR="007B5B17">
        <w:rPr>
          <w:rFonts w:ascii="Times New Roman" w:hAnsi="Times New Roman"/>
          <w:sz w:val="24"/>
          <w:szCs w:val="24"/>
        </w:rPr>
        <w:t>д</w:t>
      </w:r>
      <w:r w:rsidR="00CD1F9F" w:rsidRPr="0010678E">
        <w:rPr>
          <w:rFonts w:ascii="Times New Roman" w:hAnsi="Times New Roman"/>
          <w:sz w:val="24"/>
          <w:szCs w:val="24"/>
        </w:rPr>
        <w:t>ефицит бюджета в сумме</w:t>
      </w:r>
      <w:r w:rsidR="00543ED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F02D3">
        <w:rPr>
          <w:rFonts w:ascii="Times New Roman" w:hAnsi="Times New Roman"/>
          <w:b/>
          <w:sz w:val="24"/>
          <w:szCs w:val="24"/>
        </w:rPr>
        <w:t>558,15</w:t>
      </w:r>
      <w:r w:rsidR="000715C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 w:rsidR="00EC06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96159B">
        <w:rPr>
          <w:rFonts w:ascii="Times New Roman" w:hAnsi="Times New Roman"/>
          <w:sz w:val="24"/>
          <w:szCs w:val="24"/>
        </w:rPr>
        <w:t xml:space="preserve"> </w:t>
      </w:r>
      <w:r w:rsidR="00051B01">
        <w:rPr>
          <w:rFonts w:ascii="Times New Roman" w:hAnsi="Times New Roman"/>
          <w:sz w:val="24"/>
          <w:szCs w:val="24"/>
        </w:rPr>
        <w:t xml:space="preserve">3, </w:t>
      </w:r>
      <w:r w:rsidR="0096159B">
        <w:rPr>
          <w:rFonts w:ascii="Times New Roman" w:hAnsi="Times New Roman"/>
          <w:sz w:val="24"/>
          <w:szCs w:val="24"/>
        </w:rPr>
        <w:t xml:space="preserve">5, </w:t>
      </w:r>
      <w:r w:rsidR="00442F0B">
        <w:rPr>
          <w:rFonts w:ascii="Times New Roman" w:hAnsi="Times New Roman"/>
          <w:sz w:val="24"/>
          <w:szCs w:val="24"/>
        </w:rPr>
        <w:t>6</w:t>
      </w:r>
      <w:r w:rsidR="00CC70CE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9</w:t>
      </w:r>
      <w:r w:rsidR="00051B01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>
        <w:rPr>
          <w:rFonts w:ascii="Times New Roman" w:hAnsi="Times New Roman"/>
          <w:sz w:val="24"/>
          <w:szCs w:val="24"/>
        </w:rPr>
        <w:t>4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2A40B6">
        <w:rPr>
          <w:rFonts w:ascii="Times New Roman" w:hAnsi="Times New Roman"/>
          <w:sz w:val="24"/>
          <w:szCs w:val="24"/>
        </w:rPr>
        <w:t>8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2A40B6">
        <w:rPr>
          <w:rFonts w:ascii="Times New Roman" w:hAnsi="Times New Roman"/>
          <w:sz w:val="24"/>
          <w:szCs w:val="24"/>
        </w:rPr>
        <w:t>73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051B01">
        <w:rPr>
          <w:rFonts w:ascii="Times New Roman" w:hAnsi="Times New Roman"/>
          <w:sz w:val="24"/>
          <w:szCs w:val="24"/>
        </w:rPr>
        <w:t xml:space="preserve">3, 5, 6, 9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Default="00AD3FC2" w:rsidP="00AD3FC2">
      <w:pPr>
        <w:pStyle w:val="a3"/>
        <w:ind w:firstLine="0"/>
      </w:pPr>
      <w:r w:rsidRPr="00AD3FC2">
        <w:t xml:space="preserve">Анастасьевского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5A4D59" w:rsidRDefault="005A4D59" w:rsidP="00AD3FC2">
      <w:pPr>
        <w:pStyle w:val="a3"/>
        <w:ind w:firstLine="0"/>
      </w:pPr>
    </w:p>
    <w:p w:rsidR="005A4D59" w:rsidRDefault="005A4D59" w:rsidP="00AD3FC2">
      <w:pPr>
        <w:pStyle w:val="a3"/>
        <w:ind w:firstLine="0"/>
      </w:pPr>
    </w:p>
    <w:p w:rsidR="005A4D59" w:rsidRDefault="005A4D59" w:rsidP="00AD3FC2">
      <w:pPr>
        <w:pStyle w:val="a3"/>
        <w:ind w:firstLine="0"/>
      </w:pPr>
    </w:p>
    <w:p w:rsidR="005A4D59" w:rsidRDefault="005A4D59" w:rsidP="00AD3FC2">
      <w:pPr>
        <w:pStyle w:val="a3"/>
        <w:ind w:firstLine="0"/>
      </w:pPr>
    </w:p>
    <w:p w:rsidR="005A4D59" w:rsidRDefault="005A4D59" w:rsidP="00AD3FC2">
      <w:pPr>
        <w:pStyle w:val="a3"/>
        <w:ind w:firstLine="0"/>
      </w:pPr>
    </w:p>
    <w:tbl>
      <w:tblPr>
        <w:tblW w:w="10024" w:type="dxa"/>
        <w:jc w:val="right"/>
        <w:tblInd w:w="93" w:type="dxa"/>
        <w:tblLook w:val="0000"/>
      </w:tblPr>
      <w:tblGrid>
        <w:gridCol w:w="10024"/>
      </w:tblGrid>
      <w:tr w:rsidR="005A4D59" w:rsidRPr="005A4D59" w:rsidTr="00280548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4D59" w:rsidRPr="005A4D59" w:rsidRDefault="005A4D59" w:rsidP="0028054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4D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5A4D59">
              <w:rPr>
                <w:rFonts w:ascii="Times New Roman" w:hAnsi="Times New Roman"/>
                <w:sz w:val="20"/>
                <w:szCs w:val="20"/>
              </w:rPr>
              <w:t xml:space="preserve">  Приложение 3</w:t>
            </w:r>
          </w:p>
        </w:tc>
      </w:tr>
      <w:tr w:rsidR="005A4D59" w:rsidRPr="005A4D59" w:rsidTr="00280548">
        <w:trPr>
          <w:trHeight w:val="290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4D59" w:rsidRPr="005A4D59" w:rsidRDefault="005A4D59" w:rsidP="0028054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4D5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5A4D59">
              <w:rPr>
                <w:rFonts w:ascii="Times New Roman" w:hAnsi="Times New Roman"/>
                <w:sz w:val="20"/>
                <w:szCs w:val="20"/>
              </w:rPr>
              <w:t xml:space="preserve">    к Решению Совета Анастасьевского сельского поселения</w:t>
            </w:r>
          </w:p>
        </w:tc>
      </w:tr>
      <w:tr w:rsidR="005A4D59" w:rsidRPr="005A4D59" w:rsidTr="00280548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4D59" w:rsidRPr="005A4D59" w:rsidRDefault="005A4D59" w:rsidP="0028054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A4D5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5A4D59">
              <w:rPr>
                <w:rFonts w:ascii="Times New Roman" w:hAnsi="Times New Roman"/>
                <w:sz w:val="20"/>
                <w:szCs w:val="20"/>
              </w:rPr>
              <w:t xml:space="preserve">  от "19" февраля 2019г. № 83</w:t>
            </w:r>
          </w:p>
        </w:tc>
      </w:tr>
      <w:tr w:rsidR="005A4D59" w:rsidRPr="005A4D59" w:rsidTr="00280548">
        <w:trPr>
          <w:trHeight w:val="53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4D59" w:rsidRPr="005A4D59" w:rsidRDefault="005A4D59" w:rsidP="0028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59" w:rsidRPr="005A4D59" w:rsidRDefault="005A4D59" w:rsidP="005A4D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D59">
        <w:rPr>
          <w:rFonts w:ascii="Times New Roman" w:hAnsi="Times New Roman" w:cs="Times New Roman"/>
          <w:b/>
          <w:sz w:val="20"/>
          <w:szCs w:val="20"/>
        </w:rPr>
        <w:t>Перечень и коды главных администраторов доходов бюджета муниципального образования «Анастасьевское 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«Анастасьевское сельское поселение»                                                                                  на 2019 год</w:t>
      </w:r>
    </w:p>
    <w:p w:rsidR="005A4D59" w:rsidRPr="005A4D59" w:rsidRDefault="005A4D59" w:rsidP="005A4D5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56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6033"/>
      </w:tblGrid>
      <w:tr w:rsidR="005A4D59" w:rsidRPr="005A4D59" w:rsidTr="00280548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 xml:space="preserve">Код бюджетной       </w:t>
            </w:r>
            <w:r w:rsidRPr="005A4D59">
              <w:rPr>
                <w:rFonts w:ascii="Times New Roman" w:hAnsi="Times New Roman" w:cs="Times New Roman"/>
              </w:rPr>
              <w:br/>
              <w:t>классификации РФ</w:t>
            </w:r>
          </w:p>
        </w:tc>
        <w:tc>
          <w:tcPr>
            <w:tcW w:w="6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br/>
            </w:r>
            <w:r w:rsidRPr="005A4D59">
              <w:rPr>
                <w:rFonts w:ascii="Times New Roman" w:hAnsi="Times New Roman" w:cs="Times New Roman"/>
              </w:rPr>
              <w:br/>
              <w:t xml:space="preserve">Наименование главного администратора доходов </w:t>
            </w:r>
            <w:r w:rsidRPr="005A4D59">
              <w:rPr>
                <w:rFonts w:ascii="Times New Roman" w:hAnsi="Times New Roman" w:cs="Times New Roman"/>
              </w:rPr>
              <w:br/>
              <w:t xml:space="preserve">бюджета поселения               </w:t>
            </w:r>
          </w:p>
        </w:tc>
      </w:tr>
      <w:tr w:rsidR="005A4D59" w:rsidRPr="005A4D59" w:rsidTr="00280548"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главного</w:t>
            </w:r>
            <w:r w:rsidRPr="005A4D59">
              <w:rPr>
                <w:rFonts w:ascii="Times New Roman" w:hAnsi="Times New Roman" w:cs="Times New Roman"/>
              </w:rPr>
              <w:br/>
            </w:r>
            <w:proofErr w:type="spellStart"/>
            <w:r w:rsidRPr="005A4D59">
              <w:rPr>
                <w:rFonts w:ascii="Times New Roman" w:hAnsi="Times New Roman" w:cs="Times New Roman"/>
              </w:rPr>
              <w:t>админ</w:t>
            </w:r>
            <w:proofErr w:type="gramStart"/>
            <w:r w:rsidRPr="005A4D59">
              <w:rPr>
                <w:rFonts w:ascii="Times New Roman" w:hAnsi="Times New Roman" w:cs="Times New Roman"/>
              </w:rPr>
              <w:t>и</w:t>
            </w:r>
            <w:proofErr w:type="spellEnd"/>
            <w:r w:rsidRPr="005A4D59">
              <w:rPr>
                <w:rFonts w:ascii="Times New Roman" w:hAnsi="Times New Roman" w:cs="Times New Roman"/>
              </w:rPr>
              <w:t>-</w:t>
            </w:r>
            <w:proofErr w:type="gramEnd"/>
            <w:r w:rsidRPr="005A4D59">
              <w:rPr>
                <w:rFonts w:ascii="Times New Roman" w:hAnsi="Times New Roman" w:cs="Times New Roman"/>
              </w:rPr>
              <w:t xml:space="preserve"> </w:t>
            </w:r>
            <w:r w:rsidRPr="005A4D59">
              <w:rPr>
                <w:rFonts w:ascii="Times New Roman" w:hAnsi="Times New Roman" w:cs="Times New Roman"/>
              </w:rPr>
              <w:br/>
            </w:r>
            <w:proofErr w:type="spellStart"/>
            <w:r w:rsidRPr="005A4D59">
              <w:rPr>
                <w:rFonts w:ascii="Times New Roman" w:hAnsi="Times New Roman" w:cs="Times New Roman"/>
              </w:rPr>
              <w:t>стратора</w:t>
            </w:r>
            <w:proofErr w:type="spellEnd"/>
            <w:r w:rsidRPr="005A4D59">
              <w:rPr>
                <w:rFonts w:ascii="Times New Roman" w:hAnsi="Times New Roman" w:cs="Times New Roman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br/>
              <w:t xml:space="preserve">доходов бюджета поселения    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A4D59" w:rsidRPr="005A4D59" w:rsidTr="00280548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3</w:t>
            </w:r>
          </w:p>
        </w:tc>
      </w:tr>
      <w:tr w:rsidR="005A4D59" w:rsidRPr="005A4D59" w:rsidTr="00280548"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4D5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A4D59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5A4D59" w:rsidRPr="005A4D59" w:rsidTr="00280548">
        <w:trPr>
          <w:cantSplit/>
          <w:trHeight w:val="13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4D59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A4D59" w:rsidRPr="005A4D59" w:rsidRDefault="005A4D59" w:rsidP="002805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1 03 02231 01 0000 110</w:t>
            </w:r>
          </w:p>
          <w:p w:rsidR="005A4D59" w:rsidRPr="005A4D59" w:rsidRDefault="005A4D59" w:rsidP="002805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A4D59" w:rsidRPr="005A4D59" w:rsidRDefault="005A4D59" w:rsidP="002805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4D59" w:rsidRPr="005A4D59" w:rsidTr="00280548">
        <w:trPr>
          <w:cantSplit/>
          <w:trHeight w:val="103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4D59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1 03 02241 01 0000 110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инжекторных</w:t>
            </w:r>
            <w:proofErr w:type="spellEnd"/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4D59" w:rsidRPr="005A4D59" w:rsidTr="00280548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4D59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1 03 02251 01 0000 110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4D59" w:rsidRPr="005A4D59" w:rsidTr="00280548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4D59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1 03 02261 01 0000 110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4D59" w:rsidRPr="005A4D59" w:rsidTr="00280548">
        <w:trPr>
          <w:cantSplit/>
          <w:trHeight w:val="68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4D59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A4D59">
              <w:rPr>
                <w:rFonts w:ascii="Times New Roman" w:hAnsi="Times New Roman" w:cs="Times New Roman"/>
                <w:b/>
              </w:rPr>
              <w:t xml:space="preserve">Управление Федеральной налоговой службы по    </w:t>
            </w:r>
            <w:r w:rsidRPr="005A4D59">
              <w:rPr>
                <w:rFonts w:ascii="Times New Roman" w:hAnsi="Times New Roman" w:cs="Times New Roman"/>
                <w:b/>
              </w:rPr>
              <w:br/>
              <w:t xml:space="preserve">Томской области                               </w:t>
            </w:r>
          </w:p>
        </w:tc>
      </w:tr>
      <w:tr w:rsidR="005A4D59" w:rsidRPr="005A4D59" w:rsidTr="00280548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6" w:anchor="l15888" w:history="1">
              <w:r w:rsidRPr="005A4D5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227</w:t>
              </w:r>
            </w:hyperlink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" w:anchor="l6219" w:history="1">
              <w:r w:rsidRPr="005A4D5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227.1</w:t>
              </w:r>
            </w:hyperlink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8" w:anchor="l17163" w:history="1">
              <w:r w:rsidRPr="005A4D5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228</w:t>
              </w:r>
            </w:hyperlink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5A4D59" w:rsidRPr="005A4D59" w:rsidTr="00280548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anchor="l15888" w:history="1">
              <w:r w:rsidRPr="005A4D5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статьей 227</w:t>
              </w:r>
            </w:hyperlink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5A4D59" w:rsidRPr="005A4D59" w:rsidTr="00280548"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D59" w:rsidRPr="005A4D59" w:rsidRDefault="005A4D59" w:rsidP="00280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l17163" w:history="1">
              <w:r w:rsidRPr="005A4D5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статьей 228</w:t>
              </w:r>
            </w:hyperlink>
            <w:r w:rsidRPr="005A4D59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5A4D59" w:rsidRPr="005A4D59" w:rsidTr="00280548">
        <w:trPr>
          <w:cantSplit/>
          <w:trHeight w:val="63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</w:tr>
      <w:tr w:rsidR="005A4D59" w:rsidRPr="005A4D59" w:rsidTr="00280548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A4D59" w:rsidRPr="005A4D59" w:rsidTr="00280548"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5A4D59" w:rsidRPr="005A4D59" w:rsidTr="00280548"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D59" w:rsidRPr="005A4D59" w:rsidRDefault="005A4D59" w:rsidP="002805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4D5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5A4D59" w:rsidRDefault="005A4D59" w:rsidP="005A4D59"/>
    <w:p w:rsidR="00D85D85" w:rsidRDefault="00D85D85" w:rsidP="005A4D59"/>
    <w:tbl>
      <w:tblPr>
        <w:tblW w:w="10282" w:type="dxa"/>
        <w:tblInd w:w="93" w:type="dxa"/>
        <w:tblLayout w:type="fixed"/>
        <w:tblLook w:val="04A0"/>
      </w:tblPr>
      <w:tblGrid>
        <w:gridCol w:w="5969"/>
        <w:gridCol w:w="1619"/>
        <w:gridCol w:w="1276"/>
        <w:gridCol w:w="1418"/>
      </w:tblGrid>
      <w:tr w:rsidR="00D85D85" w:rsidRPr="00D85D85" w:rsidTr="00D85D85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</w:tr>
      <w:tr w:rsidR="00D85D85" w:rsidRPr="00D85D85" w:rsidTr="00D85D85">
        <w:trPr>
          <w:trHeight w:val="315"/>
        </w:trPr>
        <w:tc>
          <w:tcPr>
            <w:tcW w:w="10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D85D85" w:rsidRPr="00D85D85" w:rsidTr="00D85D85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от "19" февраля  2019  № 83</w:t>
            </w:r>
          </w:p>
        </w:tc>
      </w:tr>
      <w:tr w:rsidR="00D85D85" w:rsidRPr="00D85D85" w:rsidTr="00D85D85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44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409"/>
        </w:trPr>
        <w:tc>
          <w:tcPr>
            <w:tcW w:w="102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D85D85" w:rsidRPr="00D85D85" w:rsidTr="00D85D85">
        <w:trPr>
          <w:trHeight w:val="585"/>
        </w:trPr>
        <w:tc>
          <w:tcPr>
            <w:tcW w:w="102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8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D85D85" w:rsidRPr="00D85D85" w:rsidTr="00D85D85">
        <w:trPr>
          <w:trHeight w:val="1425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2019г.                                     сумма, т.р.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</w:t>
            </w:r>
            <w:proofErr w:type="gramStart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</w:t>
            </w:r>
            <w:proofErr w:type="gramStart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D85D85" w:rsidRPr="00D85D85" w:rsidTr="00D85D85">
        <w:trPr>
          <w:trHeight w:val="78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D85D85" w:rsidRPr="00D85D85" w:rsidTr="00D85D85">
        <w:trPr>
          <w:trHeight w:val="82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</w:tr>
      <w:tr w:rsidR="00D85D85" w:rsidRPr="00D85D85" w:rsidTr="00D85D85">
        <w:trPr>
          <w:trHeight w:val="93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85D85" w:rsidRPr="00D85D85" w:rsidTr="00D85D85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</w:t>
            </w:r>
            <w:proofErr w:type="gramStart"/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D85D85" w:rsidRPr="00D85D85" w:rsidTr="00D85D85">
        <w:trPr>
          <w:trHeight w:val="12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Прочие межбюджетные трансферты общего характера на </w:t>
            </w:r>
            <w:proofErr w:type="spellStart"/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D85D85" w:rsidRPr="00D85D85" w:rsidTr="00D85D85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D85" w:rsidRPr="00D85D85" w:rsidTr="00D85D85">
        <w:trPr>
          <w:trHeight w:val="54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11 027,59</w:t>
            </w:r>
          </w:p>
        </w:tc>
      </w:tr>
      <w:tr w:rsidR="00D85D85" w:rsidRPr="00D85D85" w:rsidTr="00D85D85">
        <w:trPr>
          <w:trHeight w:val="5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3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322"/>
        </w:trPr>
        <w:tc>
          <w:tcPr>
            <w:tcW w:w="102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</w:t>
            </w:r>
            <w:proofErr w:type="gramStart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дств пр</w:t>
            </w:r>
            <w:proofErr w:type="gramEnd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ошлых лет, используемые в текущем финансовом году</w:t>
            </w:r>
          </w:p>
        </w:tc>
      </w:tr>
      <w:tr w:rsidR="00D85D85" w:rsidRPr="00D85D85" w:rsidTr="00D85D85">
        <w:trPr>
          <w:trHeight w:val="360"/>
        </w:trPr>
        <w:tc>
          <w:tcPr>
            <w:tcW w:w="102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32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</w:t>
            </w:r>
            <w:proofErr w:type="gramStart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</w:t>
            </w:r>
            <w:proofErr w:type="gramStart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D85D85" w:rsidRPr="00D85D85" w:rsidTr="00D85D85">
        <w:trPr>
          <w:trHeight w:val="151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5D85" w:rsidRPr="00D85D85" w:rsidTr="00D85D85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D85D85" w:rsidRPr="00D85D85" w:rsidTr="00D85D85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D85" w:rsidRPr="00D85D85" w:rsidTr="00D85D85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D85D85" w:rsidRPr="00D85D85" w:rsidRDefault="00D85D85" w:rsidP="00D8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</w:t>
            </w:r>
            <w:proofErr w:type="gramStart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дств пр</w:t>
            </w:r>
            <w:proofErr w:type="gramEnd"/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ошлых лет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D85D85" w:rsidRPr="00D85D85" w:rsidTr="00D85D85">
        <w:trPr>
          <w:trHeight w:val="345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5D85" w:rsidRPr="00D85D85" w:rsidRDefault="00D85D85" w:rsidP="00D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2 641,19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D85" w:rsidRPr="00D85D85" w:rsidRDefault="00D85D85" w:rsidP="00D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5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11 332,59</w:t>
            </w:r>
          </w:p>
        </w:tc>
      </w:tr>
    </w:tbl>
    <w:p w:rsidR="00D85D85" w:rsidRPr="00D85D85" w:rsidRDefault="00D85D85" w:rsidP="005A4D59">
      <w:pPr>
        <w:rPr>
          <w:rFonts w:ascii="Times New Roman" w:hAnsi="Times New Roman" w:cs="Times New Roman"/>
          <w:sz w:val="20"/>
          <w:szCs w:val="20"/>
        </w:rPr>
      </w:pPr>
    </w:p>
    <w:p w:rsidR="005A4D59" w:rsidRPr="00D85D85" w:rsidRDefault="005A4D59" w:rsidP="00AD3FC2">
      <w:pPr>
        <w:pStyle w:val="a3"/>
        <w:ind w:firstLine="0"/>
        <w:rPr>
          <w:sz w:val="20"/>
          <w:szCs w:val="20"/>
        </w:rPr>
      </w:pPr>
    </w:p>
    <w:p w:rsidR="00AD3FC2" w:rsidRDefault="00AD3FC2" w:rsidP="00AD3FC2">
      <w:pPr>
        <w:pStyle w:val="a3"/>
        <w:ind w:firstLine="0"/>
      </w:pPr>
    </w:p>
    <w:tbl>
      <w:tblPr>
        <w:tblW w:w="9980" w:type="dxa"/>
        <w:tblInd w:w="108" w:type="dxa"/>
        <w:tblLook w:val="04A0"/>
      </w:tblPr>
      <w:tblGrid>
        <w:gridCol w:w="5236"/>
        <w:gridCol w:w="756"/>
        <w:gridCol w:w="778"/>
        <w:gridCol w:w="1258"/>
        <w:gridCol w:w="637"/>
        <w:gridCol w:w="1315"/>
      </w:tblGrid>
      <w:tr w:rsidR="00860B65" w:rsidRPr="00860B65" w:rsidTr="00860B65">
        <w:trPr>
          <w:trHeight w:val="312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860B6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860B6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 "19"  февраля  2019 № 83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0B65" w:rsidRPr="00860B65" w:rsidTr="00860B65">
        <w:trPr>
          <w:trHeight w:val="33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0B65" w:rsidRPr="00860B65" w:rsidTr="00860B65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B65" w:rsidRPr="00860B65" w:rsidTr="00860B65">
        <w:trPr>
          <w:trHeight w:val="409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15 220,62</w:t>
            </w:r>
          </w:p>
        </w:tc>
      </w:tr>
      <w:tr w:rsidR="00860B65" w:rsidRPr="00860B65" w:rsidTr="00860B65">
        <w:trPr>
          <w:trHeight w:val="43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15 220,62</w:t>
            </w:r>
          </w:p>
        </w:tc>
      </w:tr>
      <w:tr w:rsidR="00860B65" w:rsidRPr="00860B65" w:rsidTr="00860B65">
        <w:trPr>
          <w:trHeight w:val="39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7 919,17</w:t>
            </w:r>
          </w:p>
        </w:tc>
      </w:tr>
      <w:tr w:rsidR="00860B65" w:rsidRPr="00860B65" w:rsidTr="00860B65">
        <w:trPr>
          <w:trHeight w:val="1163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4 555,96</w:t>
            </w:r>
          </w:p>
        </w:tc>
      </w:tr>
      <w:tr w:rsidR="00860B65" w:rsidRPr="00860B65" w:rsidTr="00860B65">
        <w:trPr>
          <w:trHeight w:val="82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4 555,96</w:t>
            </w:r>
          </w:p>
        </w:tc>
      </w:tr>
      <w:tr w:rsidR="00860B65" w:rsidRPr="00860B65" w:rsidTr="00860B65">
        <w:trPr>
          <w:trHeight w:val="372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3 876,86</w:t>
            </w:r>
          </w:p>
        </w:tc>
      </w:tr>
      <w:tr w:rsidR="00860B65" w:rsidRPr="00860B65" w:rsidTr="00860B65">
        <w:trPr>
          <w:trHeight w:val="1152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2 827,84</w:t>
            </w:r>
          </w:p>
        </w:tc>
      </w:tr>
      <w:tr w:rsidR="00860B65" w:rsidRPr="00860B65" w:rsidTr="00860B65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2 827,84</w:t>
            </w:r>
          </w:p>
        </w:tc>
      </w:tr>
      <w:tr w:rsidR="00860B65" w:rsidRPr="00860B65" w:rsidTr="00860B65">
        <w:trPr>
          <w:trHeight w:val="6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1 032,42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1 032,42</w:t>
            </w:r>
          </w:p>
        </w:tc>
      </w:tr>
      <w:tr w:rsidR="00860B65" w:rsidRPr="00860B65" w:rsidTr="00860B65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</w:tr>
      <w:tr w:rsidR="00860B65" w:rsidRPr="00860B65" w:rsidTr="00860B65">
        <w:trPr>
          <w:trHeight w:val="33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16,60</w:t>
            </w:r>
          </w:p>
        </w:tc>
      </w:tr>
      <w:tr w:rsidR="00860B65" w:rsidRPr="00860B65" w:rsidTr="00860B65">
        <w:trPr>
          <w:trHeight w:val="612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60B65" w:rsidRPr="00860B65" w:rsidTr="00860B65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60B65" w:rsidRPr="00860B65" w:rsidTr="00860B65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60B65" w:rsidRPr="00860B65" w:rsidTr="00860B65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19,00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19,00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860B65" w:rsidRPr="00860B65" w:rsidTr="00860B65">
        <w:trPr>
          <w:trHeight w:val="398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3 344,21</w:t>
            </w:r>
          </w:p>
        </w:tc>
      </w:tr>
      <w:tr w:rsidR="00860B65" w:rsidRPr="00860B65" w:rsidTr="00860B65">
        <w:trPr>
          <w:trHeight w:val="79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3 268,84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3 268,84</w:t>
            </w:r>
          </w:p>
        </w:tc>
      </w:tr>
      <w:tr w:rsidR="00860B65" w:rsidRPr="00860B65" w:rsidTr="00860B65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860B65" w:rsidRPr="00860B65" w:rsidTr="00860B65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860B65" w:rsidRPr="00860B65" w:rsidTr="00860B65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860B65" w:rsidRPr="00860B65" w:rsidTr="00860B65">
        <w:trPr>
          <w:trHeight w:val="55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75,38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75,38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75,38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6,09</w:t>
            </w:r>
          </w:p>
        </w:tc>
      </w:tr>
      <w:tr w:rsidR="00860B65" w:rsidRPr="00860B65" w:rsidTr="00860B65">
        <w:trPr>
          <w:trHeight w:val="5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860B65" w:rsidRPr="00860B65" w:rsidTr="00860B65">
        <w:trPr>
          <w:trHeight w:val="6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</w:tr>
      <w:tr w:rsidR="00860B65" w:rsidRPr="00860B65" w:rsidTr="00860B65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33,55</w:t>
            </w:r>
          </w:p>
        </w:tc>
      </w:tr>
      <w:tr w:rsidR="00860B65" w:rsidRPr="00860B65" w:rsidTr="00860B65">
        <w:trPr>
          <w:trHeight w:val="55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29,88</w:t>
            </w:r>
          </w:p>
        </w:tc>
      </w:tr>
      <w:tr w:rsidR="00860B65" w:rsidRPr="00860B65" w:rsidTr="00860B65">
        <w:trPr>
          <w:trHeight w:val="6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29,88</w:t>
            </w:r>
          </w:p>
        </w:tc>
      </w:tr>
      <w:tr w:rsidR="00860B65" w:rsidRPr="00860B65" w:rsidTr="00860B65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3,68</w:t>
            </w:r>
          </w:p>
        </w:tc>
      </w:tr>
      <w:tr w:rsidR="00860B65" w:rsidRPr="00860B65" w:rsidTr="00860B65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860B65" w:rsidRPr="00860B65" w:rsidTr="00860B65">
        <w:trPr>
          <w:trHeight w:val="55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860B65" w:rsidRPr="00860B65" w:rsidTr="00860B65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860B65" w:rsidRPr="00860B65" w:rsidTr="00860B65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82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14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5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9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60B65" w:rsidRPr="00860B65" w:rsidTr="00860B65">
        <w:trPr>
          <w:trHeight w:val="56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44,98</w:t>
            </w:r>
          </w:p>
        </w:tc>
      </w:tr>
      <w:tr w:rsidR="00860B65" w:rsidRPr="00860B65" w:rsidTr="00860B65">
        <w:trPr>
          <w:trHeight w:val="7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44,98</w:t>
            </w:r>
          </w:p>
        </w:tc>
      </w:tr>
      <w:tr w:rsidR="00860B65" w:rsidRPr="00860B65" w:rsidTr="00860B65">
        <w:trPr>
          <w:trHeight w:val="75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44,98</w:t>
            </w:r>
          </w:p>
        </w:tc>
      </w:tr>
      <w:tr w:rsidR="00860B65" w:rsidRPr="00860B65" w:rsidTr="00860B65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16,98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16,98</w:t>
            </w:r>
          </w:p>
        </w:tc>
      </w:tr>
      <w:tr w:rsidR="00860B65" w:rsidRPr="00860B65" w:rsidTr="00860B65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860B65" w:rsidRPr="00860B65" w:rsidTr="00860B65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860B65" w:rsidRPr="00860B65" w:rsidTr="00860B65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4 118,88</w:t>
            </w:r>
          </w:p>
        </w:tc>
      </w:tr>
      <w:tr w:rsidR="00860B65" w:rsidRPr="00860B65" w:rsidTr="00860B65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3 669,88</w:t>
            </w:r>
          </w:p>
        </w:tc>
      </w:tr>
      <w:tr w:rsidR="00860B65" w:rsidRPr="00860B65" w:rsidTr="00860B65">
        <w:trPr>
          <w:trHeight w:val="52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1 930,50</w:t>
            </w:r>
          </w:p>
        </w:tc>
      </w:tr>
      <w:tr w:rsidR="00860B65" w:rsidRPr="00860B65" w:rsidTr="00860B65">
        <w:trPr>
          <w:trHeight w:val="52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1 930,50</w:t>
            </w:r>
          </w:p>
        </w:tc>
      </w:tr>
      <w:tr w:rsidR="00860B65" w:rsidRPr="00860B65" w:rsidTr="00860B65">
        <w:trPr>
          <w:trHeight w:val="6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860B65" w:rsidRPr="00860B65" w:rsidTr="00860B65">
        <w:trPr>
          <w:trHeight w:val="48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860B65" w:rsidRPr="00860B65" w:rsidTr="00860B65">
        <w:trPr>
          <w:trHeight w:val="39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1 585,09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1 585,09</w:t>
            </w:r>
          </w:p>
        </w:tc>
      </w:tr>
      <w:tr w:rsidR="00860B65" w:rsidRPr="00860B65" w:rsidTr="00860B65">
        <w:trPr>
          <w:trHeight w:val="130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860B65" w:rsidRPr="00860B65" w:rsidTr="00860B65">
        <w:trPr>
          <w:trHeight w:val="589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860B65" w:rsidRPr="00860B65" w:rsidTr="00860B65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860B65" w:rsidRPr="00860B65" w:rsidTr="00860B65">
        <w:trPr>
          <w:trHeight w:val="45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154,29</w:t>
            </w:r>
          </w:p>
        </w:tc>
      </w:tr>
      <w:tr w:rsidR="00860B65" w:rsidRPr="00860B65" w:rsidTr="00860B65">
        <w:trPr>
          <w:trHeight w:val="7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154,29</w:t>
            </w:r>
          </w:p>
        </w:tc>
      </w:tr>
      <w:tr w:rsidR="00860B65" w:rsidRPr="00860B65" w:rsidTr="00860B65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860B65" w:rsidRPr="00860B65" w:rsidTr="00860B65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860B65" w:rsidRPr="00860B65" w:rsidTr="00860B65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860B65" w:rsidRPr="00860B65" w:rsidTr="00860B65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860B65" w:rsidRPr="00860B65" w:rsidTr="00860B65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860B65" w:rsidRPr="00860B65" w:rsidTr="00860B65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449,00</w:t>
            </w:r>
          </w:p>
        </w:tc>
      </w:tr>
      <w:tr w:rsidR="00860B65" w:rsidRPr="00860B65" w:rsidTr="00860B65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449,00</w:t>
            </w:r>
          </w:p>
        </w:tc>
      </w:tr>
      <w:tr w:rsidR="00860B65" w:rsidRPr="00860B65" w:rsidTr="00860B65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449,00</w:t>
            </w:r>
          </w:p>
        </w:tc>
      </w:tr>
      <w:tr w:rsidR="00860B65" w:rsidRPr="00860B65" w:rsidTr="00860B65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1 006,19</w:t>
            </w:r>
          </w:p>
        </w:tc>
      </w:tr>
      <w:tr w:rsidR="00860B65" w:rsidRPr="00860B65" w:rsidTr="00860B65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41,29</w:t>
            </w:r>
          </w:p>
        </w:tc>
      </w:tr>
      <w:tr w:rsidR="00860B65" w:rsidRPr="00860B65" w:rsidTr="00860B65">
        <w:trPr>
          <w:trHeight w:val="349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41,29</w:t>
            </w:r>
          </w:p>
        </w:tc>
      </w:tr>
      <w:tr w:rsidR="00860B65" w:rsidRPr="00860B65" w:rsidTr="00860B65">
        <w:trPr>
          <w:trHeight w:val="62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860B65" w:rsidRPr="00860B65" w:rsidTr="00860B65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860B65" w:rsidRPr="00860B65" w:rsidTr="00860B65">
        <w:trPr>
          <w:trHeight w:val="589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964,91</w:t>
            </w:r>
          </w:p>
        </w:tc>
      </w:tr>
      <w:tr w:rsidR="00860B65" w:rsidRPr="00860B65" w:rsidTr="00860B65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964,91</w:t>
            </w:r>
          </w:p>
        </w:tc>
      </w:tr>
      <w:tr w:rsidR="00860B65" w:rsidRPr="00860B65" w:rsidTr="00860B65">
        <w:trPr>
          <w:trHeight w:val="372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705,13</w:t>
            </w:r>
          </w:p>
        </w:tc>
      </w:tr>
      <w:tr w:rsidR="00860B65" w:rsidRPr="00860B65" w:rsidTr="00860B65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704,13</w:t>
            </w:r>
          </w:p>
        </w:tc>
      </w:tr>
      <w:tr w:rsidR="00860B65" w:rsidRPr="00860B65" w:rsidTr="00860B65">
        <w:trPr>
          <w:trHeight w:val="48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704,13</w:t>
            </w:r>
          </w:p>
        </w:tc>
      </w:tr>
      <w:tr w:rsidR="00860B65" w:rsidRPr="00860B65" w:rsidTr="00860B65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860B65" w:rsidRPr="00860B65" w:rsidTr="00860B65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1,00</w:t>
            </w:r>
          </w:p>
        </w:tc>
      </w:tr>
      <w:tr w:rsidR="00860B65" w:rsidRPr="00860B65" w:rsidTr="00860B65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259,78</w:t>
            </w:r>
          </w:p>
        </w:tc>
      </w:tr>
      <w:tr w:rsidR="00860B65" w:rsidRPr="00860B65" w:rsidTr="00860B65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860B65" w:rsidRPr="00860B65" w:rsidTr="00860B65">
        <w:trPr>
          <w:trHeight w:val="4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860B65" w:rsidRPr="00860B65" w:rsidTr="00860B65">
        <w:trPr>
          <w:trHeight w:val="6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860B65" w:rsidRPr="00860B65" w:rsidTr="00860B65">
        <w:trPr>
          <w:trHeight w:val="56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860B65" w:rsidRPr="00860B65" w:rsidTr="00860B65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860B65" w:rsidRPr="00860B65" w:rsidTr="00860B65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860B65" w:rsidRPr="00860B65" w:rsidTr="00860B65">
        <w:trPr>
          <w:trHeight w:val="154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860B65" w:rsidRPr="00860B65" w:rsidTr="00860B65">
        <w:trPr>
          <w:trHeight w:val="124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60B65" w:rsidRPr="00860B65" w:rsidTr="00860B65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60B65" w:rsidRPr="00860B65" w:rsidTr="00860B65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60B65" w:rsidRPr="00860B65" w:rsidTr="00860B65">
        <w:trPr>
          <w:trHeight w:val="130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860B65" w:rsidRPr="00860B65" w:rsidTr="00860B65">
        <w:trPr>
          <w:trHeight w:val="349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860B65" w:rsidRPr="00860B65" w:rsidTr="00860B65">
        <w:trPr>
          <w:trHeight w:val="33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65" w:rsidRPr="00860B65" w:rsidRDefault="00860B65" w:rsidP="008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5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</w:tbl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042326" w:rsidRDefault="0004232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042326" w:rsidRDefault="0004232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042326" w:rsidRDefault="0004232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042326" w:rsidRDefault="0004232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042326" w:rsidRDefault="0004232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042326" w:rsidRDefault="00042326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336" w:type="dxa"/>
        <w:tblInd w:w="93" w:type="dxa"/>
        <w:tblLook w:val="04A0"/>
      </w:tblPr>
      <w:tblGrid>
        <w:gridCol w:w="971"/>
        <w:gridCol w:w="2240"/>
        <w:gridCol w:w="3424"/>
        <w:gridCol w:w="1177"/>
        <w:gridCol w:w="1207"/>
        <w:gridCol w:w="1317"/>
      </w:tblGrid>
      <w:tr w:rsidR="00042326" w:rsidRPr="00042326" w:rsidTr="00042326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2326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042326" w:rsidRPr="00042326" w:rsidTr="00042326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2326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042326" w:rsidRPr="00042326" w:rsidTr="00042326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2326">
              <w:rPr>
                <w:rFonts w:ascii="Times New Roman" w:eastAsia="Times New Roman" w:hAnsi="Times New Roman" w:cs="Times New Roman"/>
                <w:sz w:val="18"/>
                <w:szCs w:val="18"/>
              </w:rPr>
              <w:t>от  "19  " февраля 2019 г № 83</w:t>
            </w:r>
          </w:p>
        </w:tc>
      </w:tr>
      <w:tr w:rsidR="00042326" w:rsidRPr="00042326" w:rsidTr="0004232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42326" w:rsidRPr="00042326" w:rsidTr="00042326">
        <w:trPr>
          <w:trHeight w:val="1155"/>
        </w:trPr>
        <w:tc>
          <w:tcPr>
            <w:tcW w:w="7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42326" w:rsidRPr="00042326" w:rsidTr="00042326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042326" w:rsidRPr="00042326" w:rsidTr="00042326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326" w:rsidRPr="00042326" w:rsidTr="00042326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4232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42326" w:rsidRPr="00042326" w:rsidTr="00042326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4232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</w:tr>
      <w:tr w:rsidR="00042326" w:rsidRPr="00042326" w:rsidTr="00042326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4232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042326" w:rsidRPr="00042326" w:rsidTr="00042326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</w:tr>
      <w:tr w:rsidR="00042326" w:rsidRPr="00042326" w:rsidTr="00042326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042326" w:rsidRPr="00042326" w:rsidTr="00042326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-691,00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326" w:rsidRPr="00042326" w:rsidTr="00042326">
        <w:trPr>
          <w:trHeight w:val="22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1 03 02231 01 0000 110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691,00</w:t>
            </w:r>
          </w:p>
        </w:tc>
      </w:tr>
      <w:tr w:rsidR="00042326" w:rsidRPr="00042326" w:rsidTr="00042326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326" w:rsidRPr="00042326" w:rsidTr="00042326">
        <w:trPr>
          <w:trHeight w:val="25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1 03 02241 01 0000 110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инжекторных</w:t>
            </w:r>
            <w:proofErr w:type="spellEnd"/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5,00</w:t>
            </w:r>
          </w:p>
        </w:tc>
      </w:tr>
      <w:tr w:rsidR="00042326" w:rsidRPr="00042326" w:rsidTr="00042326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-1 015,00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326" w:rsidRPr="00042326" w:rsidTr="00042326">
        <w:trPr>
          <w:trHeight w:val="22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1 03 02251 01 0000 110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1 015,00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1 015,00</w:t>
            </w:r>
          </w:p>
        </w:tc>
      </w:tr>
      <w:tr w:rsidR="00042326" w:rsidRPr="00042326" w:rsidTr="00042326">
        <w:trPr>
          <w:trHeight w:val="13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326" w:rsidRPr="00042326" w:rsidTr="00042326">
        <w:trPr>
          <w:trHeight w:val="21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1 03 02261 01 0000 100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-139,00</w:t>
            </w:r>
          </w:p>
        </w:tc>
      </w:tr>
      <w:tr w:rsidR="00042326" w:rsidRPr="00042326" w:rsidTr="00042326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042326" w:rsidRPr="00042326" w:rsidTr="00042326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042326" w:rsidRPr="00042326" w:rsidTr="00042326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042326" w:rsidRPr="00042326" w:rsidTr="00042326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042326" w:rsidRPr="00042326" w:rsidTr="00042326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042326" w:rsidRPr="00042326" w:rsidTr="00042326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232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042326" w:rsidRPr="00042326" w:rsidTr="00042326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42326" w:rsidRPr="00042326" w:rsidTr="0004232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042326" w:rsidRPr="00042326" w:rsidTr="00042326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232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11 027,59</w:t>
            </w:r>
          </w:p>
        </w:tc>
      </w:tr>
      <w:tr w:rsidR="00042326" w:rsidRPr="00042326" w:rsidTr="00042326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042326" w:rsidRPr="00042326" w:rsidTr="00042326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042326" w:rsidRPr="00042326" w:rsidTr="00042326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042326" w:rsidRPr="00042326" w:rsidTr="00042326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042326" w:rsidRPr="00042326" w:rsidTr="00042326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1 728,60</w:t>
            </w:r>
          </w:p>
        </w:tc>
      </w:tr>
      <w:tr w:rsidR="00042326" w:rsidRPr="00042326" w:rsidTr="00042326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042326" w:rsidRPr="00042326" w:rsidTr="00042326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-1,400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042326" w:rsidRPr="00042326" w:rsidTr="00042326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( 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на проведение кадастровых работ по подготовке карт границ (планов) населенных пунктов)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</w:tr>
      <w:tr w:rsidR="00042326" w:rsidRPr="00042326" w:rsidTr="00042326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</w:t>
            </w:r>
            <w:proofErr w:type="gramStart"/>
            <w:r w:rsidRPr="000423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.М</w:t>
            </w:r>
            <w:proofErr w:type="gramEnd"/>
            <w:r w:rsidRPr="000423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ельниково, ул. Школьная 53а)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-127,918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042326" w:rsidRPr="00042326" w:rsidTr="00042326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232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26" w:rsidRPr="00042326" w:rsidRDefault="00042326" w:rsidP="0004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12 455,60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2 206,872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26" w:rsidRPr="00042326" w:rsidRDefault="00042326" w:rsidP="0004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2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14 662,47</w:t>
            </w:r>
          </w:p>
        </w:tc>
      </w:tr>
    </w:tbl>
    <w:p w:rsidR="00042326" w:rsidRDefault="0004232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E4E9B" w:rsidRDefault="00EE4E9B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E4E9B" w:rsidRDefault="00EE4E9B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E4E9B" w:rsidRDefault="00EE4E9B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E4E9B" w:rsidRDefault="00EE4E9B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E4E9B" w:rsidRDefault="00EE4E9B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E4E9B" w:rsidRDefault="00EE4E9B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E4E9B" w:rsidRPr="009A28F5" w:rsidRDefault="00EE4E9B" w:rsidP="00EE4E9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E4E9B" w:rsidRPr="009A28F5" w:rsidRDefault="00EE4E9B" w:rsidP="00EE4E9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 xml:space="preserve">ю 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EE4E9B" w:rsidRDefault="00EE4E9B" w:rsidP="00EE4E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19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февраля  </w:t>
      </w:r>
      <w:r w:rsidRPr="00C055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83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4</w:t>
      </w:r>
      <w:r w:rsidRPr="00C055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73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EE4E9B" w:rsidRDefault="00EE4E9B" w:rsidP="00EE4E9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E4E9B" w:rsidRPr="00C05574" w:rsidRDefault="00EE4E9B" w:rsidP="00EE4E9B">
      <w:pPr>
        <w:pStyle w:val="a5"/>
        <w:rPr>
          <w:rFonts w:ascii="Times New Roman" w:hAnsi="Times New Roman"/>
          <w:sz w:val="16"/>
          <w:szCs w:val="16"/>
        </w:rPr>
      </w:pPr>
    </w:p>
    <w:p w:rsidR="00EE4E9B" w:rsidRPr="00A85066" w:rsidRDefault="00EE4E9B" w:rsidP="00EE4E9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</w:t>
      </w:r>
      <w:r>
        <w:rPr>
          <w:rFonts w:ascii="Times New Roman" w:hAnsi="Times New Roman" w:cs="Times New Roman"/>
          <w:sz w:val="24"/>
          <w:szCs w:val="24"/>
        </w:rPr>
        <w:t xml:space="preserve">, а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E9B" w:rsidRDefault="00EE4E9B" w:rsidP="00EE4E9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EE4E9B" w:rsidRPr="00555675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4E9B" w:rsidRDefault="00EE4E9B" w:rsidP="00EE4E9B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Остатки целевых средств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величены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126"/>
      </w:tblGrid>
      <w:tr w:rsidR="00EE4E9B" w:rsidRPr="00DB4AC1" w:rsidTr="00280548">
        <w:tc>
          <w:tcPr>
            <w:tcW w:w="8188" w:type="dxa"/>
          </w:tcPr>
          <w:p w:rsidR="00EE4E9B" w:rsidRPr="00DB4AC1" w:rsidRDefault="00EE4E9B" w:rsidP="00280548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3C1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EE4E9B" w:rsidRDefault="00EE4E9B" w:rsidP="00280548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E4E9B" w:rsidRDefault="00EE4E9B" w:rsidP="00280548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305,00</w:t>
            </w:r>
          </w:p>
          <w:p w:rsidR="00EE4E9B" w:rsidRPr="00DB4AC1" w:rsidRDefault="00EE4E9B" w:rsidP="00280548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E4E9B" w:rsidRPr="00DB4AC1" w:rsidTr="00280548">
        <w:trPr>
          <w:trHeight w:val="94"/>
        </w:trPr>
        <w:tc>
          <w:tcPr>
            <w:tcW w:w="8188" w:type="dxa"/>
          </w:tcPr>
          <w:p w:rsidR="00EE4E9B" w:rsidRPr="00A85DB5" w:rsidRDefault="00EE4E9B" w:rsidP="00280548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5DB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E4E9B" w:rsidRPr="00A85DB5" w:rsidRDefault="00EE4E9B" w:rsidP="00280548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305,00</w:t>
            </w:r>
          </w:p>
        </w:tc>
      </w:tr>
    </w:tbl>
    <w:p w:rsidR="00EE4E9B" w:rsidRPr="00DB4AC1" w:rsidRDefault="00EE4E9B" w:rsidP="00EE4E9B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E4E9B" w:rsidRDefault="00EE4E9B" w:rsidP="00EE4E9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>Всего доходы бюджета поселения у</w:t>
      </w:r>
      <w:r>
        <w:rPr>
          <w:rFonts w:ascii="Times New Roman" w:hAnsi="Times New Roman"/>
          <w:i/>
          <w:sz w:val="24"/>
          <w:szCs w:val="24"/>
        </w:rPr>
        <w:t>величены</w:t>
      </w:r>
      <w:r w:rsidRPr="000C36FE">
        <w:rPr>
          <w:rFonts w:ascii="Times New Roman" w:hAnsi="Times New Roman"/>
          <w:i/>
          <w:sz w:val="24"/>
          <w:szCs w:val="24"/>
        </w:rPr>
        <w:t xml:space="preserve"> на сумму: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305,00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>в том числе за счет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E4E9B" w:rsidRDefault="00EE4E9B" w:rsidP="00EE4E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возврата остатков целевых средств прошлых лет в районный бюджет в сумме </w:t>
      </w:r>
      <w:r>
        <w:rPr>
          <w:rFonts w:ascii="Times New Roman" w:hAnsi="Times New Roman"/>
          <w:i/>
          <w:sz w:val="24"/>
          <w:szCs w:val="24"/>
        </w:rPr>
        <w:t>305,00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>тыс</w:t>
      </w:r>
      <w:proofErr w:type="gramStart"/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FC48C0">
        <w:rPr>
          <w:rFonts w:ascii="Times New Roman" w:eastAsia="Times New Roman" w:hAnsi="Times New Roman" w:cs="Times New Roman"/>
          <w:i/>
          <w:sz w:val="24"/>
          <w:szCs w:val="24"/>
        </w:rPr>
        <w:t>уб.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E4E9B" w:rsidRDefault="00EE4E9B" w:rsidP="00EE4E9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C48C0">
        <w:rPr>
          <w:rFonts w:ascii="Times New Roman" w:hAnsi="Times New Roman"/>
          <w:i/>
          <w:sz w:val="24"/>
          <w:szCs w:val="24"/>
        </w:rPr>
        <w:t xml:space="preserve">составят: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14 662,472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0C36FE">
        <w:rPr>
          <w:rFonts w:ascii="Times New Roman" w:hAnsi="Times New Roman"/>
          <w:i/>
          <w:sz w:val="24"/>
          <w:szCs w:val="24"/>
        </w:rPr>
        <w:t>рублей.</w:t>
      </w:r>
    </w:p>
    <w:p w:rsidR="00EE4E9B" w:rsidRPr="009A28F5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>в приложение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9A28F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EE4E9B" w:rsidRDefault="00EE4E9B" w:rsidP="00EE4E9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E9B" w:rsidRPr="00FC02E6" w:rsidRDefault="00EE4E9B" w:rsidP="00EE4E9B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EE4E9B" w:rsidRPr="00E45ABA" w:rsidRDefault="00EE4E9B" w:rsidP="00EE4E9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производится  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>в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по соответствующим разделам, подразделам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для принятия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новых  бюджетных обязательств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E9B" w:rsidRPr="008E0962" w:rsidRDefault="00EE4E9B" w:rsidP="00EE4E9B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40043D">
        <w:rPr>
          <w:rFonts w:ascii="Times New Roman" w:hAnsi="Times New Roman"/>
          <w:b/>
          <w:i/>
          <w:sz w:val="24"/>
          <w:szCs w:val="24"/>
        </w:rPr>
        <w:t xml:space="preserve">  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328,886 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EE4E9B" w:rsidRDefault="00EE4E9B" w:rsidP="00EE4E9B">
      <w:pPr>
        <w:pStyle w:val="a5"/>
        <w:rPr>
          <w:rFonts w:ascii="Times New Roman" w:hAnsi="Times New Roman"/>
          <w:b/>
          <w:sz w:val="24"/>
          <w:szCs w:val="24"/>
        </w:rPr>
      </w:pPr>
      <w:r w:rsidRPr="002A0DC7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0104:</w:t>
      </w:r>
    </w:p>
    <w:p w:rsidR="00EE4E9B" w:rsidRDefault="00EE4E9B" w:rsidP="00EE4E9B">
      <w:pPr>
        <w:pStyle w:val="a5"/>
        <w:rPr>
          <w:rFonts w:ascii="Times New Roman" w:hAnsi="Times New Roman"/>
          <w:i/>
          <w:sz w:val="20"/>
          <w:szCs w:val="20"/>
        </w:rPr>
      </w:pPr>
      <w:r w:rsidRPr="002A0DC7">
        <w:rPr>
          <w:rFonts w:ascii="Times New Roman" w:hAnsi="Times New Roman"/>
          <w:sz w:val="24"/>
          <w:szCs w:val="24"/>
        </w:rPr>
        <w:t xml:space="preserve">- на </w:t>
      </w:r>
      <w:r>
        <w:rPr>
          <w:rFonts w:ascii="Times New Roman" w:hAnsi="Times New Roman"/>
          <w:sz w:val="24"/>
          <w:szCs w:val="24"/>
        </w:rPr>
        <w:t xml:space="preserve">уплату транспортного налога </w:t>
      </w:r>
      <w:r w:rsidRPr="002A0DC7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4,211</w:t>
      </w:r>
      <w:r w:rsidRPr="002A0DC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EE4E9B" w:rsidRPr="009F2AC7" w:rsidRDefault="00EE4E9B" w:rsidP="00EE4E9B">
      <w:pPr>
        <w:pStyle w:val="a5"/>
        <w:rPr>
          <w:rFonts w:ascii="Times New Roman" w:hAnsi="Times New Roman"/>
          <w:i/>
          <w:color w:val="FF0000"/>
          <w:sz w:val="20"/>
          <w:szCs w:val="20"/>
        </w:rPr>
      </w:pPr>
      <w:r w:rsidRPr="009F2AC7">
        <w:rPr>
          <w:rFonts w:ascii="Times New Roman" w:hAnsi="Times New Roman"/>
          <w:color w:val="FF0000"/>
          <w:sz w:val="24"/>
          <w:szCs w:val="24"/>
        </w:rPr>
        <w:t xml:space="preserve">- на </w:t>
      </w:r>
      <w:r>
        <w:rPr>
          <w:rFonts w:ascii="Times New Roman" w:hAnsi="Times New Roman"/>
          <w:color w:val="FF0000"/>
          <w:sz w:val="24"/>
          <w:szCs w:val="24"/>
        </w:rPr>
        <w:t>аренду помещения</w:t>
      </w:r>
      <w:r w:rsidRPr="009F2AC7">
        <w:rPr>
          <w:rFonts w:ascii="Times New Roman" w:hAnsi="Times New Roman"/>
          <w:color w:val="FF0000"/>
          <w:sz w:val="24"/>
          <w:szCs w:val="24"/>
        </w:rPr>
        <w:t xml:space="preserve"> в сумме </w:t>
      </w:r>
      <w:r>
        <w:rPr>
          <w:rFonts w:ascii="Times New Roman" w:hAnsi="Times New Roman"/>
          <w:b/>
          <w:color w:val="FF0000"/>
          <w:sz w:val="24"/>
          <w:szCs w:val="24"/>
        </w:rPr>
        <w:t>15,0</w:t>
      </w:r>
      <w:r w:rsidRPr="009F2AC7">
        <w:rPr>
          <w:rFonts w:ascii="Times New Roman" w:hAnsi="Times New Roman"/>
          <w:color w:val="FF0000"/>
          <w:sz w:val="24"/>
          <w:szCs w:val="24"/>
        </w:rPr>
        <w:t xml:space="preserve"> тыс. рублей</w:t>
      </w:r>
      <w:r w:rsidRPr="009F2AC7">
        <w:rPr>
          <w:rFonts w:ascii="Times New Roman" w:hAnsi="Times New Roman"/>
          <w:i/>
          <w:color w:val="FF0000"/>
          <w:sz w:val="20"/>
          <w:szCs w:val="20"/>
        </w:rPr>
        <w:t>;</w:t>
      </w:r>
    </w:p>
    <w:p w:rsidR="00EE4E9B" w:rsidRDefault="00EE4E9B" w:rsidP="00EE4E9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E4E9B" w:rsidRPr="006C5398" w:rsidRDefault="00EE4E9B" w:rsidP="00EE4E9B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6C5398">
        <w:rPr>
          <w:rFonts w:ascii="Times New Roman" w:hAnsi="Times New Roman"/>
          <w:b/>
          <w:color w:val="FF0000"/>
          <w:sz w:val="24"/>
          <w:szCs w:val="24"/>
        </w:rPr>
        <w:t>-по разделу 0113:</w:t>
      </w:r>
    </w:p>
    <w:p w:rsidR="00EE4E9B" w:rsidRPr="006C5398" w:rsidRDefault="00EE4E9B" w:rsidP="00EE4E9B">
      <w:pPr>
        <w:pStyle w:val="a5"/>
        <w:rPr>
          <w:rFonts w:ascii="Times New Roman" w:hAnsi="Times New Roman"/>
          <w:color w:val="FF0000"/>
          <w:sz w:val="20"/>
          <w:szCs w:val="20"/>
        </w:rPr>
      </w:pPr>
      <w:r w:rsidRPr="006C5398">
        <w:rPr>
          <w:rFonts w:ascii="Times New Roman" w:hAnsi="Times New Roman"/>
          <w:color w:val="FF0000"/>
          <w:sz w:val="24"/>
          <w:szCs w:val="24"/>
        </w:rPr>
        <w:t xml:space="preserve">- на уплату неустойки (штраф) по договору от 16.05.2018 № 20.70.1241.18 в сумме </w:t>
      </w:r>
      <w:r w:rsidRPr="006C5398">
        <w:rPr>
          <w:rFonts w:ascii="Times New Roman" w:hAnsi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/>
          <w:b/>
          <w:color w:val="FF0000"/>
          <w:sz w:val="24"/>
          <w:szCs w:val="24"/>
        </w:rPr>
        <w:t>,</w:t>
      </w:r>
      <w:r w:rsidRPr="006C5398">
        <w:rPr>
          <w:rFonts w:ascii="Times New Roman" w:hAnsi="Times New Roman"/>
          <w:b/>
          <w:color w:val="FF0000"/>
          <w:sz w:val="24"/>
          <w:szCs w:val="24"/>
        </w:rPr>
        <w:t>675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C5398">
        <w:rPr>
          <w:rFonts w:ascii="Times New Roman" w:hAnsi="Times New Roman"/>
          <w:color w:val="FF0000"/>
          <w:sz w:val="24"/>
          <w:szCs w:val="24"/>
        </w:rPr>
        <w:t>тыс. рублей</w:t>
      </w:r>
      <w:r w:rsidRPr="006C5398">
        <w:rPr>
          <w:rFonts w:ascii="Times New Roman" w:hAnsi="Times New Roman"/>
          <w:i/>
          <w:color w:val="FF0000"/>
          <w:sz w:val="20"/>
          <w:szCs w:val="20"/>
        </w:rPr>
        <w:t>;</w:t>
      </w:r>
    </w:p>
    <w:p w:rsidR="00EE4E9B" w:rsidRDefault="00EE4E9B" w:rsidP="00EE4E9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E4E9B" w:rsidRDefault="00EE4E9B" w:rsidP="00EE4E9B">
      <w:pPr>
        <w:pStyle w:val="a5"/>
        <w:rPr>
          <w:rFonts w:ascii="Times New Roman" w:hAnsi="Times New Roman"/>
          <w:b/>
          <w:sz w:val="24"/>
          <w:szCs w:val="24"/>
        </w:rPr>
      </w:pPr>
      <w:r w:rsidRPr="002A0DC7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412</w:t>
      </w:r>
      <w:r w:rsidRPr="00F9234B">
        <w:rPr>
          <w:rFonts w:ascii="Times New Roman" w:hAnsi="Times New Roman"/>
          <w:b/>
          <w:sz w:val="24"/>
          <w:szCs w:val="24"/>
        </w:rPr>
        <w:t>:</w:t>
      </w:r>
    </w:p>
    <w:p w:rsidR="00EE4E9B" w:rsidRDefault="00EE4E9B" w:rsidP="00EE4E9B">
      <w:pPr>
        <w:pStyle w:val="a5"/>
        <w:rPr>
          <w:rFonts w:ascii="Times New Roman" w:hAnsi="Times New Roman"/>
          <w:i/>
          <w:sz w:val="20"/>
          <w:szCs w:val="20"/>
        </w:rPr>
      </w:pPr>
      <w:r w:rsidRPr="002A0DC7">
        <w:rPr>
          <w:rFonts w:ascii="Times New Roman" w:hAnsi="Times New Roman"/>
          <w:sz w:val="24"/>
          <w:szCs w:val="24"/>
        </w:rPr>
        <w:t xml:space="preserve">- на </w:t>
      </w:r>
      <w:r w:rsidRPr="00257B0D">
        <w:rPr>
          <w:rFonts w:ascii="Times New Roman" w:hAnsi="Times New Roman"/>
          <w:sz w:val="24"/>
          <w:szCs w:val="24"/>
        </w:rPr>
        <w:t xml:space="preserve"> проведение кадастровых работ по подготовке карт границ (планов)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DC7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305,00</w:t>
      </w:r>
      <w:r w:rsidRPr="002A0DC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EE4E9B" w:rsidRDefault="00EE4E9B" w:rsidP="00EE4E9B">
      <w:pPr>
        <w:pStyle w:val="a5"/>
        <w:rPr>
          <w:rFonts w:ascii="Times New Roman" w:hAnsi="Times New Roman"/>
          <w:sz w:val="20"/>
          <w:szCs w:val="20"/>
        </w:rPr>
      </w:pPr>
    </w:p>
    <w:p w:rsidR="00EE4E9B" w:rsidRPr="006C5398" w:rsidRDefault="00EE4E9B" w:rsidP="00EE4E9B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6C5398">
        <w:rPr>
          <w:rFonts w:ascii="Times New Roman" w:hAnsi="Times New Roman"/>
          <w:b/>
          <w:color w:val="FF0000"/>
          <w:sz w:val="24"/>
          <w:szCs w:val="24"/>
        </w:rPr>
        <w:t>-по разделу 0</w:t>
      </w:r>
      <w:r>
        <w:rPr>
          <w:rFonts w:ascii="Times New Roman" w:hAnsi="Times New Roman"/>
          <w:b/>
          <w:color w:val="FF0000"/>
          <w:sz w:val="24"/>
          <w:szCs w:val="24"/>
        </w:rPr>
        <w:t>503</w:t>
      </w:r>
      <w:r w:rsidRPr="006C5398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EE4E9B" w:rsidRPr="006C5398" w:rsidRDefault="00EE4E9B" w:rsidP="00EE4E9B">
      <w:pPr>
        <w:pStyle w:val="a5"/>
        <w:rPr>
          <w:rFonts w:ascii="Times New Roman" w:hAnsi="Times New Roman"/>
          <w:color w:val="FF0000"/>
          <w:sz w:val="20"/>
          <w:szCs w:val="20"/>
        </w:rPr>
      </w:pPr>
      <w:r w:rsidRPr="006C5398">
        <w:rPr>
          <w:rFonts w:ascii="Times New Roman" w:hAnsi="Times New Roman"/>
          <w:color w:val="FF0000"/>
          <w:sz w:val="24"/>
          <w:szCs w:val="24"/>
        </w:rPr>
        <w:t>- на уплату неустойки (</w:t>
      </w:r>
      <w:r>
        <w:rPr>
          <w:rFonts w:ascii="Times New Roman" w:hAnsi="Times New Roman"/>
          <w:color w:val="FF0000"/>
          <w:sz w:val="24"/>
          <w:szCs w:val="24"/>
        </w:rPr>
        <w:t>пени</w:t>
      </w:r>
      <w:r w:rsidRPr="006C5398">
        <w:rPr>
          <w:rFonts w:ascii="Times New Roman" w:hAnsi="Times New Roman"/>
          <w:color w:val="FF0000"/>
          <w:sz w:val="24"/>
          <w:szCs w:val="24"/>
        </w:rPr>
        <w:t xml:space="preserve">) по </w:t>
      </w:r>
      <w:r>
        <w:rPr>
          <w:rFonts w:ascii="Times New Roman" w:hAnsi="Times New Roman"/>
          <w:color w:val="FF0000"/>
          <w:sz w:val="24"/>
          <w:szCs w:val="24"/>
        </w:rPr>
        <w:t>электроэнергии</w:t>
      </w:r>
      <w:r w:rsidRPr="006C5398">
        <w:rPr>
          <w:rFonts w:ascii="Times New Roman" w:hAnsi="Times New Roman"/>
          <w:color w:val="FF0000"/>
          <w:sz w:val="24"/>
          <w:szCs w:val="24"/>
        </w:rPr>
        <w:t xml:space="preserve"> в сумме </w:t>
      </w:r>
      <w:r>
        <w:rPr>
          <w:rFonts w:ascii="Times New Roman" w:hAnsi="Times New Roman"/>
          <w:b/>
          <w:color w:val="FF0000"/>
          <w:sz w:val="24"/>
          <w:szCs w:val="24"/>
        </w:rPr>
        <w:t>1,0</w:t>
      </w:r>
      <w:r w:rsidRPr="006C5398">
        <w:rPr>
          <w:rFonts w:ascii="Times New Roman" w:hAnsi="Times New Roman"/>
          <w:color w:val="FF0000"/>
          <w:sz w:val="24"/>
          <w:szCs w:val="24"/>
        </w:rPr>
        <w:t xml:space="preserve"> тыс. рублей</w:t>
      </w:r>
      <w:r w:rsidRPr="006C5398">
        <w:rPr>
          <w:rFonts w:ascii="Times New Roman" w:hAnsi="Times New Roman"/>
          <w:i/>
          <w:color w:val="FF0000"/>
          <w:sz w:val="20"/>
          <w:szCs w:val="20"/>
        </w:rPr>
        <w:t>;</w:t>
      </w:r>
    </w:p>
    <w:p w:rsidR="00EE4E9B" w:rsidRDefault="00EE4E9B" w:rsidP="00EE4E9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E4E9B" w:rsidRDefault="00EE4E9B" w:rsidP="00EE4E9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E4E9B" w:rsidRPr="008E0962" w:rsidRDefault="00EE4E9B" w:rsidP="00EE4E9B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уменьшены </w:t>
      </w:r>
      <w:r w:rsidRPr="0040043D">
        <w:rPr>
          <w:rFonts w:ascii="Times New Roman" w:hAnsi="Times New Roman"/>
          <w:b/>
          <w:i/>
          <w:sz w:val="24"/>
          <w:szCs w:val="24"/>
        </w:rPr>
        <w:t>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 23,886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EE4E9B" w:rsidRDefault="00EE4E9B" w:rsidP="00EE4E9B">
      <w:pPr>
        <w:pStyle w:val="a5"/>
        <w:rPr>
          <w:rFonts w:ascii="Times New Roman" w:hAnsi="Times New Roman"/>
          <w:b/>
          <w:sz w:val="24"/>
          <w:szCs w:val="24"/>
        </w:rPr>
      </w:pPr>
      <w:r w:rsidRPr="007A1781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503</w:t>
      </w:r>
      <w:r w:rsidRPr="00F9234B">
        <w:rPr>
          <w:rFonts w:ascii="Times New Roman" w:hAnsi="Times New Roman"/>
          <w:b/>
          <w:sz w:val="24"/>
          <w:szCs w:val="24"/>
        </w:rPr>
        <w:t>:</w:t>
      </w:r>
    </w:p>
    <w:p w:rsidR="00EE4E9B" w:rsidRPr="006F595B" w:rsidRDefault="00EE4E9B" w:rsidP="00EE4E9B">
      <w:pPr>
        <w:pStyle w:val="a5"/>
        <w:rPr>
          <w:rFonts w:ascii="Times New Roman" w:hAnsi="Times New Roman"/>
          <w:sz w:val="24"/>
          <w:szCs w:val="24"/>
        </w:rPr>
      </w:pPr>
      <w:r w:rsidRPr="00D76114">
        <w:rPr>
          <w:rFonts w:ascii="Times New Roman" w:hAnsi="Times New Roman"/>
        </w:rPr>
        <w:t xml:space="preserve">- на </w:t>
      </w:r>
      <w:r>
        <w:rPr>
          <w:rFonts w:ascii="Times New Roman" w:hAnsi="Times New Roman"/>
        </w:rPr>
        <w:t xml:space="preserve">оплату потребления электроэнергии 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уличного освещения </w:t>
      </w:r>
      <w:r w:rsidRPr="00D76114">
        <w:rPr>
          <w:rFonts w:ascii="Times New Roman" w:hAnsi="Times New Roman"/>
        </w:rPr>
        <w:t xml:space="preserve">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</w:rPr>
        <w:t xml:space="preserve"> </w:t>
      </w:r>
      <w:r w:rsidRPr="003C7C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23,886 </w:t>
      </w:r>
      <w:r>
        <w:rPr>
          <w:rFonts w:ascii="Times New Roman" w:hAnsi="Times New Roman"/>
        </w:rPr>
        <w:t>тыс. рублей,  излишне запланировано;</w:t>
      </w:r>
    </w:p>
    <w:p w:rsidR="00EE4E9B" w:rsidRPr="007A1781" w:rsidRDefault="00EE4E9B" w:rsidP="00EE4E9B">
      <w:pPr>
        <w:pStyle w:val="a5"/>
        <w:rPr>
          <w:rFonts w:ascii="Times New Roman" w:hAnsi="Times New Roman"/>
          <w:sz w:val="24"/>
          <w:szCs w:val="24"/>
        </w:rPr>
      </w:pPr>
    </w:p>
    <w:p w:rsidR="00EE4E9B" w:rsidRDefault="00EE4E9B" w:rsidP="00EE4E9B">
      <w:pPr>
        <w:rPr>
          <w:rFonts w:ascii="Times New Roman" w:eastAsia="Times New Roman" w:hAnsi="Times New Roman" w:cs="Times New Roman"/>
          <w:i/>
        </w:rPr>
      </w:pPr>
      <w:r w:rsidRPr="00306FBF">
        <w:rPr>
          <w:rFonts w:ascii="Times New Roman" w:eastAsia="Times New Roman" w:hAnsi="Times New Roman" w:cs="Times New Roman"/>
          <w:i/>
        </w:rPr>
        <w:lastRenderedPageBreak/>
        <w:t xml:space="preserve">Всего расходы увеличены на общую сумму </w:t>
      </w:r>
      <w:r>
        <w:rPr>
          <w:rFonts w:ascii="Times New Roman" w:eastAsia="Times New Roman" w:hAnsi="Times New Roman" w:cs="Times New Roman"/>
          <w:b/>
          <w:i/>
        </w:rPr>
        <w:t>305,00</w:t>
      </w:r>
      <w:r>
        <w:rPr>
          <w:rFonts w:ascii="Times New Roman" w:eastAsia="Times New Roman" w:hAnsi="Times New Roman" w:cs="Times New Roman"/>
          <w:i/>
        </w:rPr>
        <w:t xml:space="preserve">  тыс</w:t>
      </w:r>
      <w:proofErr w:type="gramStart"/>
      <w:r>
        <w:rPr>
          <w:rFonts w:ascii="Times New Roman" w:eastAsia="Times New Roman" w:hAnsi="Times New Roman" w:cs="Times New Roman"/>
          <w:i/>
        </w:rPr>
        <w:t>.р</w:t>
      </w:r>
      <w:proofErr w:type="gramEnd"/>
      <w:r>
        <w:rPr>
          <w:rFonts w:ascii="Times New Roman" w:eastAsia="Times New Roman" w:hAnsi="Times New Roman" w:cs="Times New Roman"/>
          <w:i/>
        </w:rPr>
        <w:t>уб., в том числе:</w:t>
      </w:r>
    </w:p>
    <w:p w:rsidR="00EE4E9B" w:rsidRDefault="00EE4E9B" w:rsidP="00EE4E9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- </w:t>
      </w:r>
      <w:proofErr w:type="gramStart"/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</w:t>
      </w:r>
      <w:r w:rsidRPr="00306FBF">
        <w:rPr>
          <w:rFonts w:ascii="Times New Roman" w:eastAsia="Times New Roman" w:hAnsi="Times New Roman" w:cs="Times New Roman"/>
          <w:i/>
        </w:rPr>
        <w:t xml:space="preserve">включения в бюджет дополнительных расходов </w:t>
      </w:r>
      <w:r>
        <w:rPr>
          <w:rFonts w:ascii="Times New Roman" w:eastAsia="Times New Roman" w:hAnsi="Times New Roman" w:cs="Times New Roman"/>
          <w:i/>
        </w:rPr>
        <w:t xml:space="preserve">от </w:t>
      </w:r>
      <w:r w:rsidRPr="00306FBF">
        <w:rPr>
          <w:rFonts w:ascii="Times New Roman" w:eastAsia="Times New Roman" w:hAnsi="Times New Roman" w:cs="Times New Roman"/>
          <w:i/>
        </w:rPr>
        <w:t xml:space="preserve"> использования остатков на начало финансового года в сумме</w:t>
      </w:r>
      <w:proofErr w:type="gramEnd"/>
      <w:r w:rsidRPr="00306FBF">
        <w:rPr>
          <w:rFonts w:ascii="Times New Roman" w:eastAsia="Times New Roman" w:hAnsi="Times New Roman" w:cs="Times New Roman"/>
          <w:i/>
        </w:rPr>
        <w:t xml:space="preserve"> </w:t>
      </w:r>
      <w:r w:rsidRPr="00306FBF">
        <w:rPr>
          <w:rFonts w:ascii="Times New Roman" w:hAnsi="Times New Roman" w:cs="Times New Roman"/>
          <w:i/>
        </w:rPr>
        <w:t xml:space="preserve"> 305,0</w:t>
      </w:r>
      <w:r w:rsidRPr="00306FBF">
        <w:rPr>
          <w:rFonts w:ascii="Times New Roman" w:eastAsia="Times New Roman" w:hAnsi="Times New Roman" w:cs="Times New Roman"/>
          <w:i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руб</w:t>
      </w:r>
      <w:r>
        <w:rPr>
          <w:rFonts w:ascii="Times New Roman" w:hAnsi="Times New Roman"/>
          <w:i/>
          <w:sz w:val="24"/>
          <w:szCs w:val="24"/>
        </w:rPr>
        <w:t>лей</w:t>
      </w:r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EE4E9B" w:rsidRPr="00306FBF" w:rsidRDefault="00EE4E9B" w:rsidP="00EE4E9B">
      <w:pPr>
        <w:rPr>
          <w:rFonts w:ascii="Times New Roman" w:hAnsi="Times New Roman" w:cs="Times New Roman"/>
          <w:i/>
        </w:rPr>
      </w:pPr>
      <w:r w:rsidRPr="00306FBF">
        <w:rPr>
          <w:rFonts w:ascii="Times New Roman" w:hAnsi="Times New Roman" w:cs="Times New Roman"/>
          <w:i/>
        </w:rPr>
        <w:t xml:space="preserve">и составляют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15 220 ,627 </w:t>
      </w:r>
      <w:r w:rsidRPr="00306FBF">
        <w:rPr>
          <w:rFonts w:ascii="Times New Roman" w:hAnsi="Times New Roman" w:cs="Times New Roman"/>
          <w:i/>
        </w:rPr>
        <w:t>тыс. рублей.</w:t>
      </w:r>
    </w:p>
    <w:p w:rsidR="00EE4E9B" w:rsidRPr="00890A2A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6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EE4E9B" w:rsidRPr="00934455" w:rsidRDefault="00EE4E9B" w:rsidP="00EE4E9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EE4E9B" w:rsidRPr="00934455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4E9B" w:rsidRPr="000C36FE" w:rsidRDefault="00EE4E9B" w:rsidP="00EE4E9B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</w:t>
      </w:r>
      <w:r>
        <w:rPr>
          <w:rFonts w:ascii="Times New Roman" w:hAnsi="Times New Roman"/>
          <w:i/>
          <w:sz w:val="24"/>
          <w:szCs w:val="24"/>
        </w:rPr>
        <w:t xml:space="preserve">объем </w:t>
      </w:r>
      <w:r w:rsidRPr="000C36FE">
        <w:rPr>
          <w:rFonts w:ascii="Times New Roman" w:hAnsi="Times New Roman"/>
          <w:i/>
          <w:sz w:val="24"/>
          <w:szCs w:val="24"/>
        </w:rPr>
        <w:t>дефицит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остался без изменений</w:t>
      </w:r>
      <w:r w:rsidRPr="000C36FE">
        <w:rPr>
          <w:rFonts w:ascii="Times New Roman" w:hAnsi="Times New Roman"/>
          <w:i/>
          <w:sz w:val="24"/>
          <w:szCs w:val="24"/>
        </w:rPr>
        <w:t xml:space="preserve"> и составит </w:t>
      </w:r>
      <w:r>
        <w:rPr>
          <w:rFonts w:ascii="Times New Roman" w:hAnsi="Times New Roman"/>
          <w:b/>
          <w:i/>
          <w:sz w:val="24"/>
          <w:szCs w:val="24"/>
        </w:rPr>
        <w:t>558,155</w:t>
      </w:r>
      <w:r w:rsidRPr="000C36FE">
        <w:rPr>
          <w:rFonts w:ascii="Times New Roman" w:hAnsi="Times New Roman"/>
          <w:i/>
          <w:sz w:val="24"/>
          <w:szCs w:val="24"/>
        </w:rPr>
        <w:t xml:space="preserve"> тыс</w:t>
      </w:r>
      <w:proofErr w:type="gramStart"/>
      <w:r w:rsidRPr="000C36FE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0C36FE">
        <w:rPr>
          <w:rFonts w:ascii="Times New Roman" w:hAnsi="Times New Roman"/>
          <w:i/>
          <w:sz w:val="24"/>
          <w:szCs w:val="24"/>
        </w:rPr>
        <w:t>уб.</w:t>
      </w:r>
    </w:p>
    <w:p w:rsidR="00EE4E9B" w:rsidRPr="00934455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4E9B" w:rsidRPr="00890A2A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sz w:val="24"/>
          <w:szCs w:val="24"/>
        </w:rPr>
        <w:t xml:space="preserve">В связи с изменением размера дефицита бюджета </w:t>
      </w:r>
      <w:r>
        <w:rPr>
          <w:rFonts w:ascii="Times New Roman" w:hAnsi="Times New Roman"/>
          <w:sz w:val="24"/>
          <w:szCs w:val="24"/>
        </w:rPr>
        <w:t>Анастасьевского сельского поселения</w:t>
      </w:r>
      <w:r w:rsidRPr="00934455">
        <w:rPr>
          <w:rFonts w:ascii="Times New Roman" w:hAnsi="Times New Roman"/>
          <w:sz w:val="24"/>
          <w:szCs w:val="24"/>
        </w:rPr>
        <w:t xml:space="preserve"> вносятся изменения в приложение 1</w:t>
      </w:r>
      <w:r>
        <w:rPr>
          <w:rFonts w:ascii="Times New Roman" w:hAnsi="Times New Roman"/>
          <w:sz w:val="24"/>
          <w:szCs w:val="24"/>
        </w:rPr>
        <w:t>1</w:t>
      </w:r>
      <w:r w:rsidRPr="00890A2A">
        <w:rPr>
          <w:rFonts w:ascii="Times New Roman" w:hAnsi="Times New Roman"/>
          <w:sz w:val="24"/>
          <w:szCs w:val="24"/>
        </w:rPr>
        <w:t xml:space="preserve">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EE4E9B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4E9B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4E9B" w:rsidRPr="00934455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4E9B" w:rsidRDefault="00EE4E9B" w:rsidP="00EE4E9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Pr="00890A2A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Изовских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EE4E9B" w:rsidRPr="00F86E61" w:rsidRDefault="00EE4E9B" w:rsidP="00EE4E9B">
      <w:pPr>
        <w:pStyle w:val="a5"/>
        <w:spacing w:line="276" w:lineRule="auto"/>
        <w:jc w:val="both"/>
      </w:pPr>
    </w:p>
    <w:p w:rsidR="00EE4E9B" w:rsidRDefault="00EE4E9B" w:rsidP="00186652">
      <w:pPr>
        <w:pStyle w:val="a5"/>
        <w:rPr>
          <w:rFonts w:ascii="Times New Roman" w:hAnsi="Times New Roman"/>
          <w:sz w:val="24"/>
          <w:szCs w:val="24"/>
        </w:rPr>
      </w:pPr>
    </w:p>
    <w:sectPr w:rsidR="00EE4E9B" w:rsidSect="00436B13">
      <w:footnotePr>
        <w:pos w:val="beneathText"/>
      </w:footnotePr>
      <w:pgSz w:w="11905" w:h="16837"/>
      <w:pgMar w:top="567" w:right="709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1DA"/>
    <w:rsid w:val="0001482C"/>
    <w:rsid w:val="000272EF"/>
    <w:rsid w:val="00034E72"/>
    <w:rsid w:val="00040007"/>
    <w:rsid w:val="00042326"/>
    <w:rsid w:val="00051B01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22B2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5D2C"/>
    <w:rsid w:val="002E7974"/>
    <w:rsid w:val="002F1570"/>
    <w:rsid w:val="002F19E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A4D59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03EA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0B65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3FD8"/>
    <w:rsid w:val="00A2125E"/>
    <w:rsid w:val="00A30B2D"/>
    <w:rsid w:val="00A45407"/>
    <w:rsid w:val="00A4679B"/>
    <w:rsid w:val="00A619DB"/>
    <w:rsid w:val="00A64499"/>
    <w:rsid w:val="00A82018"/>
    <w:rsid w:val="00AA0389"/>
    <w:rsid w:val="00AC29EE"/>
    <w:rsid w:val="00AC5BE3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81931"/>
    <w:rsid w:val="00B86399"/>
    <w:rsid w:val="00B95688"/>
    <w:rsid w:val="00B96AC6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B7243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8285E"/>
    <w:rsid w:val="00D85D85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EE4E9B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A4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EE4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511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635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635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263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3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AE4A-A2EC-42F3-91C5-EFE5BE04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13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</cp:lastModifiedBy>
  <cp:revision>194</cp:revision>
  <cp:lastPrinted>2019-02-11T07:34:00Z</cp:lastPrinted>
  <dcterms:created xsi:type="dcterms:W3CDTF">2016-04-27T08:27:00Z</dcterms:created>
  <dcterms:modified xsi:type="dcterms:W3CDTF">2019-02-20T04:14:00Z</dcterms:modified>
</cp:coreProperties>
</file>