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59" w:rsidRPr="00636899" w:rsidRDefault="006A7D59" w:rsidP="006A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6A7D59" w:rsidRPr="00636899" w:rsidRDefault="006A7D59" w:rsidP="006A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6A7D59" w:rsidRPr="00636899" w:rsidRDefault="006A7D59" w:rsidP="006A7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7D59" w:rsidRPr="00636899" w:rsidRDefault="006A7D59" w:rsidP="006A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A7D59" w:rsidRPr="001B6AA7" w:rsidRDefault="006A7D59" w:rsidP="006A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D59" w:rsidRPr="001B6AA7" w:rsidRDefault="006A7D59" w:rsidP="006A7D59">
      <w:pPr>
        <w:overflowPunct w:val="0"/>
        <w:autoSpaceDE w:val="0"/>
        <w:autoSpaceDN w:val="0"/>
        <w:adjustRightInd w:val="0"/>
        <w:spacing w:after="0" w:line="240" w:lineRule="auto"/>
        <w:ind w:right="-58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6593">
        <w:rPr>
          <w:rFonts w:ascii="Times New Roman" w:hAnsi="Times New Roman" w:cs="Times New Roman"/>
          <w:sz w:val="24"/>
          <w:szCs w:val="24"/>
          <w:lang w:eastAsia="ru-RU"/>
        </w:rPr>
        <w:t>от 27.12.2018</w:t>
      </w:r>
      <w:r w:rsidRPr="001D659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9B6E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№ 78</w:t>
      </w: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6593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D6593">
        <w:rPr>
          <w:rFonts w:ascii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</w:t>
      </w: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обсуждению вопросов внесения изменений в</w:t>
      </w: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-19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6A7D59" w:rsidP="00EB0CA8">
      <w:pPr>
        <w:overflowPunct w:val="0"/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ст.28</w:t>
      </w:r>
      <w:r w:rsidR="00EB0CA8"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местного самоуправления в Российской Федерации», Уставом муниципального образования «</w:t>
      </w:r>
      <w:proofErr w:type="spellStart"/>
      <w:r w:rsidR="00EB0CA8"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EB0CA8" w:rsidRPr="001B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обращения граждан, в целях упорядочени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материалов Генерального плана,</w:t>
      </w: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59" w:rsidRPr="001D6593" w:rsidRDefault="006A7D59" w:rsidP="006A7D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59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D6593">
        <w:rPr>
          <w:rFonts w:ascii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1. Вынести для рассмотрения на публичных слушаниях, проводимых на территории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поселения, прилагаемый проект решения Совета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</w:t>
      </w:r>
      <w:r w:rsidR="00EA2C88"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1D65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1D6593">
        <w:rPr>
          <w:rFonts w:ascii="Times New Roman" w:eastAsia="Batang" w:hAnsi="Times New Roman" w:cs="Times New Roman"/>
          <w:sz w:val="24"/>
          <w:szCs w:val="24"/>
        </w:rPr>
        <w:t xml:space="preserve">» </w:t>
      </w:r>
      <w:r w:rsidRPr="001D6593">
        <w:rPr>
          <w:rFonts w:ascii="Times New Roman" w:hAnsi="Times New Roman" w:cs="Times New Roman"/>
          <w:sz w:val="24"/>
          <w:szCs w:val="24"/>
        </w:rPr>
        <w:t>(далее – проект решения).</w:t>
      </w: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2. Назначить </w:t>
      </w:r>
      <w:r w:rsidRPr="005837D0">
        <w:rPr>
          <w:rFonts w:ascii="Times New Roman" w:hAnsi="Times New Roman" w:cs="Times New Roman"/>
          <w:b/>
          <w:sz w:val="24"/>
          <w:szCs w:val="24"/>
        </w:rPr>
        <w:t>08 февраля 2019 года</w:t>
      </w:r>
      <w:r w:rsidRPr="001D6593">
        <w:rPr>
          <w:rFonts w:ascii="Times New Roman" w:hAnsi="Times New Roman" w:cs="Times New Roman"/>
          <w:sz w:val="24"/>
          <w:szCs w:val="24"/>
        </w:rPr>
        <w:t xml:space="preserve"> в 15-00 часов публичные слушания проекта решения по адресу: с.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пер. Школьный, д. 2</w:t>
      </w: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3. Определить организатором публичных слушаний главу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Чаптарову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Романовну.</w:t>
      </w: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4. Установить, что граждане, постоянно или преимущественно проживающие на территории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Pr="005837D0">
        <w:rPr>
          <w:rFonts w:ascii="Times New Roman" w:hAnsi="Times New Roman" w:cs="Times New Roman"/>
          <w:b/>
          <w:sz w:val="24"/>
          <w:szCs w:val="24"/>
        </w:rPr>
        <w:t>07 февраля 2019 года</w:t>
      </w:r>
      <w:r w:rsidRPr="001D6593">
        <w:rPr>
          <w:rFonts w:ascii="Times New Roman" w:hAnsi="Times New Roman" w:cs="Times New Roman"/>
          <w:sz w:val="24"/>
          <w:szCs w:val="24"/>
        </w:rPr>
        <w:t xml:space="preserve"> по адресу: с.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</w:t>
      </w:r>
      <w:r>
        <w:rPr>
          <w:rFonts w:ascii="Times New Roman" w:hAnsi="Times New Roman" w:cs="Times New Roman"/>
          <w:sz w:val="24"/>
          <w:szCs w:val="24"/>
        </w:rPr>
        <w:t xml:space="preserve">ение о результатах </w:t>
      </w:r>
      <w:r w:rsidRPr="001D6593">
        <w:rPr>
          <w:rFonts w:ascii="Times New Roman" w:hAnsi="Times New Roman" w:cs="Times New Roman"/>
          <w:sz w:val="24"/>
          <w:szCs w:val="24"/>
        </w:rPr>
        <w:t>публичных слушаний и обеспечить его официальное обнародование.</w:t>
      </w:r>
    </w:p>
    <w:p w:rsidR="006A7D59" w:rsidRPr="001D6593" w:rsidRDefault="006A7D59" w:rsidP="006A7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>6. Настоящее решение с прилагаемым проектом решения обнародовать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D59" w:rsidRDefault="006A7D59" w:rsidP="006A7D59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59" w:rsidRPr="001B6AA7" w:rsidRDefault="006A7D59" w:rsidP="006A7D59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59" w:rsidRPr="00636899" w:rsidRDefault="006A7D59" w:rsidP="006A7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A7D59" w:rsidRPr="00636899" w:rsidRDefault="006A7D59" w:rsidP="006A7D59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6A7D59" w:rsidRPr="00636899" w:rsidRDefault="006A7D59" w:rsidP="006A7D59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59" w:rsidRPr="00636899" w:rsidRDefault="006A7D59" w:rsidP="006A7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6A7D59" w:rsidRDefault="006A7D59" w:rsidP="006A7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Default="00EB0CA8" w:rsidP="00EB0CA8"/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ПРОЕКТ</w:t>
      </w: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CA8" w:rsidRPr="00636899" w:rsidRDefault="00EB0CA8" w:rsidP="00EB0CA8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 20_____г.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№______</w:t>
      </w:r>
    </w:p>
    <w:p w:rsidR="00EB0CA8" w:rsidRPr="00636899" w:rsidRDefault="00EB0CA8" w:rsidP="00EB0CA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EB0CA8" w:rsidRPr="00636899" w:rsidRDefault="00EB0CA8" w:rsidP="00EB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EB0CA8" w:rsidRPr="00636899" w:rsidRDefault="00EB0CA8" w:rsidP="00EB0CA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7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EB0CA8" w:rsidRPr="00636899" w:rsidRDefault="006A7D59" w:rsidP="00EB0CA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proofErr w:type="spellStart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от 26.12.2013 № 49</w:t>
      </w:r>
    </w:p>
    <w:p w:rsidR="00EB0CA8" w:rsidRPr="00636899" w:rsidRDefault="00EB0CA8" w:rsidP="00EB0CA8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CA8" w:rsidRPr="00636899" w:rsidRDefault="00EA2C88" w:rsidP="00EB0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E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</w:t>
      </w:r>
      <w:r w:rsidR="00EB0CA8" w:rsidRPr="00E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88">
        <w:rPr>
          <w:rFonts w:ascii="Times New Roman" w:hAnsi="Times New Roman" w:cs="Times New Roman"/>
        </w:rPr>
        <w:t>24</w:t>
      </w:r>
      <w:r w:rsidR="00A64B1B">
        <w:rPr>
          <w:rFonts w:ascii="Times New Roman" w:hAnsi="Times New Roman" w:cs="Times New Roman"/>
        </w:rPr>
        <w:t>, ст. 25</w:t>
      </w:r>
      <w:r>
        <w:t xml:space="preserve"> </w:t>
      </w:r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на основании Устава муниципального образования «</w:t>
      </w:r>
      <w:proofErr w:type="spellStart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раздела 5 «Правил землепользования и </w:t>
      </w:r>
      <w:r w:rsidR="00EB0CA8"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утвержденных решением Совета </w:t>
      </w:r>
      <w:proofErr w:type="spellStart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EB0CA8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26.12.2013 № 50 и с учетом результатов публичных слушаний,</w:t>
      </w:r>
    </w:p>
    <w:p w:rsidR="00EB0CA8" w:rsidRPr="00636899" w:rsidRDefault="00EB0CA8" w:rsidP="00EB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6A7D59" w:rsidRPr="00636899" w:rsidRDefault="006A7D59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CA8" w:rsidRPr="00636899" w:rsidRDefault="00EB0CA8" w:rsidP="00EB0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899">
        <w:rPr>
          <w:rFonts w:ascii="Times New Roman" w:hAnsi="Times New Roman" w:cs="Times New Roman"/>
          <w:sz w:val="24"/>
          <w:szCs w:val="24"/>
        </w:rPr>
        <w:t xml:space="preserve">В </w:t>
      </w:r>
      <w:r w:rsidR="0071789C">
        <w:rPr>
          <w:rFonts w:ascii="Times New Roman" w:hAnsi="Times New Roman" w:cs="Times New Roman"/>
          <w:sz w:val="24"/>
          <w:szCs w:val="24"/>
        </w:rPr>
        <w:t xml:space="preserve">графических </w:t>
      </w:r>
      <w:r w:rsidR="00A64B1B">
        <w:rPr>
          <w:rFonts w:ascii="Times New Roman" w:hAnsi="Times New Roman" w:cs="Times New Roman"/>
          <w:sz w:val="24"/>
          <w:szCs w:val="24"/>
        </w:rPr>
        <w:t>материалах Генерального плана</w:t>
      </w:r>
      <w:r w:rsidRPr="0063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99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636899">
        <w:rPr>
          <w:rFonts w:ascii="Times New Roman" w:hAnsi="Times New Roman" w:cs="Times New Roman"/>
          <w:sz w:val="24"/>
          <w:szCs w:val="24"/>
        </w:rPr>
        <w:t xml:space="preserve"> сельского поселения утвердить следующие изменения:</w:t>
      </w:r>
    </w:p>
    <w:p w:rsidR="00A64B1B" w:rsidRDefault="00EB0CA8" w:rsidP="00A64B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 </w:t>
      </w:r>
      <w:r w:rsidR="00A64B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названия населенных пунктов:</w:t>
      </w:r>
    </w:p>
    <w:p w:rsidR="00EB0CA8" w:rsidRDefault="0071789C" w:rsidP="007178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читать вместо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89C" w:rsidRDefault="0071789C" w:rsidP="007178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7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вместо село Николаевка – деревня Николаевка;</w:t>
      </w:r>
    </w:p>
    <w:p w:rsidR="0071789C" w:rsidRDefault="0071789C" w:rsidP="007178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читать вместо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89C" w:rsidRPr="00636899" w:rsidRDefault="0071789C" w:rsidP="007178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читать вместо село Кузнецово – деревня Кузнецово.</w:t>
      </w:r>
    </w:p>
    <w:p w:rsidR="00EB0CA8" w:rsidRPr="00636899" w:rsidRDefault="0071789C" w:rsidP="007178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="00EB0CA8"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 вокруг зоны размещения площадки временного накопления отходов</w:t>
      </w:r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Гынгазово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с кадастровым номером 70:16:</w:t>
      </w:r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0200014:150 </w:t>
      </w:r>
      <w:proofErr w:type="spellStart"/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</w:p>
    <w:p w:rsidR="00EB0CA8" w:rsidRDefault="00EB0CA8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B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вокруг зоны размещения площадки временного накопления отходов д. </w:t>
      </w:r>
      <w:proofErr w:type="spellStart"/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с кадастровым номером 70:16:0200013:101 </w:t>
      </w:r>
      <w:proofErr w:type="spellStart"/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7C1D" w:rsidRDefault="008B7C1D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установить вокруг зоны специального назначения д. Николаевка ориентировочной площадью 2 га,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</w:p>
    <w:p w:rsidR="008B7C1D" w:rsidRDefault="008B7C1D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 уточнить конфигурацию зоны инженерной и транспортной инфраструктуры, распространив ее на территорию земельного участка с кадастровым номером 70:16:0100007:2, а также конфигурацию зоны санитарной охраны источников водоснабжения; разместить зону расположения дороги обычного типа по фактическому ее прохождению в продолжение улицы Лесная.</w:t>
      </w:r>
    </w:p>
    <w:p w:rsidR="00F041F4" w:rsidRDefault="008B7C1D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</w:t>
      </w:r>
      <w:r w:rsidR="00F0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F04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 w:rsidR="00F041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7C1D" w:rsidRDefault="00F041F4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B7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статус кладбища с «предусмотренного к ликвидации» на статус – «действующее»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1F4" w:rsidRDefault="00F041F4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изменить статус площадки временного накопления отходов с «предусмотренной к ликвидации» на статус «действующая»;</w:t>
      </w:r>
    </w:p>
    <w:p w:rsidR="00F041F4" w:rsidRDefault="00F041F4" w:rsidP="00F041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установить вокруг зоны специального назначения расположенной ориентировочно 100 м на юг, ориентировочной площадью 1 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</w:p>
    <w:p w:rsidR="00F041F4" w:rsidRDefault="00F041F4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F4" w:rsidRDefault="00F041F4" w:rsidP="007A6D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1.7 </w:t>
      </w:r>
      <w:r w:rsidR="007A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7A6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="007A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статус кладбища</w:t>
      </w:r>
      <w:r w:rsidR="007A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«предусмотренного к ликвидации» на статус «действующее»;</w:t>
      </w:r>
    </w:p>
    <w:p w:rsidR="007A6DDB" w:rsidRDefault="007A6DDB" w:rsidP="008B7C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DDB" w:rsidRDefault="007A6DDB" w:rsidP="009301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30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статус кла</w:t>
      </w:r>
      <w:r w:rsidR="005618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30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бища с «предусмотренного к ликвидации» на статус «действующее»</w:t>
      </w:r>
      <w:r w:rsidR="0013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на участке № 1 в западной части с. </w:t>
      </w:r>
      <w:proofErr w:type="spellStart"/>
      <w:r w:rsidR="00930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="00930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ориентировочная площадь 1.1 га</w:t>
      </w:r>
      <w:r w:rsidR="001300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0F1" w:rsidRDefault="001300F1" w:rsidP="009301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уточнить площадь и конфигурацию распространения зоны СП – 1 в рамках земельного участка с кадастровым номером 70:16:0200014:149;</w:t>
      </w:r>
    </w:p>
    <w:p w:rsidR="001300F1" w:rsidRDefault="001300F1" w:rsidP="009301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изменить статус «вынос свалки ТБО с последующей рекультивацией» на статус «действующая площадка временного накопления отходов»</w:t>
      </w:r>
      <w:r w:rsidR="005618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8F7" w:rsidRPr="00636899" w:rsidRDefault="005618F7" w:rsidP="009301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установить вокруг зоны размещения площадки временного накопления отходов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с кадастровым номером 70:16:0200014:149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B0CA8" w:rsidRDefault="00EB0CA8" w:rsidP="00BF64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BF6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следующие изменения в графические материалы по территориальному планированию:</w:t>
      </w:r>
    </w:p>
    <w:p w:rsidR="00BF647F" w:rsidRDefault="00BF647F" w:rsidP="00BF64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«</w:t>
      </w:r>
      <w:r w:rsid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>1(</w:t>
      </w:r>
      <w:r w:rsidR="005477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Сводная схема </w:t>
      </w:r>
      <w:r w:rsid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(основной чертеж) генерального плана </w:t>
      </w:r>
      <w:proofErr w:type="spellStart"/>
      <w:r w:rsid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области»;</w:t>
      </w:r>
    </w:p>
    <w:p w:rsidR="005477D9" w:rsidRDefault="005477D9" w:rsidP="005477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«1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Карта существующих границ поселения, населенных пунктов, входящих в 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области»;</w:t>
      </w:r>
    </w:p>
    <w:p w:rsidR="005477D9" w:rsidRDefault="005477D9" w:rsidP="00BF64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«Схема градостроительного зонирования населенного пункта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совмещенная со схемой зон с особыми усло</w:t>
      </w:r>
      <w:r w:rsid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виями использования территории</w:t>
      </w:r>
      <w:proofErr w:type="gramStart"/>
      <w:r w:rsid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2B2C" w:rsidRDefault="00442B2C" w:rsidP="00BF64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«Схема градостроительного зонирования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области, совмещенная со схемой зон с особыми условиями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территории. Фрагмент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2B2C" w:rsidRDefault="00442B2C" w:rsidP="00BF64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«Схема градостроительного зонирования насел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пункта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области, совмещенная со схемой зон с особыми условиями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территории. Фрагмент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2B2C" w:rsidRPr="005477D9" w:rsidRDefault="00442B2C" w:rsidP="00BF64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«Схема градостроительного зонирования насел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пункта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области, совмещенная со схемой зон с особыми условиями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территории. Фрагмент 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B0CA8" w:rsidRPr="00636899" w:rsidRDefault="00EB0CA8" w:rsidP="00442B2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изменения в </w:t>
      </w:r>
      <w:r w:rsid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http://fgis.</w:t>
        </w:r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CA8" w:rsidRPr="00636899" w:rsidRDefault="00EB0CA8" w:rsidP="00442B2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Уставом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(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tomskinvest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0CA8" w:rsidRPr="00636899" w:rsidRDefault="00EB0CA8" w:rsidP="00442B2C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даты обнародования.</w:t>
      </w:r>
    </w:p>
    <w:p w:rsidR="00EB0CA8" w:rsidRPr="00636899" w:rsidRDefault="00EB0CA8" w:rsidP="00442B2C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B0CA8" w:rsidRPr="00636899" w:rsidRDefault="00EB0CA8" w:rsidP="00442B2C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B0CA8" w:rsidRPr="00636899" w:rsidRDefault="00EB0CA8" w:rsidP="00EB0CA8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EB0CA8" w:rsidRPr="00636899" w:rsidRDefault="00EB0CA8" w:rsidP="00EB0CA8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EB0CA8" w:rsidP="00EB0CA8"/>
    <w:p w:rsidR="00FD141D" w:rsidRDefault="00FD141D"/>
    <w:sectPr w:rsidR="00FD141D" w:rsidSect="00495385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A8"/>
    <w:rsid w:val="001300F1"/>
    <w:rsid w:val="00352547"/>
    <w:rsid w:val="00442B2C"/>
    <w:rsid w:val="005477D9"/>
    <w:rsid w:val="005618F7"/>
    <w:rsid w:val="006A7D59"/>
    <w:rsid w:val="0071789C"/>
    <w:rsid w:val="007A6DDB"/>
    <w:rsid w:val="008B7C1D"/>
    <w:rsid w:val="009301E4"/>
    <w:rsid w:val="009B6E3E"/>
    <w:rsid w:val="00A64B1B"/>
    <w:rsid w:val="00B00499"/>
    <w:rsid w:val="00BF647F"/>
    <w:rsid w:val="00EA2C88"/>
    <w:rsid w:val="00EB0CA8"/>
    <w:rsid w:val="00F041F4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3E0A"/>
  <w15:chartTrackingRefBased/>
  <w15:docId w15:val="{EF49C6AF-24B1-43BC-9F40-C1CCE343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D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4294967157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6</cp:revision>
  <dcterms:created xsi:type="dcterms:W3CDTF">2019-02-01T12:15:00Z</dcterms:created>
  <dcterms:modified xsi:type="dcterms:W3CDTF">2019-02-04T02:39:00Z</dcterms:modified>
</cp:coreProperties>
</file>