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3" w:rsidRPr="00E526D3" w:rsidRDefault="00B10173" w:rsidP="00B10173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>Совет Анастасьевского сельского поселения</w:t>
      </w:r>
    </w:p>
    <w:p w:rsidR="00B10173" w:rsidRPr="00E526D3" w:rsidRDefault="00B10173" w:rsidP="00B10173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>Шегарского района Томской области</w:t>
      </w:r>
    </w:p>
    <w:p w:rsidR="00B10173" w:rsidRPr="00E526D3" w:rsidRDefault="00B10173" w:rsidP="00B10173">
      <w:pPr>
        <w:jc w:val="center"/>
        <w:rPr>
          <w:b/>
          <w:bCs/>
          <w:sz w:val="32"/>
        </w:rPr>
      </w:pPr>
    </w:p>
    <w:p w:rsidR="00B10173" w:rsidRPr="00E526D3" w:rsidRDefault="00B10173" w:rsidP="00B10173">
      <w:pPr>
        <w:pStyle w:val="2"/>
        <w:rPr>
          <w:sz w:val="24"/>
        </w:rPr>
      </w:pPr>
      <w:r w:rsidRPr="00E526D3">
        <w:rPr>
          <w:sz w:val="24"/>
        </w:rPr>
        <w:t>РЕШЕНИЕ</w:t>
      </w:r>
    </w:p>
    <w:p w:rsidR="00B10173" w:rsidRDefault="00B10173" w:rsidP="00B10173">
      <w:pPr>
        <w:jc w:val="center"/>
        <w:rPr>
          <w:sz w:val="20"/>
          <w:szCs w:val="20"/>
        </w:rPr>
      </w:pPr>
    </w:p>
    <w:p w:rsidR="00E526D3" w:rsidRPr="00E526D3" w:rsidRDefault="00E526D3" w:rsidP="00B10173">
      <w:pPr>
        <w:jc w:val="center"/>
        <w:rPr>
          <w:sz w:val="20"/>
          <w:szCs w:val="20"/>
        </w:rPr>
      </w:pPr>
    </w:p>
    <w:p w:rsidR="00B10173" w:rsidRPr="00E526D3" w:rsidRDefault="00B803F3" w:rsidP="00B10173">
      <w:pPr>
        <w:autoSpaceDE w:val="0"/>
        <w:autoSpaceDN w:val="0"/>
        <w:adjustRightInd w:val="0"/>
        <w:jc w:val="both"/>
        <w:outlineLvl w:val="1"/>
      </w:pPr>
      <w:r>
        <w:t>15.11.2018</w:t>
      </w:r>
      <w:r>
        <w:tab/>
      </w:r>
      <w:r>
        <w:tab/>
      </w:r>
      <w:r>
        <w:tab/>
      </w:r>
      <w:r>
        <w:tab/>
      </w:r>
      <w:r>
        <w:tab/>
      </w:r>
      <w:r>
        <w:tab/>
        <w:t>№ 6</w:t>
      </w:r>
      <w:r w:rsidR="00E526D3">
        <w:t>8</w:t>
      </w: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1"/>
      </w:pPr>
      <w:r w:rsidRPr="00E526D3">
        <w:t>с. Анастасьевка</w:t>
      </w:r>
    </w:p>
    <w:p w:rsidR="00B10173" w:rsidRPr="00E526D3" w:rsidRDefault="00B10173" w:rsidP="00B10173"/>
    <w:p w:rsidR="00B10173" w:rsidRPr="00E526D3" w:rsidRDefault="00B10173" w:rsidP="00B10173">
      <w:r w:rsidRPr="00E526D3">
        <w:t xml:space="preserve">О внесении изменений в Решение </w:t>
      </w:r>
    </w:p>
    <w:p w:rsidR="00B10173" w:rsidRPr="00E526D3" w:rsidRDefault="00B10173" w:rsidP="00B10173">
      <w:r w:rsidRPr="00E526D3">
        <w:t xml:space="preserve">Совета муниципального образования </w:t>
      </w:r>
    </w:p>
    <w:p w:rsidR="00B10173" w:rsidRPr="00E526D3" w:rsidRDefault="00B10173" w:rsidP="00B10173">
      <w:r w:rsidRPr="00E526D3">
        <w:t>«Анастасьевское сельское поселение»</w:t>
      </w:r>
    </w:p>
    <w:p w:rsidR="00B10173" w:rsidRPr="00E526D3" w:rsidRDefault="00B803F3" w:rsidP="00B10173">
      <w:r>
        <w:t>№38 от 28.11.2013</w:t>
      </w:r>
      <w:r w:rsidR="00B10173" w:rsidRPr="00E526D3">
        <w:t xml:space="preserve"> «Об установлении земельного</w:t>
      </w:r>
    </w:p>
    <w:p w:rsidR="00B10173" w:rsidRPr="00E526D3" w:rsidRDefault="00B10173" w:rsidP="00B10173">
      <w:r w:rsidRPr="00E526D3">
        <w:t xml:space="preserve"> налога на территории муниципального образования</w:t>
      </w:r>
    </w:p>
    <w:p w:rsidR="00B10173" w:rsidRPr="00E526D3" w:rsidRDefault="00B10173" w:rsidP="00B10173">
      <w:r w:rsidRPr="00E526D3">
        <w:t xml:space="preserve">«Анастасьевское сельское поселение» </w:t>
      </w: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1"/>
      </w:pPr>
    </w:p>
    <w:p w:rsidR="00B10173" w:rsidRPr="00E526D3" w:rsidRDefault="00B10173" w:rsidP="00B10173">
      <w:pPr>
        <w:autoSpaceDE w:val="0"/>
        <w:autoSpaceDN w:val="0"/>
        <w:adjustRightInd w:val="0"/>
        <w:ind w:firstLine="540"/>
        <w:jc w:val="both"/>
        <w:outlineLvl w:val="0"/>
      </w:pPr>
      <w:r w:rsidRPr="00E526D3">
        <w:t xml:space="preserve">В соответствии с Налоговым кодексом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 и Уставом муниципального образования «Анастасьевское сельское поселение» </w:t>
      </w:r>
    </w:p>
    <w:p w:rsidR="00B10173" w:rsidRPr="00E526D3" w:rsidRDefault="00B10173" w:rsidP="00B10173">
      <w:pPr>
        <w:pStyle w:val="a3"/>
        <w:ind w:firstLine="708"/>
        <w:rPr>
          <w:sz w:val="22"/>
          <w:szCs w:val="22"/>
        </w:rPr>
      </w:pPr>
    </w:p>
    <w:p w:rsidR="00B10173" w:rsidRPr="00E526D3" w:rsidRDefault="00B10173" w:rsidP="00B10173">
      <w:pPr>
        <w:jc w:val="center"/>
        <w:rPr>
          <w:b/>
        </w:rPr>
      </w:pPr>
      <w:r w:rsidRPr="00E526D3">
        <w:rPr>
          <w:b/>
        </w:rPr>
        <w:t>Совет Анастасьевского сельского поселения решил:</w:t>
      </w:r>
    </w:p>
    <w:p w:rsidR="00B10173" w:rsidRPr="00E526D3" w:rsidRDefault="00B10173" w:rsidP="00B10173">
      <w:pPr>
        <w:jc w:val="center"/>
        <w:rPr>
          <w:b/>
          <w:sz w:val="22"/>
          <w:szCs w:val="22"/>
        </w:rPr>
      </w:pPr>
    </w:p>
    <w:p w:rsidR="00B10173" w:rsidRPr="00E526D3" w:rsidRDefault="00B10173" w:rsidP="00B10173">
      <w:pPr>
        <w:autoSpaceDE w:val="0"/>
        <w:autoSpaceDN w:val="0"/>
        <w:adjustRightInd w:val="0"/>
        <w:ind w:firstLine="540"/>
        <w:jc w:val="both"/>
        <w:outlineLvl w:val="0"/>
      </w:pPr>
      <w:r w:rsidRPr="00E526D3">
        <w:t>1. Внести изменения в «Положение о земельном налоге на территории муниципального образования «Анастасьевское сельское поселение», утвержденном Решением Совета муниципального образования «Анастасьевское сельское поселении» №38 от 28 ноября 2013 года (в редакции решений Совета №</w:t>
      </w:r>
      <w:r w:rsidR="00E526D3">
        <w:t xml:space="preserve"> </w:t>
      </w:r>
      <w:r w:rsidRPr="00E526D3">
        <w:t>172 от 21.06.2017 года, №</w:t>
      </w:r>
      <w:r w:rsidR="00E526D3">
        <w:t xml:space="preserve"> </w:t>
      </w:r>
      <w:r w:rsidRPr="00E526D3">
        <w:t>15 от 25.10.2017 года) согласно приложению №1.</w:t>
      </w:r>
    </w:p>
    <w:p w:rsidR="00B10173" w:rsidRPr="00E526D3" w:rsidRDefault="00E526D3" w:rsidP="00B10173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>
        <w:t>2</w:t>
      </w:r>
      <w:r w:rsidR="00B10173" w:rsidRPr="00E526D3">
        <w:t>. Действие настоящего решения распространяются на п</w:t>
      </w:r>
      <w:r w:rsidR="00CB62B4" w:rsidRPr="00E526D3">
        <w:t>равоотношения, возникшие с 01.01.2019</w:t>
      </w:r>
      <w:r w:rsidR="00B10173" w:rsidRPr="00E526D3">
        <w:t xml:space="preserve"> года, но не ранее чем по истечении одного месяца со дня официального опубликования.</w:t>
      </w:r>
    </w:p>
    <w:p w:rsidR="00E526D3" w:rsidRPr="007409E1" w:rsidRDefault="00E526D3" w:rsidP="00E526D3">
      <w:pPr>
        <w:autoSpaceDE w:val="0"/>
        <w:autoSpaceDN w:val="0"/>
        <w:adjustRightInd w:val="0"/>
        <w:ind w:firstLine="567"/>
        <w:jc w:val="both"/>
      </w:pPr>
      <w:r>
        <w:t>3</w:t>
      </w:r>
      <w:r w:rsidR="00B10173" w:rsidRPr="00E526D3">
        <w:t xml:space="preserve">. </w:t>
      </w:r>
      <w:r w:rsidRPr="007409E1">
        <w:t xml:space="preserve">Настоящее решение опубликовать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Pr="007409E1">
        <w:rPr>
          <w:kern w:val="2"/>
        </w:rPr>
        <w:t>информационно-телекоммуникационной сети «</w:t>
      </w:r>
      <w:r w:rsidRPr="007409E1">
        <w:t>Интернет» (</w:t>
      </w:r>
      <w:hyperlink r:id="rId6" w:history="1">
        <w:r w:rsidRPr="007409E1">
          <w:rPr>
            <w:rStyle w:val="a5"/>
          </w:rPr>
          <w:t xml:space="preserve">http:// </w:t>
        </w:r>
        <w:hyperlink r:id="rId7" w:history="1">
          <w:r w:rsidRPr="007409E1">
            <w:rPr>
              <w:rStyle w:val="a5"/>
            </w:rPr>
            <w:t>www.anastas.tomskinvest.ru</w:t>
          </w:r>
        </w:hyperlink>
      </w:hyperlink>
      <w:r w:rsidRPr="007409E1">
        <w:t>).</w:t>
      </w:r>
    </w:p>
    <w:p w:rsidR="00E526D3" w:rsidRPr="007409E1" w:rsidRDefault="00E526D3" w:rsidP="00E526D3">
      <w:pPr>
        <w:autoSpaceDE w:val="0"/>
        <w:autoSpaceDN w:val="0"/>
        <w:adjustRightInd w:val="0"/>
        <w:ind w:firstLine="567"/>
        <w:jc w:val="both"/>
      </w:pPr>
      <w:r w:rsidRPr="007409E1">
        <w:t>3. Настоящее решение вступает в силу со дня его официального опубликования.</w:t>
      </w:r>
    </w:p>
    <w:p w:rsidR="00B10173" w:rsidRPr="00E526D3" w:rsidRDefault="00E526D3" w:rsidP="00B10173">
      <w:pPr>
        <w:autoSpaceDE w:val="0"/>
        <w:autoSpaceDN w:val="0"/>
        <w:adjustRightInd w:val="0"/>
        <w:ind w:firstLine="540"/>
        <w:jc w:val="both"/>
        <w:outlineLvl w:val="0"/>
      </w:pPr>
      <w:r>
        <w:t>4</w:t>
      </w:r>
      <w:r w:rsidR="00B10173" w:rsidRPr="00E526D3">
        <w:t>. Контроль за исполнением Решения оставляю за собой.</w:t>
      </w: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26D3" w:rsidRDefault="00E526D3" w:rsidP="00B10173">
      <w:r>
        <w:t>Председатель Совета</w:t>
      </w:r>
    </w:p>
    <w:p w:rsidR="00B10173" w:rsidRPr="00E526D3" w:rsidRDefault="00B10173" w:rsidP="00E526D3">
      <w:pPr>
        <w:tabs>
          <w:tab w:val="left" w:pos="6510"/>
        </w:tabs>
      </w:pPr>
      <w:proofErr w:type="spellStart"/>
      <w:r w:rsidRPr="00E526D3">
        <w:t>Анастасьевского</w:t>
      </w:r>
      <w:proofErr w:type="spellEnd"/>
      <w:r w:rsidRPr="00E526D3">
        <w:t xml:space="preserve"> сельского поселени</w:t>
      </w:r>
      <w:r w:rsidR="00E526D3">
        <w:t xml:space="preserve">я </w:t>
      </w:r>
      <w:r w:rsidR="00E526D3">
        <w:tab/>
        <w:t xml:space="preserve">С.В. </w:t>
      </w:r>
      <w:proofErr w:type="spellStart"/>
      <w:r w:rsidR="00E526D3">
        <w:t>Бетмакаев</w:t>
      </w:r>
      <w:proofErr w:type="spellEnd"/>
    </w:p>
    <w:p w:rsidR="00B10173" w:rsidRPr="00E526D3" w:rsidRDefault="00B10173" w:rsidP="00B10173"/>
    <w:p w:rsidR="00B10173" w:rsidRDefault="00E526D3" w:rsidP="00B10173">
      <w:r>
        <w:t>Глава администрации</w:t>
      </w:r>
    </w:p>
    <w:p w:rsidR="00E526D3" w:rsidRPr="00E526D3" w:rsidRDefault="00E526D3" w:rsidP="00E526D3">
      <w:pPr>
        <w:tabs>
          <w:tab w:val="left" w:pos="6630"/>
        </w:tabs>
      </w:pPr>
      <w:proofErr w:type="spellStart"/>
      <w:r>
        <w:t>Анастаьсевского</w:t>
      </w:r>
      <w:proofErr w:type="spellEnd"/>
      <w:r>
        <w:t xml:space="preserve"> сельского поселения</w:t>
      </w:r>
      <w:r>
        <w:tab/>
        <w:t>О.Р. Чаптарова</w:t>
      </w: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0"/>
      </w:pP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173" w:rsidRPr="00E526D3" w:rsidRDefault="00B10173" w:rsidP="00B101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173" w:rsidRPr="00E526D3" w:rsidRDefault="00B10173" w:rsidP="00F141D7">
      <w:pPr>
        <w:autoSpaceDE w:val="0"/>
        <w:autoSpaceDN w:val="0"/>
        <w:adjustRightInd w:val="0"/>
        <w:jc w:val="both"/>
        <w:outlineLvl w:val="0"/>
      </w:pPr>
    </w:p>
    <w:p w:rsidR="00E526D3" w:rsidRDefault="00E526D3" w:rsidP="00E526D3">
      <w:pPr>
        <w:autoSpaceDE w:val="0"/>
        <w:autoSpaceDN w:val="0"/>
        <w:adjustRightInd w:val="0"/>
        <w:ind w:left="5529" w:firstLine="1842"/>
        <w:jc w:val="both"/>
        <w:outlineLvl w:val="0"/>
      </w:pPr>
      <w:r>
        <w:lastRenderedPageBreak/>
        <w:t>Приложение №1</w:t>
      </w:r>
    </w:p>
    <w:p w:rsidR="00B952B9" w:rsidRPr="00E526D3" w:rsidRDefault="00B952B9" w:rsidP="006258B9">
      <w:pPr>
        <w:autoSpaceDE w:val="0"/>
        <w:autoSpaceDN w:val="0"/>
        <w:adjustRightInd w:val="0"/>
        <w:ind w:left="5529" w:hanging="57"/>
        <w:jc w:val="both"/>
        <w:outlineLvl w:val="0"/>
      </w:pPr>
      <w:r w:rsidRPr="00E526D3">
        <w:t>к Решению Совета Анастась</w:t>
      </w:r>
      <w:r w:rsidR="00032301">
        <w:t xml:space="preserve">евского сельского поселения </w:t>
      </w:r>
      <w:r w:rsidR="00E526D3">
        <w:t>от 15.11.2018</w:t>
      </w:r>
      <w:r w:rsidR="006258B9">
        <w:t xml:space="preserve"> </w:t>
      </w:r>
      <w:r w:rsidR="006258B9">
        <w:t>№ 68</w:t>
      </w:r>
      <w:bookmarkStart w:id="0" w:name="_GoBack"/>
      <w:bookmarkEnd w:id="0"/>
    </w:p>
    <w:p w:rsidR="00B10173" w:rsidRPr="00E526D3" w:rsidRDefault="00B10173" w:rsidP="00E526D3">
      <w:pPr>
        <w:autoSpaceDE w:val="0"/>
        <w:autoSpaceDN w:val="0"/>
        <w:adjustRightInd w:val="0"/>
        <w:jc w:val="both"/>
        <w:outlineLvl w:val="0"/>
      </w:pPr>
    </w:p>
    <w:p w:rsidR="00B952B9" w:rsidRPr="00E526D3" w:rsidRDefault="00B952B9" w:rsidP="00E526D3">
      <w:pPr>
        <w:autoSpaceDE w:val="0"/>
        <w:autoSpaceDN w:val="0"/>
        <w:adjustRightInd w:val="0"/>
        <w:ind w:firstLine="709"/>
        <w:jc w:val="both"/>
        <w:outlineLvl w:val="0"/>
      </w:pPr>
      <w:r w:rsidRPr="00E526D3">
        <w:rPr>
          <w:b/>
        </w:rPr>
        <w:t xml:space="preserve">1. </w:t>
      </w:r>
      <w:r w:rsidRPr="00E526D3">
        <w:t xml:space="preserve">Раздел </w:t>
      </w:r>
      <w:r w:rsidRPr="00E526D3">
        <w:rPr>
          <w:lang w:val="en-US"/>
        </w:rPr>
        <w:t>II</w:t>
      </w:r>
      <w:r w:rsidRPr="00E526D3">
        <w:t>.</w:t>
      </w:r>
      <w:r w:rsidRPr="00E526D3">
        <w:rPr>
          <w:b/>
        </w:rPr>
        <w:t xml:space="preserve"> Налоговые ставки </w:t>
      </w:r>
      <w:r w:rsidRPr="00E526D3">
        <w:t>Положения о земельном налоге</w:t>
      </w:r>
      <w:r w:rsidRPr="00E526D3">
        <w:rPr>
          <w:b/>
        </w:rPr>
        <w:t xml:space="preserve"> </w:t>
      </w:r>
      <w:r w:rsidRPr="00E526D3">
        <w:t>на территории муниципального образования «Анастасьевское сельское поселение» изложить в следующей редакции:</w:t>
      </w:r>
    </w:p>
    <w:p w:rsidR="00B952B9" w:rsidRPr="00E526D3" w:rsidRDefault="00B952B9" w:rsidP="00B952B9">
      <w:pPr>
        <w:autoSpaceDE w:val="0"/>
        <w:autoSpaceDN w:val="0"/>
        <w:adjustRightInd w:val="0"/>
        <w:ind w:left="708"/>
        <w:jc w:val="both"/>
        <w:outlineLvl w:val="0"/>
      </w:pPr>
      <w:r w:rsidRPr="00E526D3">
        <w:t>2.1. Налоговые ставки устанавливаются в следующих размерах:</w:t>
      </w:r>
    </w:p>
    <w:p w:rsidR="00B952B9" w:rsidRPr="00E526D3" w:rsidRDefault="00B952B9" w:rsidP="00B952B9">
      <w:pPr>
        <w:autoSpaceDE w:val="0"/>
        <w:autoSpaceDN w:val="0"/>
        <w:adjustRightInd w:val="0"/>
        <w:ind w:left="57" w:firstLine="651"/>
        <w:jc w:val="both"/>
        <w:outlineLvl w:val="0"/>
      </w:pPr>
      <w:r w:rsidRPr="00E526D3">
        <w:t>2.1.1.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952B9" w:rsidRPr="00E526D3" w:rsidRDefault="00B952B9" w:rsidP="00B952B9">
      <w:pPr>
        <w:autoSpaceDE w:val="0"/>
        <w:autoSpaceDN w:val="0"/>
        <w:adjustRightInd w:val="0"/>
        <w:ind w:left="57" w:firstLine="651"/>
        <w:jc w:val="both"/>
        <w:outlineLvl w:val="0"/>
      </w:pPr>
      <w:r w:rsidRPr="00E526D3">
        <w:t>2.1.2. 0,3 процента от кадастровой оценки земель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952B9" w:rsidRPr="00E526D3" w:rsidRDefault="00B952B9" w:rsidP="00B952B9">
      <w:pPr>
        <w:autoSpaceDE w:val="0"/>
        <w:autoSpaceDN w:val="0"/>
        <w:adjustRightInd w:val="0"/>
        <w:ind w:left="57" w:firstLine="651"/>
        <w:jc w:val="both"/>
        <w:outlineLvl w:val="0"/>
      </w:pPr>
      <w:r w:rsidRPr="00E526D3">
        <w:t>2.1.3.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52B9" w:rsidRPr="00E526D3" w:rsidRDefault="00B952B9" w:rsidP="00B952B9">
      <w:pPr>
        <w:autoSpaceDE w:val="0"/>
        <w:autoSpaceDN w:val="0"/>
        <w:adjustRightInd w:val="0"/>
        <w:ind w:left="57" w:firstLine="651"/>
        <w:jc w:val="both"/>
        <w:outlineLvl w:val="0"/>
        <w:rPr>
          <w:color w:val="000000" w:themeColor="text1"/>
        </w:rPr>
      </w:pPr>
      <w:r w:rsidRPr="00E526D3">
        <w:rPr>
          <w:color w:val="000000" w:themeColor="text1"/>
        </w:rPr>
        <w:t>2.1.4. 0,3 процента от кадастровой стоимости земель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B952B9" w:rsidRPr="00E526D3" w:rsidRDefault="00B952B9" w:rsidP="00B952B9">
      <w:pPr>
        <w:autoSpaceDE w:val="0"/>
        <w:autoSpaceDN w:val="0"/>
        <w:adjustRightInd w:val="0"/>
        <w:ind w:left="57" w:firstLine="651"/>
        <w:jc w:val="both"/>
        <w:outlineLvl w:val="0"/>
      </w:pPr>
      <w:r w:rsidRPr="00E526D3">
        <w:t>2.1.5. 1,5 процента от кадастровой оценки земель в отношении прочих земельных участков».</w:t>
      </w:r>
    </w:p>
    <w:p w:rsidR="00B952B9" w:rsidRPr="00E526D3" w:rsidRDefault="00B952B9" w:rsidP="00E526D3">
      <w:pPr>
        <w:autoSpaceDE w:val="0"/>
        <w:autoSpaceDN w:val="0"/>
        <w:adjustRightInd w:val="0"/>
        <w:ind w:firstLine="709"/>
        <w:jc w:val="both"/>
        <w:outlineLvl w:val="0"/>
      </w:pPr>
      <w:r w:rsidRPr="00E526D3">
        <w:t>2</w:t>
      </w:r>
      <w:r w:rsidR="00E526D3">
        <w:t xml:space="preserve">. </w:t>
      </w:r>
      <w:r w:rsidRPr="00E526D3">
        <w:t>Пункт</w:t>
      </w:r>
      <w:r w:rsidR="00CB62B4" w:rsidRPr="00E526D3">
        <w:t>ы</w:t>
      </w:r>
      <w:r w:rsidRPr="00E526D3">
        <w:t xml:space="preserve"> 4.1</w:t>
      </w:r>
      <w:r w:rsidR="00CB62B4" w:rsidRPr="00E526D3">
        <w:t xml:space="preserve"> и 4.2.</w:t>
      </w:r>
      <w:r w:rsidRPr="00E526D3">
        <w:t xml:space="preserve"> </w:t>
      </w:r>
      <w:r w:rsidR="00CB62B4" w:rsidRPr="00E526D3">
        <w:t>Р</w:t>
      </w:r>
      <w:r w:rsidRPr="00E526D3">
        <w:t xml:space="preserve">аздела </w:t>
      </w:r>
      <w:r w:rsidRPr="00E526D3">
        <w:rPr>
          <w:lang w:val="en-US"/>
        </w:rPr>
        <w:t>IV</w:t>
      </w:r>
      <w:r w:rsidRPr="00E526D3">
        <w:t xml:space="preserve">. </w:t>
      </w:r>
      <w:r w:rsidRPr="00E526D3">
        <w:rPr>
          <w:b/>
        </w:rPr>
        <w:t xml:space="preserve">Налоговые льготы </w:t>
      </w:r>
      <w:r w:rsidRPr="00E526D3">
        <w:t>Положения о земельном налоге</w:t>
      </w:r>
      <w:r w:rsidRPr="00E526D3">
        <w:rPr>
          <w:b/>
        </w:rPr>
        <w:t xml:space="preserve"> </w:t>
      </w:r>
      <w:r w:rsidRPr="00E526D3">
        <w:t>на территории муниципального образования «Анастасьевское сельское поселение» изложить в следующей редакции:</w:t>
      </w:r>
    </w:p>
    <w:p w:rsidR="00B952B9" w:rsidRPr="00E526D3" w:rsidRDefault="00B952B9" w:rsidP="00B952B9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E526D3">
        <w:t xml:space="preserve">4.1. Помимо указанных в ст. 395 Налогового кодекса Российской Федерации категорий </w:t>
      </w:r>
      <w:r w:rsidRPr="00E526D3">
        <w:rPr>
          <w:color w:val="000000" w:themeColor="text1"/>
        </w:rPr>
        <w:t>физических лиц, освобожденных от налогообложения, льгота предоставляется нижеперечисленным категориям граждан, постоянно зарегистрированным на территории Анастасьевского сельского поселения, в отношении земельных участков, указанных в подпунктах 2.1.1, 2.1.2, 2.1.3 настоящего Положения: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1) инвалиды I, II, III групп; инвалиды с детства;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2) ветераны ВОВ, а также ветераны боевых действий;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3) граждане, имеющие звание "Почетный гражданин Томского района" и "Почетный гражданин Анастасьевского сельского поселения";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4) Герои Советского Союза, Герои РФ, полные кавалеры ордена Славы;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5) участники трудового фронта в годы Великой Отечественной войны;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6) граждане, подвергшиеся воздействию радиации вследствие катастрофы на Чернобыльской АЭС;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7) граждане, подвергшиеся радиационному воздействию вследствие ядерных испытаний на Семипалатинском полигоне;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8) родители, находящиеся на пенсионном обеспечении по всем основаниям, и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lastRenderedPageBreak/>
        <w:t>9) 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10) многодетные семьи и одинокие матери (отцы), воспитывающие несовершеннолетних детей,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11) граждане, имеющие право на льготы, установленные Законом Российской Федерации от 18.10.1991 N 1761-1 "О реабилитации жертв политических репрессий".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4.2. Помимо указанных в статье 395 Налогового кодекса Российской Федерации категорий организаций, освобожденных от налогообложения, освобождаются от налогообложения: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1) муниципальные учреждения, финансируемые за счет средств бюджета Анастасьевског</w:t>
      </w:r>
      <w:r w:rsidR="00DB6E7A">
        <w:rPr>
          <w:color w:val="000000" w:themeColor="text1"/>
        </w:rPr>
        <w:t xml:space="preserve">о сельского поселения и </w:t>
      </w:r>
      <w:proofErr w:type="spellStart"/>
      <w:r w:rsidR="00DB6E7A">
        <w:rPr>
          <w:color w:val="000000" w:themeColor="text1"/>
        </w:rPr>
        <w:t>Шегарского</w:t>
      </w:r>
      <w:proofErr w:type="spellEnd"/>
      <w:r w:rsidRPr="00E526D3">
        <w:rPr>
          <w:color w:val="000000" w:themeColor="text1"/>
        </w:rPr>
        <w:t xml:space="preserve"> района Томской области - в отношении земельных участков, используемых ими для непосредственного выполнения возложенных на них функций;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2) казенные, бюджетные и автономные учреждения, финансируемые за счет средств бюджета Шегарского района Томской области в отношении земельных участков сельскохозяйственного назначения, предоставленных им постоянное бессрочное пользование».</w:t>
      </w:r>
    </w:p>
    <w:p w:rsidR="00CB62B4" w:rsidRPr="00E526D3" w:rsidRDefault="00CB62B4" w:rsidP="00E526D3">
      <w:pPr>
        <w:autoSpaceDE w:val="0"/>
        <w:autoSpaceDN w:val="0"/>
        <w:adjustRightInd w:val="0"/>
        <w:ind w:firstLine="567"/>
        <w:jc w:val="both"/>
        <w:outlineLvl w:val="0"/>
      </w:pPr>
      <w:r w:rsidRPr="00E526D3">
        <w:rPr>
          <w:color w:val="000000" w:themeColor="text1"/>
        </w:rPr>
        <w:t>3. Пункт 5.1. Р</w:t>
      </w:r>
      <w:r w:rsidR="00B952B9" w:rsidRPr="00E526D3">
        <w:rPr>
          <w:color w:val="000000" w:themeColor="text1"/>
        </w:rPr>
        <w:t xml:space="preserve">аздела </w:t>
      </w:r>
      <w:r w:rsidR="00B952B9" w:rsidRPr="00E526D3">
        <w:rPr>
          <w:color w:val="000000" w:themeColor="text1"/>
          <w:lang w:val="en-US"/>
        </w:rPr>
        <w:t>V</w:t>
      </w:r>
      <w:r w:rsidR="00B952B9" w:rsidRPr="00E526D3">
        <w:rPr>
          <w:color w:val="000000" w:themeColor="text1"/>
        </w:rPr>
        <w:t>.</w:t>
      </w:r>
      <w:r w:rsidRPr="00E526D3">
        <w:rPr>
          <w:color w:val="000000" w:themeColor="text1"/>
        </w:rPr>
        <w:t xml:space="preserve"> </w:t>
      </w:r>
      <w:r w:rsidR="00B952B9" w:rsidRPr="00E526D3">
        <w:rPr>
          <w:b/>
        </w:rPr>
        <w:t>Порядок и сроки предоставления налогоплательщиками докуме</w:t>
      </w:r>
      <w:r w:rsidR="00E526D3">
        <w:rPr>
          <w:b/>
        </w:rPr>
        <w:t xml:space="preserve">нтов, подтверждающих </w:t>
      </w:r>
      <w:r w:rsidR="00B952B9" w:rsidRPr="00E526D3">
        <w:rPr>
          <w:b/>
        </w:rPr>
        <w:t>право на льготы по налогу</w:t>
      </w:r>
      <w:r w:rsidRPr="00E526D3">
        <w:t xml:space="preserve"> Положения о земельном налоге</w:t>
      </w:r>
      <w:r w:rsidRPr="00E526D3">
        <w:rPr>
          <w:b/>
        </w:rPr>
        <w:t xml:space="preserve"> </w:t>
      </w:r>
      <w:r w:rsidRPr="00E526D3">
        <w:t>на территории муниципального образования «Анастасьевское сельское поселение» изложить в следующей редакции:</w:t>
      </w:r>
    </w:p>
    <w:p w:rsidR="00B952B9" w:rsidRPr="00E526D3" w:rsidRDefault="00CB62B4" w:rsidP="00CB62B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0"/>
          <w:szCs w:val="20"/>
        </w:rPr>
      </w:pPr>
      <w:r w:rsidRPr="00E526D3">
        <w:t>«</w:t>
      </w:r>
      <w:r w:rsidR="00B952B9" w:rsidRPr="00E526D3">
        <w:t xml:space="preserve">5.1. Для подтверждения права на льготы по уплате налога налогоплательщик обязан представить в налоговый орган по месту постановки на налоговый учет </w:t>
      </w:r>
      <w:r w:rsidR="00B952B9" w:rsidRPr="00E526D3">
        <w:rPr>
          <w:color w:val="000000" w:themeColor="text1"/>
        </w:rPr>
        <w:t>следующие документы, подтверждающие право на льготы:</w:t>
      </w:r>
      <w:r w:rsidR="00B952B9" w:rsidRPr="00E526D3">
        <w:rPr>
          <w:color w:val="000000" w:themeColor="text1"/>
          <w:sz w:val="20"/>
          <w:szCs w:val="20"/>
        </w:rPr>
        <w:t xml:space="preserve"> 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1) заявление о предоставлении льготы;</w:t>
      </w:r>
    </w:p>
    <w:p w:rsidR="00B952B9" w:rsidRPr="00E526D3" w:rsidRDefault="00B952B9" w:rsidP="00B952B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526D3">
        <w:rPr>
          <w:color w:val="000000" w:themeColor="text1"/>
        </w:rPr>
        <w:t>2) документы, подтверждающие право на получение льготы, в зависимости от основания получения таких льгот.</w:t>
      </w:r>
    </w:p>
    <w:p w:rsidR="00B952B9" w:rsidRPr="00E526D3" w:rsidRDefault="00B952B9" w:rsidP="00B952B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526D3">
        <w:rPr>
          <w:color w:val="000000" w:themeColor="text1"/>
        </w:rPr>
        <w:t>В случае возникновения (утраты) права на льготу по уплате земельного налога до окончания налогового периода налогоплательщиками предоставляются в любой налоговый орган подтверждающие возникновение (утрату) права в течение 20 дней со дня возникновения (утраты) права на льготу по уплате земельного налога</w:t>
      </w:r>
      <w:r w:rsidR="00CB62B4" w:rsidRPr="00E526D3">
        <w:rPr>
          <w:color w:val="000000" w:themeColor="text1"/>
        </w:rPr>
        <w:t>»</w:t>
      </w:r>
      <w:r w:rsidRPr="00E526D3">
        <w:rPr>
          <w:color w:val="000000" w:themeColor="text1"/>
        </w:rPr>
        <w:t>.</w:t>
      </w:r>
    </w:p>
    <w:p w:rsidR="00B952B9" w:rsidRPr="00E526D3" w:rsidRDefault="00B952B9" w:rsidP="00F141D7">
      <w:pPr>
        <w:autoSpaceDE w:val="0"/>
        <w:autoSpaceDN w:val="0"/>
        <w:adjustRightInd w:val="0"/>
        <w:jc w:val="both"/>
        <w:outlineLvl w:val="0"/>
      </w:pPr>
    </w:p>
    <w:p w:rsidR="00E15FE0" w:rsidRPr="00E526D3" w:rsidRDefault="00E15FE0" w:rsidP="00B952B9">
      <w:pPr>
        <w:jc w:val="both"/>
      </w:pPr>
    </w:p>
    <w:p w:rsidR="00B952B9" w:rsidRPr="00E526D3" w:rsidRDefault="00B952B9"/>
    <w:sectPr w:rsidR="00B952B9" w:rsidRPr="00E526D3" w:rsidSect="00E1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173"/>
    <w:rsid w:val="00032301"/>
    <w:rsid w:val="006258B9"/>
    <w:rsid w:val="00B10173"/>
    <w:rsid w:val="00B803F3"/>
    <w:rsid w:val="00B952B9"/>
    <w:rsid w:val="00CB62B4"/>
    <w:rsid w:val="00DB6E7A"/>
    <w:rsid w:val="00E15FE0"/>
    <w:rsid w:val="00E526D3"/>
    <w:rsid w:val="00F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49F6"/>
  <w15:docId w15:val="{F55A873C-44DB-4C05-8929-60A8028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01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01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01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1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5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D4541-7CAF-430E-89FC-8245F330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</cp:lastModifiedBy>
  <cp:revision>7</cp:revision>
  <dcterms:created xsi:type="dcterms:W3CDTF">2018-12-05T06:03:00Z</dcterms:created>
  <dcterms:modified xsi:type="dcterms:W3CDTF">2019-04-17T09:17:00Z</dcterms:modified>
</cp:coreProperties>
</file>