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35" w:rsidRPr="00AD3FC2" w:rsidRDefault="00F84535" w:rsidP="00F84535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F84535" w:rsidRDefault="00F84535" w:rsidP="00F84535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F84535" w:rsidRPr="00040007" w:rsidRDefault="00F84535" w:rsidP="00F84535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F84535" w:rsidRDefault="00F84535" w:rsidP="00F84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10» августа 2017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175</w:t>
      </w:r>
    </w:p>
    <w:p w:rsidR="00F84535" w:rsidRPr="00AD3FC2" w:rsidRDefault="00F84535" w:rsidP="00F84535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F84535" w:rsidRPr="00AD3FC2" w:rsidRDefault="00F84535" w:rsidP="00F84535">
      <w:pPr>
        <w:jc w:val="both"/>
        <w:rPr>
          <w:rFonts w:ascii="Times New Roman" w:hAnsi="Times New Roman" w:cs="Times New Roman"/>
        </w:rPr>
      </w:pPr>
    </w:p>
    <w:p w:rsidR="00F84535" w:rsidRPr="00AD3FC2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F84535" w:rsidRPr="00AD3FC2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F84535" w:rsidRPr="00AD3FC2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F84535" w:rsidRPr="00AD3FC2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F84535" w:rsidRPr="00AD3FC2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F84535" w:rsidRPr="00AD3FC2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84535" w:rsidRPr="0086382C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84535" w:rsidRPr="0086382C" w:rsidRDefault="0034427F" w:rsidP="00F84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F84535"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="00F84535"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535" w:rsidRPr="00AD3FC2" w:rsidRDefault="00F84535" w:rsidP="00F84535">
      <w:pPr>
        <w:pStyle w:val="a3"/>
        <w:ind w:firstLine="0"/>
      </w:pPr>
      <w:r w:rsidRPr="00AD3FC2">
        <w:t xml:space="preserve">1. Внести в решение Совета </w:t>
      </w:r>
      <w:proofErr w:type="spellStart"/>
      <w:r w:rsidRPr="00AD3FC2">
        <w:t>Анастасьевского</w:t>
      </w:r>
      <w:proofErr w:type="spellEnd"/>
      <w:r w:rsidRPr="00AD3FC2">
        <w:t xml:space="preserve"> сельского поселения от 2</w:t>
      </w:r>
      <w:r>
        <w:t>7</w:t>
      </w:r>
      <w:r w:rsidRPr="00AD3FC2">
        <w:t>.12.201</w:t>
      </w:r>
      <w:r>
        <w:t>6</w:t>
      </w:r>
      <w:r w:rsidRPr="00AD3FC2">
        <w:t xml:space="preserve"> № 1</w:t>
      </w:r>
      <w:r>
        <w:t xml:space="preserve">54 </w:t>
      </w:r>
      <w:r w:rsidRPr="00AD3FC2">
        <w:t>«О бюджете муниципального образования «</w:t>
      </w:r>
      <w:proofErr w:type="spellStart"/>
      <w:r w:rsidRPr="00AD3FC2">
        <w:t>Анастасьевское</w:t>
      </w:r>
      <w:proofErr w:type="spellEnd"/>
      <w:r w:rsidRPr="00AD3FC2">
        <w:t xml:space="preserve"> сельское поселение» на 201</w:t>
      </w:r>
      <w:r>
        <w:t>7</w:t>
      </w:r>
      <w:r w:rsidRPr="00AD3FC2">
        <w:t xml:space="preserve"> год следующи</w:t>
      </w:r>
      <w:r>
        <w:t>е изменения и дополнения:</w:t>
      </w:r>
    </w:p>
    <w:p w:rsidR="00F84535" w:rsidRDefault="00F84535" w:rsidP="00F84535">
      <w:pPr>
        <w:pStyle w:val="a3"/>
        <w:ind w:firstLine="360"/>
      </w:pPr>
      <w:r>
        <w:t>1.1)  Пункт 1.1</w:t>
      </w:r>
      <w:r w:rsidRPr="00AD3FC2">
        <w:t xml:space="preserve"> изложить в новой редакции: «Общий объём доходов бюджета в сумме </w:t>
      </w:r>
    </w:p>
    <w:p w:rsidR="00F84535" w:rsidRPr="00AD3FC2" w:rsidRDefault="00F84535" w:rsidP="00F84535">
      <w:pPr>
        <w:pStyle w:val="a3"/>
        <w:ind w:firstLine="0"/>
      </w:pPr>
      <w:r>
        <w:rPr>
          <w:b/>
        </w:rPr>
        <w:t xml:space="preserve">20 522,509 </w:t>
      </w:r>
      <w:r w:rsidRPr="00AD3FC2">
        <w:t xml:space="preserve">тыс. рубля, в том числе налоговые и неналоговые доходы в сумме </w:t>
      </w:r>
      <w:r>
        <w:rPr>
          <w:b/>
        </w:rPr>
        <w:t>2 998</w:t>
      </w:r>
      <w:r w:rsidRPr="00AD3FC2">
        <w:rPr>
          <w:b/>
        </w:rPr>
        <w:t>,0</w:t>
      </w:r>
      <w:r w:rsidRPr="00AD3FC2">
        <w:t xml:space="preserve"> тыс. рублей»;</w:t>
      </w:r>
    </w:p>
    <w:p w:rsidR="00F84535" w:rsidRPr="00AD3FC2" w:rsidRDefault="00F84535" w:rsidP="00F845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«Общий объём расходов бюджета в сумме </w:t>
      </w:r>
      <w:r w:rsidRPr="00890A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9</w:t>
      </w:r>
      <w:r w:rsidRPr="00890A2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804 258 </w:t>
      </w:r>
      <w:r w:rsidRPr="00AD3FC2">
        <w:rPr>
          <w:rFonts w:ascii="Times New Roman" w:hAnsi="Times New Roman"/>
          <w:sz w:val="24"/>
          <w:szCs w:val="24"/>
        </w:rPr>
        <w:t>тыс. рубля».</w:t>
      </w:r>
    </w:p>
    <w:p w:rsidR="00F84535" w:rsidRDefault="00F84535" w:rsidP="00F845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 xml:space="preserve">1.3) Объём дефицита бюджета в сумме </w:t>
      </w:r>
      <w:r w:rsidRPr="0010678E">
        <w:rPr>
          <w:rFonts w:ascii="Times New Roman" w:hAnsi="Times New Roman"/>
          <w:b/>
          <w:sz w:val="24"/>
          <w:szCs w:val="24"/>
        </w:rPr>
        <w:t>19 2</w:t>
      </w:r>
      <w:r>
        <w:rPr>
          <w:rFonts w:ascii="Times New Roman" w:hAnsi="Times New Roman"/>
          <w:b/>
          <w:sz w:val="24"/>
          <w:szCs w:val="24"/>
        </w:rPr>
        <w:t>8</w:t>
      </w:r>
      <w:r w:rsidRPr="0010678E">
        <w:rPr>
          <w:rFonts w:ascii="Times New Roman" w:hAnsi="Times New Roman"/>
          <w:b/>
          <w:sz w:val="24"/>
          <w:szCs w:val="24"/>
        </w:rPr>
        <w:t>1,749</w:t>
      </w:r>
      <w:r w:rsidRPr="0010678E">
        <w:rPr>
          <w:rFonts w:ascii="Times New Roman" w:hAnsi="Times New Roman"/>
          <w:sz w:val="24"/>
          <w:szCs w:val="24"/>
        </w:rPr>
        <w:t xml:space="preserve"> тыс. рублей.</w:t>
      </w:r>
    </w:p>
    <w:p w:rsidR="00F84535" w:rsidRPr="00AD3FC2" w:rsidRDefault="00F84535" w:rsidP="00F845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F84535" w:rsidRPr="00AD3FC2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F84535" w:rsidRPr="007F2A54" w:rsidRDefault="00F84535" w:rsidP="00F845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F84535" w:rsidRPr="00AD3FC2" w:rsidRDefault="00F84535" w:rsidP="00F84535">
      <w:pPr>
        <w:pStyle w:val="a3"/>
        <w:ind w:firstLine="0"/>
      </w:pPr>
    </w:p>
    <w:p w:rsidR="00F84535" w:rsidRDefault="00F84535" w:rsidP="00F84535">
      <w:pPr>
        <w:pStyle w:val="a3"/>
        <w:ind w:firstLine="0"/>
      </w:pPr>
    </w:p>
    <w:p w:rsidR="00F84535" w:rsidRPr="00AD3FC2" w:rsidRDefault="00F84535" w:rsidP="00F84535">
      <w:pPr>
        <w:pStyle w:val="a3"/>
        <w:ind w:firstLine="0"/>
      </w:pPr>
    </w:p>
    <w:p w:rsidR="00F84535" w:rsidRPr="00AD3FC2" w:rsidRDefault="00F84535" w:rsidP="00F84535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F84535" w:rsidRPr="00AD3FC2" w:rsidRDefault="00F84535" w:rsidP="00F84535">
      <w:pPr>
        <w:pStyle w:val="a3"/>
        <w:ind w:firstLine="0"/>
      </w:pPr>
      <w:r w:rsidRPr="00AD3FC2">
        <w:t>сельского поселения</w:t>
      </w:r>
    </w:p>
    <w:p w:rsidR="00F84535" w:rsidRPr="00AD3FC2" w:rsidRDefault="00F84535" w:rsidP="00F84535">
      <w:pPr>
        <w:pStyle w:val="a3"/>
        <w:ind w:firstLine="0"/>
      </w:pPr>
      <w:r w:rsidRPr="00AD3FC2">
        <w:t xml:space="preserve">Глава  администрации </w:t>
      </w:r>
    </w:p>
    <w:p w:rsidR="00F84535" w:rsidRPr="00AD3FC2" w:rsidRDefault="00F84535" w:rsidP="00F84535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Д.Н.Анисимов</w:t>
      </w:r>
    </w:p>
    <w:p w:rsidR="00F84535" w:rsidRPr="00AD3FC2" w:rsidRDefault="00F84535" w:rsidP="00F84535">
      <w:pPr>
        <w:pStyle w:val="a3"/>
        <w:ind w:firstLine="0"/>
      </w:pPr>
    </w:p>
    <w:p w:rsidR="00F84535" w:rsidRDefault="00F84535" w:rsidP="00F84535">
      <w:pPr>
        <w:pStyle w:val="a3"/>
        <w:ind w:firstLine="0"/>
      </w:pPr>
    </w:p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Pr="00D14EF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175</w:t>
      </w:r>
    </w:p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</w:p>
    <w:p w:rsidR="00F84535" w:rsidRPr="0008764B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8764B">
        <w:rPr>
          <w:rFonts w:ascii="Times New Roman" w:hAnsi="Times New Roman"/>
          <w:b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08764B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08764B">
        <w:rPr>
          <w:rFonts w:ascii="Times New Roman" w:hAnsi="Times New Roman"/>
          <w:b/>
          <w:sz w:val="24"/>
          <w:szCs w:val="24"/>
        </w:rPr>
        <w:t xml:space="preserve"> сельское поселение" из районного бюджета в 2017году.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0361"/>
      </w:tblGrid>
      <w:tr w:rsidR="00F84535" w:rsidRPr="00581897" w:rsidTr="00761483">
        <w:trPr>
          <w:trHeight w:val="1424"/>
        </w:trPr>
        <w:tc>
          <w:tcPr>
            <w:tcW w:w="10361" w:type="dxa"/>
            <w:tcBorders>
              <w:left w:val="nil"/>
              <w:right w:val="nil"/>
            </w:tcBorders>
            <w:hideMark/>
          </w:tcPr>
          <w:tbl>
            <w:tblPr>
              <w:tblW w:w="10106" w:type="dxa"/>
              <w:tblLayout w:type="fixed"/>
              <w:tblLook w:val="04A0"/>
            </w:tblPr>
            <w:tblGrid>
              <w:gridCol w:w="8689"/>
              <w:gridCol w:w="1417"/>
            </w:tblGrid>
            <w:tr w:rsidR="00F84535" w:rsidRPr="00C86B4C" w:rsidTr="00761483">
              <w:trPr>
                <w:trHeight w:val="435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535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(тыс. рублей)</w:t>
                  </w: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4535" w:rsidRPr="00C86B4C" w:rsidTr="00761483">
              <w:trPr>
                <w:trHeight w:val="537"/>
              </w:trPr>
              <w:tc>
                <w:tcPr>
                  <w:tcW w:w="86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6553,20</w:t>
                  </w:r>
                </w:p>
              </w:tc>
            </w:tr>
            <w:tr w:rsidR="00F84535" w:rsidRPr="00C86B4C" w:rsidTr="00761483">
              <w:trPr>
                <w:trHeight w:val="262"/>
              </w:trPr>
              <w:tc>
                <w:tcPr>
                  <w:tcW w:w="868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748,4</w:t>
                  </w:r>
                </w:p>
              </w:tc>
            </w:tr>
            <w:tr w:rsidR="00F84535" w:rsidRPr="00C86B4C" w:rsidTr="00761483">
              <w:trPr>
                <w:trHeight w:val="840"/>
              </w:trPr>
              <w:tc>
                <w:tcPr>
                  <w:tcW w:w="868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5 804,80</w:t>
                  </w:r>
                </w:p>
              </w:tc>
            </w:tr>
            <w:tr w:rsidR="00F84535" w:rsidRPr="00C86B4C" w:rsidTr="00761483">
              <w:trPr>
                <w:trHeight w:val="671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802,88</w:t>
                  </w:r>
                </w:p>
              </w:tc>
            </w:tr>
            <w:tr w:rsidR="00F84535" w:rsidRPr="00C86B4C" w:rsidTr="00761483">
              <w:trPr>
                <w:trHeight w:val="640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Иные межбюджетные трансферты, на разработку </w:t>
                  </w:r>
                  <w:proofErr w:type="gramStart"/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проекта организации зоны санитарной охраны источников водоснабжения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80,00</w:t>
                  </w:r>
                </w:p>
              </w:tc>
            </w:tr>
            <w:tr w:rsidR="00F84535" w:rsidRPr="00C86B4C" w:rsidTr="00761483">
              <w:trPr>
                <w:trHeight w:val="693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3 673,946</w:t>
                  </w:r>
                </w:p>
              </w:tc>
            </w:tr>
            <w:tr w:rsidR="00F84535" w:rsidRPr="00C86B4C" w:rsidTr="00761483">
              <w:trPr>
                <w:trHeight w:val="419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Прочие межбюджетные трансферты,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160,742</w:t>
                  </w:r>
                </w:p>
              </w:tc>
            </w:tr>
            <w:tr w:rsidR="00F84535" w:rsidRPr="00C86B4C" w:rsidTr="00761483">
              <w:trPr>
                <w:trHeight w:val="735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181,30</w:t>
                  </w:r>
                </w:p>
              </w:tc>
            </w:tr>
            <w:tr w:rsidR="00F84535" w:rsidRPr="00C86B4C" w:rsidTr="00761483">
              <w:trPr>
                <w:trHeight w:val="1080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850,000</w:t>
                  </w:r>
                </w:p>
              </w:tc>
            </w:tr>
            <w:tr w:rsidR="00F84535" w:rsidRPr="00C86B4C" w:rsidTr="00761483">
              <w:trPr>
                <w:trHeight w:val="795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305,000</w:t>
                  </w:r>
                </w:p>
              </w:tc>
            </w:tr>
            <w:tr w:rsidR="00F84535" w:rsidRPr="00C86B4C" w:rsidTr="00761483">
              <w:trPr>
                <w:trHeight w:val="795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2 368,920</w:t>
                  </w:r>
                </w:p>
              </w:tc>
            </w:tr>
            <w:tr w:rsidR="00F84535" w:rsidRPr="00C86B4C" w:rsidTr="00761483">
              <w:trPr>
                <w:trHeight w:val="621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 уплату налога на имущества организации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1,520</w:t>
                  </w:r>
                </w:p>
              </w:tc>
            </w:tr>
            <w:tr w:rsidR="00F84535" w:rsidRPr="00C86B4C" w:rsidTr="00761483">
              <w:trPr>
                <w:trHeight w:val="700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 кап</w:t>
                  </w:r>
                  <w:proofErr w:type="gram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емонт многоквартирного жилого дома по адресу: Томская область,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Шегарский</w:t>
                  </w:r>
                  <w:proofErr w:type="spell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район, с. Мельниково, ул. Школьная, 53а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1 100,000</w:t>
                  </w:r>
                </w:p>
              </w:tc>
            </w:tr>
            <w:tr w:rsidR="00F84535" w:rsidRPr="00C86B4C" w:rsidTr="00761483">
              <w:trPr>
                <w:trHeight w:val="855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553,554</w:t>
                  </w:r>
                </w:p>
              </w:tc>
            </w:tr>
            <w:tr w:rsidR="00F84535" w:rsidRPr="00C86B4C" w:rsidTr="00761483">
              <w:trPr>
                <w:trHeight w:val="630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Дузинской</w:t>
                  </w:r>
                  <w:proofErr w:type="spell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Ольги Александровны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17,241</w:t>
                  </w:r>
                </w:p>
              </w:tc>
            </w:tr>
            <w:tr w:rsidR="00F84535" w:rsidRPr="00C86B4C" w:rsidTr="00761483">
              <w:trPr>
                <w:trHeight w:val="660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сельских поселений  на текущий ремонт наружной стены здания дома культуры </w:t>
                  </w:r>
                  <w:proofErr w:type="gram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Маркелово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72,000</w:t>
                  </w:r>
                </w:p>
              </w:tc>
            </w:tr>
            <w:tr w:rsidR="00F84535" w:rsidRPr="00C86B4C" w:rsidTr="00761483">
              <w:trPr>
                <w:trHeight w:val="660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ремонт жилых помещений граждан из числа участников ВОВ, тружеников тыла, узников, вдов.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99,950</w:t>
                  </w:r>
                </w:p>
              </w:tc>
            </w:tr>
            <w:tr w:rsidR="00F84535" w:rsidRPr="00C86B4C" w:rsidTr="00761483">
              <w:trPr>
                <w:trHeight w:val="847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Прочие межбюджетные трансферты, передаваемые бюджетам сельских поселений  на обеспечение жилыми помещениями (в связи с расширением целевого назначения выделенных ранее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</w:t>
                  </w:r>
                  <w:proofErr w:type="spell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ассигнований)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900,000</w:t>
                  </w:r>
                </w:p>
              </w:tc>
            </w:tr>
            <w:tr w:rsidR="00F84535" w:rsidRPr="00C86B4C" w:rsidTr="00761483">
              <w:trPr>
                <w:trHeight w:val="847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      </w:r>
                  <w:proofErr w:type="spellStart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Дузинской</w:t>
                  </w:r>
                  <w:proofErr w:type="spellEnd"/>
                  <w:r w:rsidRPr="00C86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Ольги Александровны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- 17,241</w:t>
                  </w:r>
                </w:p>
              </w:tc>
            </w:tr>
            <w:tr w:rsidR="00F84535" w:rsidRPr="00C86B4C" w:rsidTr="00761483">
              <w:trPr>
                <w:trHeight w:val="341"/>
              </w:trPr>
              <w:tc>
                <w:tcPr>
                  <w:tcW w:w="8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4535" w:rsidRPr="00C86B4C" w:rsidRDefault="00F84535" w:rsidP="00761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17 7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  <w:r w:rsidRPr="00C86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009</w:t>
                  </w:r>
                </w:p>
              </w:tc>
            </w:tr>
          </w:tbl>
          <w:p w:rsidR="00F84535" w:rsidRPr="00662C81" w:rsidRDefault="00F84535" w:rsidP="00761483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Pr="00D14EF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175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</w:r>
      <w:proofErr w:type="spellStart"/>
      <w:r w:rsidRPr="001F6AC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1F6AC8">
        <w:rPr>
          <w:rFonts w:ascii="Times New Roman" w:hAnsi="Times New Roman"/>
          <w:b/>
          <w:sz w:val="24"/>
          <w:szCs w:val="24"/>
        </w:rPr>
        <w:t xml:space="preserve"> сельское поселение" на 2017 год.</w:t>
      </w:r>
    </w:p>
    <w:p w:rsidR="00F84535" w:rsidRPr="001F6AC8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5825"/>
        <w:gridCol w:w="540"/>
        <w:gridCol w:w="697"/>
        <w:gridCol w:w="1272"/>
        <w:gridCol w:w="516"/>
        <w:gridCol w:w="1369"/>
      </w:tblGrid>
      <w:tr w:rsidR="00F84535" w:rsidRPr="003D2AF6" w:rsidTr="00761483">
        <w:trPr>
          <w:trHeight w:val="315"/>
        </w:trPr>
        <w:tc>
          <w:tcPr>
            <w:tcW w:w="5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535" w:rsidRPr="003D2AF6" w:rsidTr="00761483">
        <w:trPr>
          <w:trHeight w:val="40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39 804,258</w:t>
            </w:r>
          </w:p>
        </w:tc>
      </w:tr>
      <w:tr w:rsidR="00F84535" w:rsidRPr="003D2AF6" w:rsidTr="00761483">
        <w:trPr>
          <w:trHeight w:val="43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39 479,977</w:t>
            </w:r>
          </w:p>
        </w:tc>
      </w:tr>
      <w:tr w:rsidR="00F84535" w:rsidRPr="003D2AF6" w:rsidTr="00761483">
        <w:trPr>
          <w:trHeight w:val="39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6 488,995</w:t>
            </w:r>
          </w:p>
        </w:tc>
      </w:tr>
      <w:tr w:rsidR="00F84535" w:rsidRPr="003D2AF6" w:rsidTr="00761483">
        <w:trPr>
          <w:trHeight w:val="77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4 257,832</w:t>
            </w:r>
          </w:p>
        </w:tc>
      </w:tr>
      <w:tr w:rsidR="00F84535" w:rsidRPr="003D2AF6" w:rsidTr="00761483">
        <w:trPr>
          <w:trHeight w:val="69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4 257,832</w:t>
            </w:r>
          </w:p>
        </w:tc>
      </w:tr>
      <w:tr w:rsidR="00F84535" w:rsidRPr="003D2AF6" w:rsidTr="00761483">
        <w:trPr>
          <w:trHeight w:val="37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3 669,397</w:t>
            </w:r>
          </w:p>
        </w:tc>
      </w:tr>
      <w:tr w:rsidR="00F84535" w:rsidRPr="003D2AF6" w:rsidTr="00761483">
        <w:trPr>
          <w:trHeight w:val="8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F84535" w:rsidRPr="003D2AF6" w:rsidTr="00761483">
        <w:trPr>
          <w:trHeight w:val="38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F84535" w:rsidRPr="003D2AF6" w:rsidTr="00761483">
        <w:trPr>
          <w:trHeight w:val="4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F84535" w:rsidRPr="003D2AF6" w:rsidTr="00761483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F84535" w:rsidRPr="003D2AF6" w:rsidTr="00761483">
        <w:trPr>
          <w:trHeight w:val="27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F84535" w:rsidRPr="003D2AF6" w:rsidTr="00761483">
        <w:trPr>
          <w:trHeight w:val="4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F84535" w:rsidRPr="003D2AF6" w:rsidTr="00761483">
        <w:trPr>
          <w:trHeight w:val="93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F84535" w:rsidRPr="003D2AF6" w:rsidTr="00761483">
        <w:trPr>
          <w:trHeight w:val="42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F84535" w:rsidRPr="003D2AF6" w:rsidTr="0076148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10,204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4,204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F84535" w:rsidRPr="003D2AF6" w:rsidTr="00761483">
        <w:trPr>
          <w:trHeight w:val="39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2 220,959</w:t>
            </w:r>
          </w:p>
        </w:tc>
      </w:tr>
      <w:tr w:rsidR="00F84535" w:rsidRPr="003D2AF6" w:rsidTr="00761483">
        <w:trPr>
          <w:trHeight w:val="64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2 218,959</w:t>
            </w:r>
          </w:p>
        </w:tc>
      </w:tr>
      <w:tr w:rsidR="00F84535" w:rsidRPr="003D2AF6" w:rsidTr="00761483">
        <w:trPr>
          <w:trHeight w:val="13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2 218,959</w:t>
            </w:r>
          </w:p>
        </w:tc>
      </w:tr>
      <w:tr w:rsidR="00F84535" w:rsidRPr="003D2AF6" w:rsidTr="00761483">
        <w:trPr>
          <w:trHeight w:val="103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F84535" w:rsidRPr="003D2AF6" w:rsidTr="00761483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195,711</w:t>
            </w:r>
          </w:p>
        </w:tc>
      </w:tr>
      <w:tr w:rsidR="00F84535" w:rsidRPr="003D2AF6" w:rsidTr="00761483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195,711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F84535" w:rsidRPr="003D2AF6" w:rsidTr="00761483">
        <w:trPr>
          <w:trHeight w:val="55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2,000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F84535" w:rsidRPr="003D2AF6" w:rsidTr="00761483">
        <w:trPr>
          <w:trHeight w:val="4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F84535" w:rsidRPr="003D2AF6" w:rsidTr="00761483">
        <w:trPr>
          <w:trHeight w:val="46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F84535" w:rsidRPr="003D2AF6" w:rsidTr="00761483">
        <w:trPr>
          <w:trHeight w:val="26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0,100</w:t>
            </w:r>
          </w:p>
        </w:tc>
      </w:tr>
      <w:tr w:rsidR="00F84535" w:rsidRPr="003D2AF6" w:rsidTr="0076148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F84535" w:rsidRPr="003D2AF6" w:rsidTr="00761483">
        <w:trPr>
          <w:trHeight w:val="4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F84535" w:rsidRPr="003D2AF6" w:rsidTr="00761483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34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64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36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117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4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99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3D2AF6" w:rsidTr="00761483">
        <w:trPr>
          <w:trHeight w:val="39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84535" w:rsidRPr="003D2AF6" w:rsidTr="00761483">
        <w:trPr>
          <w:trHeight w:val="35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84535" w:rsidRPr="003D2AF6" w:rsidTr="00761483">
        <w:trPr>
          <w:trHeight w:val="56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46,476</w:t>
            </w:r>
          </w:p>
        </w:tc>
      </w:tr>
      <w:tr w:rsidR="00F84535" w:rsidRPr="003D2AF6" w:rsidTr="00761483">
        <w:trPr>
          <w:trHeight w:val="42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46,476</w:t>
            </w:r>
          </w:p>
        </w:tc>
      </w:tr>
      <w:tr w:rsidR="00F84535" w:rsidRPr="003D2AF6" w:rsidTr="00761483">
        <w:trPr>
          <w:trHeight w:val="25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7,796</w:t>
            </w:r>
          </w:p>
        </w:tc>
      </w:tr>
      <w:tr w:rsidR="00F84535" w:rsidRPr="003D2AF6" w:rsidTr="00761483">
        <w:trPr>
          <w:trHeight w:val="38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7,796</w:t>
            </w:r>
          </w:p>
        </w:tc>
      </w:tr>
      <w:tr w:rsidR="00F84535" w:rsidRPr="003D2AF6" w:rsidTr="00761483">
        <w:trPr>
          <w:trHeight w:val="49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7,796</w:t>
            </w:r>
          </w:p>
        </w:tc>
      </w:tr>
      <w:tr w:rsidR="00F84535" w:rsidRPr="003D2AF6" w:rsidTr="00761483">
        <w:trPr>
          <w:trHeight w:val="7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38,680</w:t>
            </w:r>
          </w:p>
        </w:tc>
      </w:tr>
      <w:tr w:rsidR="00F84535" w:rsidRPr="003D2AF6" w:rsidTr="00761483">
        <w:trPr>
          <w:trHeight w:val="42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38,680</w:t>
            </w:r>
          </w:p>
        </w:tc>
      </w:tr>
      <w:tr w:rsidR="00F84535" w:rsidRPr="003D2AF6" w:rsidTr="00761483">
        <w:trPr>
          <w:trHeight w:val="3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38,680</w:t>
            </w:r>
          </w:p>
        </w:tc>
      </w:tr>
      <w:tr w:rsidR="00F84535" w:rsidRPr="003D2AF6" w:rsidTr="0076148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24 395,741</w:t>
            </w:r>
          </w:p>
        </w:tc>
      </w:tr>
      <w:tr w:rsidR="00F84535" w:rsidRPr="003D2AF6" w:rsidTr="0076148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F84535" w:rsidRPr="003D2AF6" w:rsidTr="00761483">
        <w:trPr>
          <w:trHeight w:val="417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21 442,326</w:t>
            </w:r>
          </w:p>
        </w:tc>
      </w:tr>
      <w:tr w:rsidR="00F84535" w:rsidRPr="003D2AF6" w:rsidTr="00761483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F84535" w:rsidRPr="003D2AF6" w:rsidTr="00761483">
        <w:trPr>
          <w:trHeight w:val="140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F84535" w:rsidRPr="003D2AF6" w:rsidTr="00761483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3 673,946</w:t>
            </w:r>
          </w:p>
        </w:tc>
      </w:tr>
      <w:tr w:rsidR="00F84535" w:rsidRPr="003D2AF6" w:rsidTr="00761483">
        <w:trPr>
          <w:trHeight w:val="66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F84535" w:rsidRPr="003D2AF6" w:rsidTr="00761483">
        <w:trPr>
          <w:trHeight w:val="39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F84535" w:rsidRPr="003D2AF6" w:rsidTr="00761483">
        <w:trPr>
          <w:trHeight w:val="48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F84535" w:rsidRPr="003D2AF6" w:rsidTr="00761483">
        <w:trPr>
          <w:trHeight w:val="39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F84535" w:rsidRPr="003D2AF6" w:rsidTr="00761483">
        <w:trPr>
          <w:trHeight w:val="94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F84535" w:rsidRPr="003D2AF6" w:rsidTr="00761483">
        <w:trPr>
          <w:trHeight w:val="4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F84535" w:rsidRPr="003D2AF6" w:rsidTr="00761483">
        <w:trPr>
          <w:trHeight w:val="507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F84535" w:rsidRPr="003D2AF6" w:rsidTr="00761483">
        <w:trPr>
          <w:trHeight w:val="8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F84535" w:rsidRPr="003D2AF6" w:rsidTr="00761483">
        <w:trPr>
          <w:trHeight w:val="61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F84535" w:rsidRPr="003D2AF6" w:rsidTr="00761483">
        <w:trPr>
          <w:trHeight w:val="48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F84535" w:rsidRPr="003D2AF6" w:rsidTr="00761483">
        <w:trPr>
          <w:trHeight w:val="545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96,213</w:t>
            </w:r>
          </w:p>
        </w:tc>
      </w:tr>
      <w:tr w:rsidR="00F84535" w:rsidRPr="003D2AF6" w:rsidTr="00761483">
        <w:trPr>
          <w:trHeight w:val="413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F84535" w:rsidRPr="003D2AF6" w:rsidTr="00761483">
        <w:trPr>
          <w:trHeight w:val="377"/>
        </w:trPr>
        <w:tc>
          <w:tcPr>
            <w:tcW w:w="582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F84535" w:rsidRPr="003D2AF6" w:rsidTr="00761483">
        <w:trPr>
          <w:trHeight w:val="40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471,642</w:t>
            </w:r>
          </w:p>
        </w:tc>
      </w:tr>
      <w:tr w:rsidR="00F84535" w:rsidRPr="003D2AF6" w:rsidTr="00761483">
        <w:trPr>
          <w:trHeight w:val="6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160,742</w:t>
            </w:r>
          </w:p>
        </w:tc>
      </w:tr>
      <w:tr w:rsidR="00F84535" w:rsidRPr="003D2AF6" w:rsidTr="00761483">
        <w:trPr>
          <w:trHeight w:val="613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F84535" w:rsidRPr="003D2AF6" w:rsidTr="00761483">
        <w:trPr>
          <w:trHeight w:val="33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F84535" w:rsidRPr="003D2AF6" w:rsidTr="00761483">
        <w:trPr>
          <w:trHeight w:val="28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F84535" w:rsidRPr="003D2AF6" w:rsidTr="00761483">
        <w:trPr>
          <w:trHeight w:val="52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F84535" w:rsidRPr="003D2AF6" w:rsidTr="00761483">
        <w:trPr>
          <w:trHeight w:val="52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F84535" w:rsidRPr="003D2AF6" w:rsidTr="00761483">
        <w:trPr>
          <w:trHeight w:val="2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309,804</w:t>
            </w:r>
          </w:p>
        </w:tc>
      </w:tr>
      <w:tr w:rsidR="00F84535" w:rsidRPr="003D2AF6" w:rsidTr="00761483">
        <w:trPr>
          <w:trHeight w:val="28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F84535" w:rsidRPr="003D2AF6" w:rsidTr="00761483">
        <w:trPr>
          <w:trHeight w:val="4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F84535" w:rsidRPr="003D2AF6" w:rsidTr="00761483">
        <w:trPr>
          <w:trHeight w:val="51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F84535" w:rsidRPr="003D2AF6" w:rsidTr="00761483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5 526,661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2 073,683</w:t>
            </w:r>
          </w:p>
        </w:tc>
      </w:tr>
      <w:tr w:rsidR="00F84535" w:rsidRPr="003D2AF6" w:rsidTr="00761483">
        <w:trPr>
          <w:trHeight w:val="34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2 057,843</w:t>
            </w:r>
          </w:p>
        </w:tc>
      </w:tr>
      <w:tr w:rsidR="00F84535" w:rsidRPr="003D2AF6" w:rsidTr="00761483">
        <w:trPr>
          <w:trHeight w:val="427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24,400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24,400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24,400</w:t>
            </w:r>
          </w:p>
        </w:tc>
      </w:tr>
      <w:tr w:rsidR="00F84535" w:rsidRPr="003D2AF6" w:rsidTr="00761483">
        <w:trPr>
          <w:trHeight w:val="78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2 021,843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2 021,843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2 021,843</w:t>
            </w:r>
          </w:p>
        </w:tc>
      </w:tr>
      <w:tr w:rsidR="00F84535" w:rsidRPr="003D2AF6" w:rsidTr="00761483">
        <w:trPr>
          <w:trHeight w:val="23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11,600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F84535" w:rsidRPr="003D2AF6" w:rsidTr="00761483">
        <w:trPr>
          <w:trHeight w:val="43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F84535" w:rsidRPr="003D2AF6" w:rsidTr="00761483">
        <w:trPr>
          <w:trHeight w:val="66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казённых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3900300001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</w:rPr>
              <w:t>15,840</w:t>
            </w:r>
          </w:p>
        </w:tc>
      </w:tr>
      <w:tr w:rsidR="00F84535" w:rsidRPr="003D2AF6" w:rsidTr="00761483">
        <w:trPr>
          <w:trHeight w:val="39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F84535" w:rsidRPr="003D2AF6" w:rsidTr="00761483">
        <w:trPr>
          <w:trHeight w:val="34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F84535" w:rsidRPr="003D2AF6" w:rsidTr="00761483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2 665,130</w:t>
            </w:r>
          </w:p>
        </w:tc>
      </w:tr>
      <w:tr w:rsidR="00F84535" w:rsidRPr="003D2AF6" w:rsidTr="00761483">
        <w:trPr>
          <w:trHeight w:val="55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2 368,920</w:t>
            </w:r>
          </w:p>
        </w:tc>
      </w:tr>
      <w:tr w:rsidR="00F84535" w:rsidRPr="003D2AF6" w:rsidTr="00761483">
        <w:trPr>
          <w:trHeight w:val="5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F84535" w:rsidRPr="003D2AF6" w:rsidTr="00761483">
        <w:trPr>
          <w:trHeight w:val="41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F84535" w:rsidRPr="003D2AF6" w:rsidTr="00761483">
        <w:trPr>
          <w:trHeight w:val="40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295,973</w:t>
            </w:r>
          </w:p>
        </w:tc>
      </w:tr>
      <w:tr w:rsidR="00F84535" w:rsidRPr="003D2AF6" w:rsidTr="00761483">
        <w:trPr>
          <w:trHeight w:val="5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295,973</w:t>
            </w:r>
          </w:p>
        </w:tc>
      </w:tr>
      <w:tr w:rsidR="00F84535" w:rsidRPr="003D2AF6" w:rsidTr="00761483">
        <w:trPr>
          <w:trHeight w:val="43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295,973</w:t>
            </w:r>
          </w:p>
        </w:tc>
      </w:tr>
      <w:tr w:rsidR="00F84535" w:rsidRPr="003D2AF6" w:rsidTr="00761483">
        <w:trPr>
          <w:trHeight w:val="38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F84535" w:rsidRPr="003D2AF6" w:rsidTr="00761483">
        <w:trPr>
          <w:trHeight w:val="48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F84535" w:rsidRPr="003D2AF6" w:rsidTr="00761483">
        <w:trPr>
          <w:trHeight w:val="40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F84535" w:rsidRPr="003D2AF6" w:rsidTr="00761483">
        <w:trPr>
          <w:trHeight w:val="34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787,848</w:t>
            </w:r>
          </w:p>
        </w:tc>
      </w:tr>
      <w:tr w:rsidR="00F84535" w:rsidRPr="003D2AF6" w:rsidTr="0076148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787,848</w:t>
            </w:r>
          </w:p>
        </w:tc>
      </w:tr>
      <w:tr w:rsidR="00F84535" w:rsidRPr="003D2AF6" w:rsidTr="00761483">
        <w:trPr>
          <w:trHeight w:val="37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634,500</w:t>
            </w:r>
          </w:p>
        </w:tc>
      </w:tr>
      <w:tr w:rsidR="00F84535" w:rsidRPr="003D2AF6" w:rsidTr="00761483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F84535" w:rsidRPr="003D2AF6" w:rsidTr="00761483">
        <w:trPr>
          <w:trHeight w:val="43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F84535" w:rsidRPr="003D2AF6" w:rsidTr="00761483">
        <w:trPr>
          <w:trHeight w:val="39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F84535" w:rsidRPr="003D2AF6" w:rsidTr="00761483">
        <w:trPr>
          <w:trHeight w:val="35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F84535" w:rsidRPr="003D2AF6" w:rsidTr="00761483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153,348</w:t>
            </w:r>
          </w:p>
        </w:tc>
      </w:tr>
      <w:tr w:rsidR="00F84535" w:rsidRPr="003D2AF6" w:rsidTr="00761483">
        <w:trPr>
          <w:trHeight w:val="65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F84535" w:rsidRPr="003D2AF6" w:rsidTr="00761483">
        <w:trPr>
          <w:trHeight w:val="46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F84535" w:rsidRPr="003D2AF6" w:rsidTr="00761483">
        <w:trPr>
          <w:trHeight w:val="38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98,378</w:t>
            </w:r>
          </w:p>
        </w:tc>
      </w:tr>
      <w:tr w:rsidR="00F84535" w:rsidRPr="003D2AF6" w:rsidTr="00761483">
        <w:trPr>
          <w:trHeight w:val="354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98,378</w:t>
            </w:r>
          </w:p>
        </w:tc>
      </w:tr>
      <w:tr w:rsidR="00F84535" w:rsidRPr="003D2AF6" w:rsidTr="00761483">
        <w:trPr>
          <w:trHeight w:val="510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99,950</w:t>
            </w:r>
          </w:p>
        </w:tc>
      </w:tr>
      <w:tr w:rsidR="00F84535" w:rsidRPr="003D2AF6" w:rsidTr="00761483">
        <w:trPr>
          <w:trHeight w:val="636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F84535" w:rsidRPr="003D2AF6" w:rsidTr="00761483">
        <w:trPr>
          <w:trHeight w:val="364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F84535" w:rsidRPr="003D2AF6" w:rsidTr="00761483">
        <w:trPr>
          <w:trHeight w:val="41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F84535" w:rsidRPr="003D2AF6" w:rsidTr="00761483">
        <w:trPr>
          <w:trHeight w:val="48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1 403,554</w:t>
            </w:r>
          </w:p>
        </w:tc>
      </w:tr>
      <w:tr w:rsidR="00F84535" w:rsidRPr="003D2AF6" w:rsidTr="00761483">
        <w:trPr>
          <w:trHeight w:val="43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1 403,554</w:t>
            </w:r>
          </w:p>
        </w:tc>
      </w:tr>
      <w:tr w:rsidR="00F84535" w:rsidRPr="003D2AF6" w:rsidTr="00761483">
        <w:trPr>
          <w:trHeight w:val="7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553,554</w:t>
            </w:r>
          </w:p>
        </w:tc>
      </w:tr>
      <w:tr w:rsidR="00F84535" w:rsidRPr="003D2AF6" w:rsidTr="00761483">
        <w:trPr>
          <w:trHeight w:val="43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F84535" w:rsidRPr="003D2AF6" w:rsidTr="00761483">
        <w:trPr>
          <w:trHeight w:val="51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F84535" w:rsidRPr="003D2AF6" w:rsidTr="00761483">
        <w:trPr>
          <w:trHeight w:val="2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850,000</w:t>
            </w:r>
          </w:p>
        </w:tc>
      </w:tr>
      <w:tr w:rsidR="00F84535" w:rsidRPr="003D2AF6" w:rsidTr="00761483">
        <w:trPr>
          <w:trHeight w:val="25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F84535" w:rsidRPr="003D2AF6" w:rsidTr="0076148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F84535" w:rsidRPr="003D2AF6" w:rsidTr="00761483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374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4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231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27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F84535" w:rsidRPr="003D2AF6" w:rsidTr="00761483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F84535" w:rsidRPr="003D2AF6" w:rsidTr="00761483">
        <w:trPr>
          <w:trHeight w:val="39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F84535" w:rsidRPr="003D2AF6" w:rsidTr="00761483">
        <w:trPr>
          <w:trHeight w:val="28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F84535" w:rsidRPr="003D2AF6" w:rsidTr="00761483">
        <w:trPr>
          <w:trHeight w:val="33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F84535" w:rsidRPr="003D2AF6" w:rsidTr="00761483">
        <w:trPr>
          <w:trHeight w:val="106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F84535" w:rsidRPr="003D2AF6" w:rsidTr="00761483">
        <w:trPr>
          <w:trHeight w:val="40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F84535" w:rsidRPr="003D2AF6" w:rsidTr="00761483">
        <w:trPr>
          <w:trHeight w:val="906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F84535" w:rsidRPr="003D2AF6" w:rsidTr="00761483">
        <w:trPr>
          <w:trHeight w:val="540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избирательная комиссия </w:t>
            </w:r>
            <w:proofErr w:type="spellStart"/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324,281</w:t>
            </w:r>
          </w:p>
        </w:tc>
      </w:tr>
      <w:tr w:rsidR="00F84535" w:rsidRPr="003D2AF6" w:rsidTr="00761483">
        <w:trPr>
          <w:trHeight w:val="64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F84535" w:rsidRPr="003D2AF6" w:rsidTr="00761483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F84535" w:rsidRPr="003D2AF6" w:rsidTr="00761483">
        <w:trPr>
          <w:trHeight w:val="57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F84535" w:rsidRPr="003D2AF6" w:rsidTr="00761483">
        <w:trPr>
          <w:trHeight w:val="57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F84535" w:rsidRPr="003D2AF6" w:rsidTr="00761483">
        <w:trPr>
          <w:trHeight w:val="55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535" w:rsidRPr="003D2AF6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AF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F84535" w:rsidRDefault="00F84535" w:rsidP="00F84535">
      <w:pPr>
        <w:pStyle w:val="a5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Pr="00D14EF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175</w:t>
      </w:r>
    </w:p>
    <w:p w:rsidR="00F84535" w:rsidRDefault="00F84535" w:rsidP="00F845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</w:t>
      </w:r>
      <w:proofErr w:type="spellStart"/>
      <w:r w:rsidRPr="001F6AC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1F6AC8">
        <w:rPr>
          <w:rFonts w:ascii="Times New Roman" w:hAnsi="Times New Roman"/>
          <w:b/>
          <w:sz w:val="24"/>
          <w:szCs w:val="24"/>
        </w:rPr>
        <w:t xml:space="preserve"> сельское поселение"</w:t>
      </w:r>
    </w:p>
    <w:p w:rsidR="00F8453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p w:rsidR="00F8453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03" w:type="dxa"/>
        <w:tblInd w:w="95" w:type="dxa"/>
        <w:tblLook w:val="04A0"/>
      </w:tblPr>
      <w:tblGrid>
        <w:gridCol w:w="971"/>
        <w:gridCol w:w="2240"/>
        <w:gridCol w:w="4882"/>
        <w:gridCol w:w="992"/>
        <w:gridCol w:w="1418"/>
      </w:tblGrid>
      <w:tr w:rsidR="00F84535" w:rsidRPr="002E5D2C" w:rsidTr="00761483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F84535" w:rsidRPr="002E5D2C" w:rsidTr="00761483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535" w:rsidRPr="002E5D2C" w:rsidTr="0076148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84535" w:rsidRPr="002E5D2C" w:rsidTr="00761483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</w:tr>
      <w:tr w:rsidR="00F84535" w:rsidRPr="002E5D2C" w:rsidTr="0076148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F84535" w:rsidRPr="002E5D2C" w:rsidTr="0076148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F84535" w:rsidRPr="002E5D2C" w:rsidTr="0076148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1218,0</w:t>
            </w:r>
          </w:p>
        </w:tc>
      </w:tr>
      <w:tr w:rsidR="00F84535" w:rsidRPr="002E5D2C" w:rsidTr="0076148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F84535" w:rsidRPr="002E5D2C" w:rsidTr="00761483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84535" w:rsidRPr="002E5D2C" w:rsidTr="00761483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F84535" w:rsidRPr="002E5D2C" w:rsidTr="00761483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F84535" w:rsidRPr="002E5D2C" w:rsidTr="0076148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F84535" w:rsidRPr="002E5D2C" w:rsidTr="00761483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F84535" w:rsidRPr="002E5D2C" w:rsidTr="0076148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363,0</w:t>
            </w:r>
          </w:p>
        </w:tc>
      </w:tr>
      <w:tr w:rsidR="00F84535" w:rsidRPr="002E5D2C" w:rsidTr="00761483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F84535" w:rsidRPr="002E5D2C" w:rsidTr="00761483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F84535" w:rsidRPr="002E5D2C" w:rsidTr="0076148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F84535" w:rsidRPr="002E5D2C" w:rsidTr="00761483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535" w:rsidRPr="002E5D2C" w:rsidTr="00761483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84535" w:rsidRPr="002E5D2C" w:rsidTr="00761483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535" w:rsidRPr="002E5D2C" w:rsidTr="0076148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535" w:rsidRPr="002E5D2C" w:rsidTr="00761483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17 703,009</w:t>
            </w:r>
          </w:p>
        </w:tc>
      </w:tr>
      <w:tr w:rsidR="00F84535" w:rsidRPr="002E5D2C" w:rsidTr="0076148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6553,200</w:t>
            </w:r>
          </w:p>
        </w:tc>
      </w:tr>
      <w:tr w:rsidR="00F84535" w:rsidRPr="002E5D2C" w:rsidTr="00761483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F84535" w:rsidRPr="002E5D2C" w:rsidTr="00761483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F84535" w:rsidRPr="002E5D2C" w:rsidTr="00761483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3439,380</w:t>
            </w:r>
          </w:p>
        </w:tc>
      </w:tr>
      <w:tr w:rsidR="00F84535" w:rsidRPr="002E5D2C" w:rsidTr="0076148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3422,139</w:t>
            </w:r>
          </w:p>
        </w:tc>
      </w:tr>
      <w:tr w:rsidR="00F84535" w:rsidRPr="002E5D2C" w:rsidTr="00761483">
        <w:trPr>
          <w:trHeight w:val="13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F84535" w:rsidRPr="002E5D2C" w:rsidTr="00761483">
        <w:trPr>
          <w:trHeight w:val="10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2368,920</w:t>
            </w:r>
          </w:p>
        </w:tc>
      </w:tr>
      <w:tr w:rsidR="00F84535" w:rsidRPr="002E5D2C" w:rsidTr="00761483">
        <w:trPr>
          <w:trHeight w:val="7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F84535" w:rsidRPr="002E5D2C" w:rsidTr="00761483">
        <w:trPr>
          <w:trHeight w:val="8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F84535" w:rsidRPr="002E5D2C" w:rsidTr="0076148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5D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35" w:rsidRPr="002E5D2C" w:rsidRDefault="00F84535" w:rsidP="0076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5D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35" w:rsidRPr="002E5D2C" w:rsidRDefault="00F84535" w:rsidP="0076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20522,509</w:t>
            </w:r>
          </w:p>
        </w:tc>
      </w:tr>
    </w:tbl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8453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84535" w:rsidRPr="009A28F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84535" w:rsidRPr="009A28F5" w:rsidRDefault="00F84535" w:rsidP="00F845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 w:rsidRPr="009A28F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84535" w:rsidRDefault="00F84535" w:rsidP="00F8453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10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C05574">
        <w:rPr>
          <w:rFonts w:ascii="Times New Roman" w:hAnsi="Times New Roman"/>
          <w:sz w:val="24"/>
          <w:szCs w:val="24"/>
        </w:rPr>
        <w:t xml:space="preserve"> 2017 года № </w:t>
      </w:r>
      <w:r>
        <w:rPr>
          <w:rFonts w:ascii="Times New Roman" w:hAnsi="Times New Roman"/>
          <w:sz w:val="24"/>
          <w:szCs w:val="24"/>
        </w:rPr>
        <w:t>175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сельского поселения от 27.12.2016г. № 154 «О бюджете муниципального образования «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сельское поселение» на 2017 год»</w:t>
      </w:r>
      <w:r>
        <w:rPr>
          <w:rFonts w:ascii="Times New Roman" w:hAnsi="Times New Roman"/>
          <w:sz w:val="24"/>
          <w:szCs w:val="24"/>
        </w:rPr>
        <w:t>.</w:t>
      </w:r>
    </w:p>
    <w:p w:rsidR="00F84535" w:rsidRDefault="00F84535" w:rsidP="00F84535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F84535" w:rsidRPr="00C05574" w:rsidRDefault="00F84535" w:rsidP="00F84535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F84535" w:rsidRPr="00E111E4" w:rsidRDefault="00F84535" w:rsidP="00F845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9A28F5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B">
        <w:rPr>
          <w:rFonts w:ascii="Times New Roman" w:hAnsi="Times New Roman" w:cs="Times New Roman"/>
          <w:sz w:val="24"/>
          <w:szCs w:val="24"/>
        </w:rPr>
        <w:t xml:space="preserve">и принимаемыми новыми бюджетными обязательствами установлен дефицит бюджета за счет </w:t>
      </w:r>
      <w:r w:rsidRPr="001820FB">
        <w:rPr>
          <w:rFonts w:ascii="Times New Roman" w:hAnsi="Times New Roman" w:cs="Times New Roman"/>
          <w:bCs/>
          <w:sz w:val="24"/>
          <w:szCs w:val="24"/>
        </w:rPr>
        <w:t>изменения остатков средств на счетах по учету средств местного бюджета в течение финансового года.</w:t>
      </w:r>
      <w:proofErr w:type="gramEnd"/>
    </w:p>
    <w:p w:rsidR="00F84535" w:rsidRDefault="00F84535" w:rsidP="00F845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F84535" w:rsidRPr="009E65CC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F84535" w:rsidRPr="00E111E4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 </w:t>
      </w:r>
      <w:proofErr w:type="gramStart"/>
      <w:r w:rsidRPr="002E5D2C">
        <w:rPr>
          <w:rFonts w:ascii="Times New Roman" w:hAnsi="Times New Roman"/>
          <w:sz w:val="24"/>
          <w:szCs w:val="24"/>
        </w:rPr>
        <w:t>ОБ</w:t>
      </w:r>
      <w:proofErr w:type="gramEnd"/>
      <w:r w:rsidRPr="002E5D2C">
        <w:rPr>
          <w:rFonts w:ascii="Times New Roman" w:hAnsi="Times New Roman"/>
          <w:sz w:val="24"/>
          <w:szCs w:val="24"/>
        </w:rPr>
        <w:t xml:space="preserve"> Субвенции на осуществление ГП по обеспечению жилыми помещениями детей-сирот и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D2C">
        <w:rPr>
          <w:rFonts w:ascii="Times New Roman" w:hAnsi="Times New Roman"/>
          <w:sz w:val="24"/>
          <w:szCs w:val="24"/>
        </w:rPr>
        <w:t>оставшихся без попечения родителей, а также лиц из их числа, в рамках государственной программы "Детство под защитой на 2014-2019 годы"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b/>
          <w:sz w:val="24"/>
          <w:szCs w:val="24"/>
        </w:rPr>
        <w:t>553 554,00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6B4C">
        <w:rPr>
          <w:rFonts w:ascii="Times New Roman" w:hAnsi="Times New Roman"/>
          <w:sz w:val="24"/>
          <w:szCs w:val="24"/>
        </w:rPr>
        <w:t xml:space="preserve">Прочие межбюджетные трансферты, передаваемые бюджетам сельских поселений  для оплаты аренды жилого помещения для инвалида </w:t>
      </w:r>
      <w:proofErr w:type="spellStart"/>
      <w:r w:rsidRPr="00C86B4C">
        <w:rPr>
          <w:rFonts w:ascii="Times New Roman" w:hAnsi="Times New Roman"/>
          <w:sz w:val="24"/>
          <w:szCs w:val="24"/>
        </w:rPr>
        <w:t>Дузинской</w:t>
      </w:r>
      <w:proofErr w:type="spellEnd"/>
      <w:r w:rsidRPr="00C86B4C">
        <w:rPr>
          <w:rFonts w:ascii="Times New Roman" w:hAnsi="Times New Roman"/>
          <w:sz w:val="24"/>
          <w:szCs w:val="24"/>
        </w:rPr>
        <w:t xml:space="preserve"> Ольги Александровны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Pr="002E5D2C">
        <w:rPr>
          <w:rFonts w:ascii="Times New Roman" w:hAnsi="Times New Roman"/>
          <w:b/>
          <w:sz w:val="24"/>
          <w:szCs w:val="24"/>
        </w:rPr>
        <w:t>17 241,00</w:t>
      </w:r>
      <w:r>
        <w:rPr>
          <w:rFonts w:ascii="Times New Roman" w:hAnsi="Times New Roman"/>
          <w:sz w:val="24"/>
          <w:szCs w:val="24"/>
        </w:rPr>
        <w:t xml:space="preserve"> рубль.</w:t>
      </w:r>
    </w:p>
    <w:p w:rsidR="00F84535" w:rsidRPr="002E5D2C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E5D2C">
        <w:rPr>
          <w:rFonts w:ascii="Times New Roman" w:hAnsi="Times New Roman"/>
          <w:b/>
          <w:sz w:val="24"/>
          <w:szCs w:val="24"/>
        </w:rPr>
        <w:t xml:space="preserve">- </w:t>
      </w:r>
      <w:r w:rsidRPr="00C86B4C">
        <w:rPr>
          <w:rFonts w:ascii="Times New Roman" w:hAnsi="Times New Roman"/>
          <w:sz w:val="24"/>
          <w:szCs w:val="24"/>
        </w:rPr>
        <w:t xml:space="preserve">Прочие межбюджетные трансферты, передаваемые бюджетам сельских поселений  на текущий ремонт наружной стены здания дома культуры в с. </w:t>
      </w:r>
      <w:proofErr w:type="spellStart"/>
      <w:r w:rsidRPr="00C86B4C">
        <w:rPr>
          <w:rFonts w:ascii="Times New Roman" w:hAnsi="Times New Roman"/>
          <w:sz w:val="24"/>
          <w:szCs w:val="24"/>
        </w:rPr>
        <w:t>Маркелово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</w:t>
      </w:r>
      <w:r w:rsidRPr="00D03EED">
        <w:rPr>
          <w:rFonts w:ascii="Times New Roman" w:hAnsi="Times New Roman"/>
          <w:b/>
          <w:sz w:val="24"/>
          <w:szCs w:val="24"/>
        </w:rPr>
        <w:t>72 000,00</w:t>
      </w:r>
      <w:r>
        <w:rPr>
          <w:rFonts w:ascii="Times New Roman" w:hAnsi="Times New Roman"/>
          <w:sz w:val="24"/>
          <w:szCs w:val="24"/>
        </w:rPr>
        <w:t xml:space="preserve"> рублей.</w:t>
      </w:r>
      <w:proofErr w:type="gramEnd"/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-  </w:t>
      </w:r>
      <w:r w:rsidRPr="00D03EED">
        <w:rPr>
          <w:rFonts w:ascii="Times New Roman" w:hAnsi="Times New Roman"/>
          <w:sz w:val="24"/>
          <w:szCs w:val="24"/>
        </w:rPr>
        <w:t>ОБ 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 w:rsidRPr="00D03EED">
        <w:rPr>
          <w:rFonts w:ascii="Times New Roman" w:hAnsi="Times New Roman"/>
          <w:sz w:val="24"/>
          <w:szCs w:val="24"/>
        </w:rP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D03EED">
        <w:rPr>
          <w:rFonts w:ascii="Times New Roman" w:hAnsi="Times New Roman"/>
          <w:b/>
          <w:sz w:val="24"/>
          <w:szCs w:val="24"/>
        </w:rPr>
        <w:t>99 </w:t>
      </w:r>
      <w:r>
        <w:rPr>
          <w:rFonts w:ascii="Times New Roman" w:hAnsi="Times New Roman"/>
          <w:b/>
          <w:sz w:val="24"/>
          <w:szCs w:val="24"/>
        </w:rPr>
        <w:t>95</w:t>
      </w:r>
      <w:r w:rsidRPr="00D03EED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5D2C">
        <w:rPr>
          <w:rFonts w:ascii="Times New Roman" w:hAnsi="Times New Roman"/>
          <w:sz w:val="24"/>
          <w:szCs w:val="24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/>
          <w:sz w:val="24"/>
          <w:szCs w:val="24"/>
        </w:rPr>
        <w:t xml:space="preserve"> из районного бюджета </w:t>
      </w:r>
      <w:r w:rsidRPr="005557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</w:t>
      </w:r>
      <w:r w:rsidRPr="00555756">
        <w:rPr>
          <w:rFonts w:ascii="Times New Roman" w:hAnsi="Times New Roman"/>
          <w:sz w:val="24"/>
          <w:szCs w:val="24"/>
        </w:rPr>
        <w:t xml:space="preserve">апитальный ремонт многоквартирного жилого дома по адресу: Томская область, </w:t>
      </w:r>
      <w:proofErr w:type="spellStart"/>
      <w:r w:rsidRPr="00555756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555756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555756">
        <w:rPr>
          <w:rFonts w:ascii="Times New Roman" w:hAnsi="Times New Roman"/>
          <w:sz w:val="24"/>
          <w:szCs w:val="24"/>
        </w:rPr>
        <w:t>.М</w:t>
      </w:r>
      <w:proofErr w:type="gramEnd"/>
      <w:r w:rsidRPr="00555756">
        <w:rPr>
          <w:rFonts w:ascii="Times New Roman" w:hAnsi="Times New Roman"/>
          <w:sz w:val="24"/>
          <w:szCs w:val="24"/>
        </w:rPr>
        <w:t xml:space="preserve">ельниково,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 </w:t>
      </w:r>
      <w:r>
        <w:rPr>
          <w:rFonts w:ascii="Times New Roman" w:hAnsi="Times New Roman"/>
          <w:sz w:val="24"/>
          <w:szCs w:val="24"/>
        </w:rPr>
        <w:t xml:space="preserve">в размере  </w:t>
      </w:r>
      <w:r>
        <w:rPr>
          <w:rFonts w:ascii="Times New Roman" w:hAnsi="Times New Roman"/>
          <w:b/>
          <w:sz w:val="24"/>
          <w:szCs w:val="24"/>
        </w:rPr>
        <w:t>900 000</w:t>
      </w:r>
      <w:r w:rsidRPr="002E5D2C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6B4C">
        <w:rPr>
          <w:rFonts w:ascii="Times New Roman" w:hAnsi="Times New Roman"/>
          <w:sz w:val="24"/>
          <w:szCs w:val="24"/>
        </w:rPr>
        <w:t xml:space="preserve">Прочие межбюджетные трансферты, передаваемые бюджетам сельских поселений  для оплаты аренды жилого помещения для инвалида </w:t>
      </w:r>
      <w:proofErr w:type="spellStart"/>
      <w:r w:rsidRPr="00C86B4C">
        <w:rPr>
          <w:rFonts w:ascii="Times New Roman" w:hAnsi="Times New Roman"/>
          <w:sz w:val="24"/>
          <w:szCs w:val="24"/>
        </w:rPr>
        <w:t>Дузинской</w:t>
      </w:r>
      <w:proofErr w:type="spellEnd"/>
      <w:r w:rsidRPr="00C86B4C">
        <w:rPr>
          <w:rFonts w:ascii="Times New Roman" w:hAnsi="Times New Roman"/>
          <w:sz w:val="24"/>
          <w:szCs w:val="24"/>
        </w:rPr>
        <w:t xml:space="preserve"> Ольги Александровны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Pr="002E5D2C">
        <w:rPr>
          <w:rFonts w:ascii="Times New Roman" w:hAnsi="Times New Roman"/>
          <w:b/>
          <w:sz w:val="24"/>
          <w:szCs w:val="24"/>
        </w:rPr>
        <w:t>17 241,00</w:t>
      </w:r>
      <w:r>
        <w:rPr>
          <w:rFonts w:ascii="Times New Roman" w:hAnsi="Times New Roman"/>
          <w:sz w:val="24"/>
          <w:szCs w:val="24"/>
        </w:rPr>
        <w:t xml:space="preserve"> рубль.</w:t>
      </w:r>
    </w:p>
    <w:p w:rsidR="00F84535" w:rsidRPr="00E111E4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доходы бюджета поселения увеличены на сумму:</w:t>
      </w:r>
      <w:r w:rsidRPr="009A2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1 625 504,00</w:t>
      </w:r>
      <w:r w:rsidRPr="009A28F5">
        <w:rPr>
          <w:rFonts w:ascii="Times New Roman" w:hAnsi="Times New Roman"/>
          <w:sz w:val="24"/>
          <w:szCs w:val="24"/>
        </w:rPr>
        <w:t xml:space="preserve"> рубле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FC02E6">
        <w:rPr>
          <w:rFonts w:ascii="Times New Roman" w:hAnsi="Times New Roman"/>
          <w:sz w:val="24"/>
          <w:szCs w:val="24"/>
        </w:rPr>
        <w:t>и составят: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20 522 508,98</w:t>
      </w:r>
      <w:r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Pr="009A28F5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ей.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4535" w:rsidRPr="009A28F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lastRenderedPageBreak/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4535" w:rsidRPr="00FC02E6" w:rsidRDefault="00F84535" w:rsidP="00F845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8DC">
        <w:rPr>
          <w:rFonts w:ascii="Times New Roman" w:hAnsi="Times New Roman"/>
          <w:sz w:val="24"/>
          <w:szCs w:val="24"/>
        </w:rPr>
        <w:t>Изме</w:t>
      </w:r>
      <w:r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F84535" w:rsidRPr="00FC3E12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F84535" w:rsidRPr="00E111E4" w:rsidRDefault="00F84535" w:rsidP="00F84535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1004 «Охрана семьи и детства» </w:t>
      </w: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12E">
        <w:rPr>
          <w:rFonts w:ascii="Times New Roman" w:hAnsi="Times New Roman"/>
          <w:sz w:val="24"/>
          <w:szCs w:val="24"/>
        </w:rPr>
        <w:t>Субвенции на осуществление ГП по обеспечению жилыми помещениями детей-сирот и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12E">
        <w:rPr>
          <w:rFonts w:ascii="Times New Roman" w:hAnsi="Times New Roman"/>
          <w:sz w:val="24"/>
          <w:szCs w:val="24"/>
        </w:rPr>
        <w:t xml:space="preserve">оставшихся без попечения родителей, а также лиц из их числа, </w:t>
      </w:r>
      <w:r>
        <w:rPr>
          <w:rFonts w:ascii="Times New Roman" w:hAnsi="Times New Roman"/>
          <w:sz w:val="24"/>
          <w:szCs w:val="24"/>
        </w:rPr>
        <w:t xml:space="preserve">очереднику по списку </w:t>
      </w:r>
      <w:proofErr w:type="spellStart"/>
      <w:r>
        <w:rPr>
          <w:rFonts w:ascii="Times New Roman" w:hAnsi="Times New Roman"/>
          <w:sz w:val="24"/>
          <w:szCs w:val="24"/>
        </w:rPr>
        <w:t>Петлину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 w:rsidRPr="00E9212E">
        <w:rPr>
          <w:rFonts w:ascii="Times New Roman" w:hAnsi="Times New Roman"/>
          <w:sz w:val="24"/>
          <w:szCs w:val="24"/>
        </w:rPr>
        <w:t>1228040820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323,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310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E9212E">
        <w:rPr>
          <w:rFonts w:ascii="Times New Roman" w:hAnsi="Times New Roman"/>
          <w:sz w:val="24"/>
          <w:szCs w:val="24"/>
        </w:rPr>
        <w:t>000219</w:t>
      </w:r>
      <w:r>
        <w:rPr>
          <w:rFonts w:ascii="Times New Roman" w:hAnsi="Times New Roman"/>
          <w:sz w:val="24"/>
          <w:szCs w:val="24"/>
        </w:rPr>
        <w:t xml:space="preserve">, Код цели </w:t>
      </w:r>
      <w:r w:rsidRPr="00E9212E">
        <w:rPr>
          <w:rFonts w:ascii="Times New Roman" w:hAnsi="Times New Roman"/>
          <w:sz w:val="24"/>
          <w:szCs w:val="24"/>
        </w:rPr>
        <w:t>21902992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4535" w:rsidRPr="00555756" w:rsidRDefault="00F84535" w:rsidP="00F84535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  <w:r w:rsidRPr="008D22A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553 554,00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лей;</w:t>
      </w:r>
    </w:p>
    <w:p w:rsidR="00F84535" w:rsidRPr="004531E5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0113 «Другие общегосударственные вопросы» 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820FB">
        <w:rPr>
          <w:rFonts w:ascii="Times New Roman" w:hAnsi="Times New Roman"/>
          <w:sz w:val="24"/>
          <w:szCs w:val="24"/>
        </w:rPr>
        <w:t xml:space="preserve">для оплаты аренды жилого помещения для инвалида </w:t>
      </w:r>
      <w:proofErr w:type="spellStart"/>
      <w:r w:rsidRPr="001820FB">
        <w:rPr>
          <w:rFonts w:ascii="Times New Roman" w:hAnsi="Times New Roman"/>
          <w:sz w:val="24"/>
          <w:szCs w:val="24"/>
        </w:rPr>
        <w:t>Дузинской</w:t>
      </w:r>
      <w:proofErr w:type="spellEnd"/>
      <w:r w:rsidRPr="001820FB">
        <w:rPr>
          <w:rFonts w:ascii="Times New Roman" w:hAnsi="Times New Roman"/>
          <w:sz w:val="24"/>
          <w:szCs w:val="24"/>
        </w:rPr>
        <w:t xml:space="preserve"> Ольги Александровны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0700501000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224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103906, Код цели 60005906 в сумме </w:t>
      </w:r>
      <w:r w:rsidRPr="002E5D2C">
        <w:rPr>
          <w:rFonts w:ascii="Times New Roman" w:hAnsi="Times New Roman"/>
          <w:b/>
          <w:sz w:val="24"/>
          <w:szCs w:val="24"/>
        </w:rPr>
        <w:t>17 241,00</w:t>
      </w:r>
      <w:r>
        <w:rPr>
          <w:rFonts w:ascii="Times New Roman" w:hAnsi="Times New Roman"/>
          <w:sz w:val="24"/>
          <w:szCs w:val="24"/>
        </w:rPr>
        <w:t xml:space="preserve"> рубль.</w:t>
      </w:r>
    </w:p>
    <w:p w:rsidR="00F84535" w:rsidRPr="003D2AF6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20FB">
        <w:rPr>
          <w:rFonts w:ascii="Times New Roman" w:hAnsi="Times New Roman"/>
          <w:sz w:val="24"/>
          <w:szCs w:val="24"/>
        </w:rPr>
        <w:t xml:space="preserve">на текущий ремонт наружной стены здания дома культуры в с. </w:t>
      </w:r>
      <w:proofErr w:type="spellStart"/>
      <w:r w:rsidRPr="001820FB">
        <w:rPr>
          <w:rFonts w:ascii="Times New Roman" w:hAnsi="Times New Roman"/>
          <w:sz w:val="24"/>
          <w:szCs w:val="24"/>
        </w:rPr>
        <w:t>Маркелово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0029900000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225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103804, Код цели 60005804 в сумме </w:t>
      </w:r>
      <w:r>
        <w:rPr>
          <w:rFonts w:ascii="Times New Roman" w:hAnsi="Times New Roman"/>
          <w:b/>
          <w:sz w:val="24"/>
          <w:szCs w:val="24"/>
        </w:rPr>
        <w:t>72 000</w:t>
      </w:r>
      <w:r w:rsidRPr="002E5D2C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1003 «Социальное обеспечение населения»</w:t>
      </w:r>
    </w:p>
    <w:p w:rsidR="00F84535" w:rsidRPr="003D2AF6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55756">
        <w:rPr>
          <w:rFonts w:ascii="Times New Roman" w:hAnsi="Times New Roman"/>
          <w:sz w:val="24"/>
          <w:szCs w:val="24"/>
        </w:rPr>
        <w:t>на ремонт жилых помещений граждан из числа участников ВОВ,</w:t>
      </w:r>
      <w:r>
        <w:rPr>
          <w:rFonts w:ascii="Times New Roman" w:hAnsi="Times New Roman"/>
          <w:sz w:val="24"/>
          <w:szCs w:val="24"/>
        </w:rPr>
        <w:t xml:space="preserve"> тружеников тыла, узников, вдов  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1116040710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232,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226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000443, Код цели 44302992  в сумме    </w:t>
      </w:r>
      <w:r>
        <w:rPr>
          <w:rFonts w:ascii="Times New Roman" w:hAnsi="Times New Roman"/>
          <w:b/>
          <w:sz w:val="24"/>
          <w:szCs w:val="24"/>
        </w:rPr>
        <w:t>99 950</w:t>
      </w:r>
      <w:r w:rsidRPr="002E5D2C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0501 «</w:t>
      </w:r>
      <w:r w:rsidRPr="00156618">
        <w:rPr>
          <w:rFonts w:ascii="Times New Roman" w:hAnsi="Times New Roman"/>
          <w:b/>
          <w:sz w:val="24"/>
          <w:szCs w:val="24"/>
        </w:rPr>
        <w:t>Жилищное хозяйство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7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</w:t>
      </w:r>
      <w:r w:rsidRPr="00555756">
        <w:rPr>
          <w:rFonts w:ascii="Times New Roman" w:hAnsi="Times New Roman"/>
          <w:sz w:val="24"/>
          <w:szCs w:val="24"/>
        </w:rPr>
        <w:t xml:space="preserve">апитальный ремонт многоквартирного жилого дома по адресу: Томская область, </w:t>
      </w:r>
      <w:proofErr w:type="spellStart"/>
      <w:r w:rsidRPr="00555756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555756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555756">
        <w:rPr>
          <w:rFonts w:ascii="Times New Roman" w:hAnsi="Times New Roman"/>
          <w:sz w:val="24"/>
          <w:szCs w:val="24"/>
        </w:rPr>
        <w:t>.М</w:t>
      </w:r>
      <w:proofErr w:type="gramEnd"/>
      <w:r w:rsidRPr="00555756">
        <w:rPr>
          <w:rFonts w:ascii="Times New Roman" w:hAnsi="Times New Roman"/>
          <w:sz w:val="24"/>
          <w:szCs w:val="24"/>
        </w:rPr>
        <w:t xml:space="preserve">ельниково,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3900212000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243,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225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spellEnd"/>
      <w:r>
        <w:rPr>
          <w:rFonts w:ascii="Times New Roman" w:hAnsi="Times New Roman"/>
          <w:sz w:val="24"/>
          <w:szCs w:val="24"/>
        </w:rPr>
        <w:t xml:space="preserve"> ФК 103402 </w:t>
      </w:r>
      <w:r w:rsidRPr="008D22A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900 000,00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лей;</w:t>
      </w:r>
    </w:p>
    <w:p w:rsidR="00F84535" w:rsidRDefault="00F84535" w:rsidP="00F845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104C2">
        <w:rPr>
          <w:rFonts w:ascii="Times New Roman" w:hAnsi="Times New Roman"/>
          <w:sz w:val="24"/>
          <w:szCs w:val="24"/>
        </w:rPr>
        <w:t>Изменение расходов производятся для оплаты бюджетных обязательств, не предусмотренных в утверждённой бюджетной росписи на 201</w:t>
      </w:r>
      <w:r>
        <w:rPr>
          <w:rFonts w:ascii="Times New Roman" w:hAnsi="Times New Roman"/>
          <w:sz w:val="24"/>
          <w:szCs w:val="24"/>
        </w:rPr>
        <w:t>7</w:t>
      </w:r>
      <w:r w:rsidRPr="001104C2">
        <w:rPr>
          <w:rFonts w:ascii="Times New Roman" w:hAnsi="Times New Roman"/>
          <w:sz w:val="24"/>
          <w:szCs w:val="24"/>
        </w:rPr>
        <w:t xml:space="preserve"> год в сумме 26,48 тыс. рублей. </w:t>
      </w:r>
    </w:p>
    <w:p w:rsidR="00F84535" w:rsidRPr="00890A2A" w:rsidRDefault="00F84535" w:rsidP="00F845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104C2">
        <w:rPr>
          <w:rFonts w:ascii="Times New Roman" w:hAnsi="Times New Roman"/>
          <w:sz w:val="24"/>
          <w:szCs w:val="24"/>
        </w:rPr>
        <w:t>Изменения ассигнований произведены из остатков собственных средств на счёте на 01.01.201</w:t>
      </w:r>
      <w:r>
        <w:rPr>
          <w:rFonts w:ascii="Times New Roman" w:hAnsi="Times New Roman"/>
          <w:sz w:val="24"/>
          <w:szCs w:val="24"/>
        </w:rPr>
        <w:t>7</w:t>
      </w:r>
      <w:r w:rsidRPr="001104C2">
        <w:rPr>
          <w:rFonts w:ascii="Times New Roman" w:hAnsi="Times New Roman"/>
          <w:sz w:val="24"/>
          <w:szCs w:val="24"/>
        </w:rPr>
        <w:t>г. по главным распорядителям бюджетных средств по соответствующим разделам, подразделам расходов бюджета:</w:t>
      </w:r>
    </w:p>
    <w:p w:rsidR="00F84535" w:rsidRPr="004531E5" w:rsidRDefault="00F84535" w:rsidP="00F84535">
      <w:pPr>
        <w:pStyle w:val="a5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F84535" w:rsidRPr="00630A18" w:rsidRDefault="00F84535" w:rsidP="00F8453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30A18">
        <w:rPr>
          <w:rFonts w:ascii="Times New Roman" w:hAnsi="Times New Roman"/>
          <w:b/>
          <w:sz w:val="24"/>
          <w:szCs w:val="24"/>
        </w:rPr>
        <w:t xml:space="preserve">по Разделу 0501 «Жилищное хозяйство» </w:t>
      </w:r>
    </w:p>
    <w:p w:rsidR="00F84535" w:rsidRPr="00630A18" w:rsidRDefault="00F84535" w:rsidP="00F84535">
      <w:pPr>
        <w:pStyle w:val="a5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630A18">
        <w:rPr>
          <w:rFonts w:ascii="Times New Roman" w:hAnsi="Times New Roman"/>
          <w:iCs/>
          <w:sz w:val="24"/>
          <w:szCs w:val="24"/>
        </w:rPr>
        <w:t xml:space="preserve">- на приобретение пиломатериала для ремонта муниципальной квартира </w:t>
      </w:r>
      <w:proofErr w:type="gramStart"/>
      <w:r w:rsidRPr="00630A18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630A18">
        <w:rPr>
          <w:rFonts w:ascii="Times New Roman" w:hAnsi="Times New Roman"/>
          <w:iCs/>
          <w:sz w:val="24"/>
          <w:szCs w:val="24"/>
        </w:rPr>
        <w:t xml:space="preserve"> с. </w:t>
      </w:r>
      <w:proofErr w:type="spellStart"/>
      <w:r w:rsidRPr="00630A18">
        <w:rPr>
          <w:rFonts w:ascii="Times New Roman" w:hAnsi="Times New Roman"/>
          <w:iCs/>
          <w:sz w:val="24"/>
          <w:szCs w:val="24"/>
        </w:rPr>
        <w:t>Анастасьевка</w:t>
      </w:r>
      <w:proofErr w:type="spellEnd"/>
      <w:r w:rsidRPr="00630A18">
        <w:rPr>
          <w:rFonts w:ascii="Times New Roman" w:hAnsi="Times New Roman"/>
          <w:iCs/>
          <w:sz w:val="24"/>
          <w:szCs w:val="24"/>
        </w:rPr>
        <w:t xml:space="preserve"> ул. Новая, д. 12 кв. 1  </w:t>
      </w:r>
      <w:r w:rsidRPr="00630A18">
        <w:rPr>
          <w:rFonts w:ascii="Times New Roman" w:hAnsi="Times New Roman"/>
          <w:sz w:val="24"/>
          <w:szCs w:val="24"/>
        </w:rPr>
        <w:t>КЦСР 3900200000, КВР 244, КОСГУ 340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A18">
        <w:rPr>
          <w:rFonts w:ascii="Times New Roman" w:hAnsi="Times New Roman"/>
          <w:iCs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iCs/>
          <w:sz w:val="24"/>
          <w:szCs w:val="24"/>
        </w:rPr>
        <w:t>20 000,0</w:t>
      </w:r>
      <w:r w:rsidRPr="00630A18">
        <w:rPr>
          <w:rFonts w:ascii="Times New Roman" w:hAnsi="Times New Roman"/>
          <w:iCs/>
          <w:sz w:val="24"/>
          <w:szCs w:val="24"/>
        </w:rPr>
        <w:t xml:space="preserve"> рублей. </w:t>
      </w:r>
    </w:p>
    <w:p w:rsidR="00F84535" w:rsidRPr="00630A18" w:rsidRDefault="00F84535" w:rsidP="00F8453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30A18">
        <w:rPr>
          <w:rFonts w:ascii="Times New Roman" w:hAnsi="Times New Roman"/>
          <w:b/>
          <w:sz w:val="24"/>
          <w:szCs w:val="24"/>
        </w:rPr>
        <w:t>по Разделу 050</w:t>
      </w:r>
      <w:r>
        <w:rPr>
          <w:rFonts w:ascii="Times New Roman" w:hAnsi="Times New Roman"/>
          <w:b/>
          <w:sz w:val="24"/>
          <w:szCs w:val="24"/>
        </w:rPr>
        <w:t>2</w:t>
      </w:r>
      <w:r w:rsidRPr="00630A1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Коммунальное</w:t>
      </w:r>
      <w:r w:rsidRPr="00630A18">
        <w:rPr>
          <w:rFonts w:ascii="Times New Roman" w:hAnsi="Times New Roman"/>
          <w:b/>
          <w:sz w:val="24"/>
          <w:szCs w:val="24"/>
        </w:rPr>
        <w:t xml:space="preserve"> хозяйство» </w:t>
      </w:r>
    </w:p>
    <w:p w:rsidR="00F84535" w:rsidRDefault="00F84535" w:rsidP="00F84535">
      <w:pPr>
        <w:pStyle w:val="a5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630A18">
        <w:rPr>
          <w:rFonts w:ascii="Times New Roman" w:hAnsi="Times New Roman"/>
          <w:iCs/>
          <w:sz w:val="24"/>
          <w:szCs w:val="24"/>
        </w:rPr>
        <w:t xml:space="preserve">- на </w:t>
      </w:r>
      <w:r>
        <w:rPr>
          <w:rFonts w:ascii="Times New Roman" w:hAnsi="Times New Roman"/>
          <w:iCs/>
          <w:sz w:val="24"/>
          <w:szCs w:val="24"/>
        </w:rPr>
        <w:t>выполнения работ по разработке проекта зон санитарной охраны водозаборных скважин</w:t>
      </w:r>
      <w:r w:rsidRPr="00630A18">
        <w:rPr>
          <w:rFonts w:ascii="Times New Roman" w:hAnsi="Times New Roman"/>
          <w:iCs/>
          <w:sz w:val="24"/>
          <w:szCs w:val="24"/>
        </w:rPr>
        <w:t xml:space="preserve">  </w:t>
      </w:r>
      <w:r w:rsidRPr="00630A18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3910500000</w:t>
      </w:r>
      <w:r w:rsidRPr="00630A18">
        <w:rPr>
          <w:rFonts w:ascii="Times New Roman" w:hAnsi="Times New Roman"/>
          <w:sz w:val="24"/>
          <w:szCs w:val="24"/>
        </w:rPr>
        <w:t xml:space="preserve">, КВР 244, КОСГУ </w:t>
      </w:r>
      <w:r>
        <w:rPr>
          <w:rFonts w:ascii="Times New Roman" w:hAnsi="Times New Roman"/>
          <w:sz w:val="24"/>
          <w:szCs w:val="24"/>
        </w:rPr>
        <w:t xml:space="preserve">226, Доп. ФК 000101 </w:t>
      </w:r>
      <w:r w:rsidRPr="00630A18">
        <w:rPr>
          <w:rFonts w:ascii="Times New Roman" w:hAnsi="Times New Roman"/>
          <w:iCs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iCs/>
          <w:sz w:val="24"/>
          <w:szCs w:val="24"/>
        </w:rPr>
        <w:t>50 000,0</w:t>
      </w:r>
      <w:r w:rsidRPr="00630A18">
        <w:rPr>
          <w:rFonts w:ascii="Times New Roman" w:hAnsi="Times New Roman"/>
          <w:iCs/>
          <w:sz w:val="24"/>
          <w:szCs w:val="24"/>
        </w:rPr>
        <w:t xml:space="preserve"> рублей. </w:t>
      </w: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84535" w:rsidRDefault="00F84535" w:rsidP="00F84535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F84535" w:rsidRPr="007D3BF0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820FB">
        <w:rPr>
          <w:rFonts w:ascii="Times New Roman" w:hAnsi="Times New Roman"/>
          <w:sz w:val="24"/>
          <w:szCs w:val="24"/>
        </w:rPr>
        <w:t xml:space="preserve">для оплаты аренды жилого помещения для инвалида </w:t>
      </w:r>
      <w:proofErr w:type="spellStart"/>
      <w:r w:rsidRPr="001820FB">
        <w:rPr>
          <w:rFonts w:ascii="Times New Roman" w:hAnsi="Times New Roman"/>
          <w:sz w:val="24"/>
          <w:szCs w:val="24"/>
        </w:rPr>
        <w:t>Дузинской</w:t>
      </w:r>
      <w:proofErr w:type="spellEnd"/>
      <w:r w:rsidRPr="001820FB">
        <w:rPr>
          <w:rFonts w:ascii="Times New Roman" w:hAnsi="Times New Roman"/>
          <w:sz w:val="24"/>
          <w:szCs w:val="24"/>
        </w:rPr>
        <w:t xml:space="preserve"> Ольги Александровны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0700501000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224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103906, Код цели 60005906 в сумме </w:t>
      </w:r>
      <w:r w:rsidRPr="002E5D2C">
        <w:rPr>
          <w:rFonts w:ascii="Times New Roman" w:hAnsi="Times New Roman"/>
          <w:b/>
          <w:sz w:val="24"/>
          <w:szCs w:val="24"/>
        </w:rPr>
        <w:t>17 241,00</w:t>
      </w:r>
      <w:r>
        <w:rPr>
          <w:rFonts w:ascii="Times New Roman" w:hAnsi="Times New Roman"/>
          <w:sz w:val="24"/>
          <w:szCs w:val="24"/>
        </w:rPr>
        <w:t xml:space="preserve"> рубль.</w:t>
      </w:r>
    </w:p>
    <w:p w:rsidR="00F84535" w:rsidRPr="00890A2A" w:rsidRDefault="00F84535" w:rsidP="00F8453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Всего расходы бюджета поселения увеличиваются на</w:t>
      </w:r>
      <w:r w:rsidRPr="00890A2A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 695 504</w:t>
      </w:r>
      <w:r w:rsidRPr="00890A2A">
        <w:rPr>
          <w:rFonts w:ascii="Times New Roman" w:hAnsi="Times New Roman"/>
          <w:b/>
          <w:sz w:val="24"/>
          <w:szCs w:val="24"/>
        </w:rPr>
        <w:t xml:space="preserve">,00 </w:t>
      </w:r>
      <w:r w:rsidRPr="00890A2A">
        <w:rPr>
          <w:rFonts w:ascii="Times New Roman" w:hAnsi="Times New Roman"/>
          <w:sz w:val="24"/>
          <w:szCs w:val="24"/>
        </w:rPr>
        <w:t>рублей</w:t>
      </w:r>
      <w:r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Pr="00890A2A">
        <w:rPr>
          <w:rFonts w:ascii="Times New Roman" w:hAnsi="Times New Roman"/>
          <w:sz w:val="24"/>
          <w:szCs w:val="24"/>
        </w:rPr>
        <w:t>и составят</w:t>
      </w:r>
      <w:r w:rsidRPr="00890A2A">
        <w:rPr>
          <w:rFonts w:ascii="Times New Roman" w:hAnsi="Times New Roman"/>
          <w:b/>
          <w:sz w:val="24"/>
          <w:szCs w:val="24"/>
        </w:rPr>
        <w:t xml:space="preserve">: </w:t>
      </w:r>
    </w:p>
    <w:p w:rsidR="00F84535" w:rsidRPr="007D3BF0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9</w:t>
      </w:r>
      <w:r w:rsidRPr="00890A2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804</w:t>
      </w:r>
      <w:r w:rsidRPr="00890A2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257</w:t>
      </w:r>
      <w:r w:rsidRPr="00890A2A">
        <w:rPr>
          <w:rFonts w:ascii="Times New Roman" w:hAnsi="Times New Roman"/>
          <w:b/>
          <w:sz w:val="24"/>
          <w:szCs w:val="24"/>
        </w:rPr>
        <w:t xml:space="preserve">,75 </w:t>
      </w:r>
      <w:r w:rsidRPr="00890A2A">
        <w:rPr>
          <w:rFonts w:ascii="Times New Roman" w:hAnsi="Times New Roman"/>
          <w:sz w:val="24"/>
          <w:szCs w:val="24"/>
        </w:rPr>
        <w:t>рублей.</w:t>
      </w:r>
    </w:p>
    <w:p w:rsidR="00F84535" w:rsidRPr="00890A2A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154 от 27.12.2016 г.</w:t>
      </w:r>
    </w:p>
    <w:p w:rsidR="00F84535" w:rsidRPr="00555756" w:rsidRDefault="00F84535" w:rsidP="00F84535">
      <w:pPr>
        <w:pStyle w:val="a5"/>
        <w:jc w:val="both"/>
        <w:rPr>
          <w:rFonts w:ascii="Times New Roman" w:hAnsi="Times New Roman"/>
          <w:sz w:val="16"/>
          <w:szCs w:val="16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  </w:t>
      </w:r>
    </w:p>
    <w:p w:rsidR="00F84535" w:rsidRPr="00890A2A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F84535" w:rsidRPr="00C05574" w:rsidRDefault="00F84535" w:rsidP="00F845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и управлению средствами местного бюджета                                                    </w:t>
      </w:r>
      <w:proofErr w:type="spellStart"/>
      <w:r w:rsidRPr="00890A2A">
        <w:rPr>
          <w:rFonts w:ascii="Times New Roman" w:hAnsi="Times New Roman"/>
          <w:sz w:val="24"/>
          <w:szCs w:val="24"/>
        </w:rPr>
        <w:t>Чаптарова</w:t>
      </w:r>
      <w:proofErr w:type="spellEnd"/>
      <w:r w:rsidRPr="00890A2A">
        <w:rPr>
          <w:rFonts w:ascii="Times New Roman" w:hAnsi="Times New Roman"/>
          <w:sz w:val="24"/>
          <w:szCs w:val="24"/>
        </w:rPr>
        <w:t xml:space="preserve"> О.Р.</w:t>
      </w:r>
    </w:p>
    <w:p w:rsidR="00EE00AE" w:rsidRPr="00F84535" w:rsidRDefault="00EE00AE" w:rsidP="00F84535"/>
    <w:sectPr w:rsidR="00EE00AE" w:rsidRPr="00F84535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AD607D"/>
    <w:rsid w:val="0034427F"/>
    <w:rsid w:val="00AD607D"/>
    <w:rsid w:val="00B63668"/>
    <w:rsid w:val="00B85DDA"/>
    <w:rsid w:val="00B926F8"/>
    <w:rsid w:val="00C2608E"/>
    <w:rsid w:val="00EE00AE"/>
    <w:rsid w:val="00F033BE"/>
    <w:rsid w:val="00F8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8453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84535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5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845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F8453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84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84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845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845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4535"/>
    <w:rPr>
      <w:color w:val="800080"/>
      <w:u w:val="single"/>
    </w:rPr>
  </w:style>
  <w:style w:type="paragraph" w:customStyle="1" w:styleId="font5">
    <w:name w:val="font5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F8453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F8453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F845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8453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F845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F845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845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F84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F845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845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453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5051</Words>
  <Characters>28797</Characters>
  <Application>Microsoft Office Word</Application>
  <DocSecurity>0</DocSecurity>
  <Lines>239</Lines>
  <Paragraphs>67</Paragraphs>
  <ScaleCrop>false</ScaleCrop>
  <Company>Grizli777</Company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cp:lastPrinted>2017-08-18T02:49:00Z</cp:lastPrinted>
  <dcterms:created xsi:type="dcterms:W3CDTF">2017-08-14T03:57:00Z</dcterms:created>
  <dcterms:modified xsi:type="dcterms:W3CDTF">2017-08-18T02:51:00Z</dcterms:modified>
</cp:coreProperties>
</file>