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E1" w:rsidRPr="0071652C" w:rsidRDefault="004F12E1" w:rsidP="004F12E1">
      <w:pPr>
        <w:rPr>
          <w:b/>
          <w:sz w:val="36"/>
          <w:szCs w:val="36"/>
        </w:rPr>
      </w:pPr>
      <w:r w:rsidRPr="0071652C">
        <w:rPr>
          <w:b/>
          <w:sz w:val="36"/>
          <w:szCs w:val="36"/>
        </w:rPr>
        <w:t xml:space="preserve">Совет </w:t>
      </w:r>
      <w:proofErr w:type="spellStart"/>
      <w:r w:rsidRPr="0071652C">
        <w:rPr>
          <w:b/>
          <w:sz w:val="36"/>
          <w:szCs w:val="36"/>
        </w:rPr>
        <w:t>Анастасьевского</w:t>
      </w:r>
      <w:proofErr w:type="spellEnd"/>
      <w:r w:rsidRPr="0071652C">
        <w:rPr>
          <w:b/>
          <w:sz w:val="36"/>
          <w:szCs w:val="36"/>
        </w:rPr>
        <w:t xml:space="preserve"> сельского поселения</w:t>
      </w:r>
    </w:p>
    <w:p w:rsidR="004F12E1" w:rsidRDefault="004F12E1" w:rsidP="004F12E1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Шегарского</w:t>
      </w:r>
      <w:proofErr w:type="spellEnd"/>
      <w:r>
        <w:rPr>
          <w:b/>
          <w:sz w:val="36"/>
          <w:szCs w:val="36"/>
        </w:rPr>
        <w:t xml:space="preserve"> района </w:t>
      </w:r>
      <w:r w:rsidRPr="0071652C">
        <w:rPr>
          <w:b/>
          <w:sz w:val="36"/>
          <w:szCs w:val="36"/>
        </w:rPr>
        <w:t>Томской области</w:t>
      </w:r>
    </w:p>
    <w:p w:rsidR="004F12E1" w:rsidRDefault="004F12E1" w:rsidP="004F12E1">
      <w:pPr>
        <w:jc w:val="center"/>
        <w:rPr>
          <w:b/>
          <w:sz w:val="36"/>
          <w:szCs w:val="36"/>
        </w:rPr>
      </w:pPr>
    </w:p>
    <w:p w:rsidR="004F12E1" w:rsidRDefault="004F12E1" w:rsidP="004F12E1">
      <w:pPr>
        <w:jc w:val="center"/>
        <w:rPr>
          <w:b/>
          <w:sz w:val="36"/>
          <w:szCs w:val="36"/>
        </w:rPr>
      </w:pPr>
    </w:p>
    <w:p w:rsidR="004F12E1" w:rsidRDefault="004F12E1" w:rsidP="004F12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F12E1" w:rsidRDefault="004F12E1" w:rsidP="004F12E1">
      <w:pPr>
        <w:jc w:val="center"/>
        <w:rPr>
          <w:b/>
          <w:sz w:val="36"/>
          <w:szCs w:val="36"/>
        </w:rPr>
      </w:pPr>
    </w:p>
    <w:p w:rsidR="004F12E1" w:rsidRPr="004F12E1" w:rsidRDefault="007F519B" w:rsidP="004F12E1">
      <w:pPr>
        <w:tabs>
          <w:tab w:val="left" w:pos="5812"/>
        </w:tabs>
        <w:ind w:left="180"/>
      </w:pPr>
      <w:r>
        <w:t>«21» июня 2017 г.</w:t>
      </w:r>
      <w:r>
        <w:tab/>
        <w:t>№ 170</w:t>
      </w:r>
    </w:p>
    <w:p w:rsidR="004F12E1" w:rsidRPr="004F12E1" w:rsidRDefault="004F12E1" w:rsidP="004F12E1"/>
    <w:p w:rsidR="004F12E1" w:rsidRPr="004F12E1" w:rsidRDefault="004F12E1" w:rsidP="004F12E1">
      <w:r w:rsidRPr="004F12E1">
        <w:t>О назначении даты выборов</w:t>
      </w:r>
    </w:p>
    <w:p w:rsidR="004F12E1" w:rsidRPr="004F12E1" w:rsidRDefault="004F12E1" w:rsidP="004F12E1">
      <w:r w:rsidRPr="004F12E1">
        <w:t xml:space="preserve">депутатов Совета </w:t>
      </w:r>
      <w:proofErr w:type="spellStart"/>
      <w:r w:rsidRPr="004F12E1">
        <w:t>Анастасьевского</w:t>
      </w:r>
      <w:proofErr w:type="spellEnd"/>
    </w:p>
    <w:p w:rsidR="004F12E1" w:rsidRPr="004F12E1" w:rsidRDefault="004F12E1" w:rsidP="004F12E1">
      <w:r w:rsidRPr="004F12E1">
        <w:t xml:space="preserve">сельского поселения </w:t>
      </w:r>
      <w:proofErr w:type="spellStart"/>
      <w:r w:rsidRPr="004F12E1">
        <w:t>Шегарского</w:t>
      </w:r>
      <w:proofErr w:type="spellEnd"/>
    </w:p>
    <w:p w:rsidR="004F12E1" w:rsidRPr="004F12E1" w:rsidRDefault="004F12E1" w:rsidP="004F12E1">
      <w:r w:rsidRPr="004F12E1">
        <w:t>района Томской области четвертого</w:t>
      </w:r>
    </w:p>
    <w:p w:rsidR="004F12E1" w:rsidRPr="004F12E1" w:rsidRDefault="004F12E1" w:rsidP="004F12E1">
      <w:r w:rsidRPr="004F12E1">
        <w:t>созыва</w:t>
      </w:r>
    </w:p>
    <w:p w:rsidR="004F12E1" w:rsidRPr="004F12E1" w:rsidRDefault="004F12E1" w:rsidP="004F12E1"/>
    <w:p w:rsidR="004F12E1" w:rsidRPr="004F12E1" w:rsidRDefault="004F12E1" w:rsidP="004F12E1">
      <w:pPr>
        <w:autoSpaceDE w:val="0"/>
        <w:autoSpaceDN w:val="0"/>
        <w:adjustRightInd w:val="0"/>
        <w:ind w:firstLine="720"/>
        <w:jc w:val="both"/>
      </w:pPr>
      <w:r w:rsidRPr="004F12E1">
        <w:tab/>
      </w:r>
      <w:proofErr w:type="gramStart"/>
      <w:r w:rsidRPr="004F12E1">
        <w:t>На основании ст.10 Федерального закона от 12.06.2012 «Об основных гарантиях избирательных прав и права на участие в референдуме граждан Российской Федерации», ст.6 Закона Томской области от 14.02.2005 «О муниципальных выборах в Томской области», Устава муниципального образования «</w:t>
      </w:r>
      <w:proofErr w:type="spellStart"/>
      <w:r w:rsidRPr="004F12E1">
        <w:t>Анастасьевское</w:t>
      </w:r>
      <w:proofErr w:type="spellEnd"/>
      <w:r w:rsidRPr="004F12E1">
        <w:t xml:space="preserve"> сельское поселение» </w:t>
      </w:r>
      <w:proofErr w:type="spellStart"/>
      <w:r w:rsidRPr="004F12E1">
        <w:t>Шегарского</w:t>
      </w:r>
      <w:proofErr w:type="spellEnd"/>
      <w:r w:rsidRPr="004F12E1">
        <w:t xml:space="preserve"> района Томской области, принятого решением Совета </w:t>
      </w:r>
      <w:proofErr w:type="spellStart"/>
      <w:r w:rsidRPr="004F12E1">
        <w:t>Анастасьевского</w:t>
      </w:r>
      <w:proofErr w:type="spellEnd"/>
      <w:r w:rsidRPr="004F12E1">
        <w:t xml:space="preserve"> сельского поселения от 31марта 2015 года № 100,</w:t>
      </w:r>
      <w:proofErr w:type="gramEnd"/>
    </w:p>
    <w:p w:rsidR="004F12E1" w:rsidRPr="004F12E1" w:rsidRDefault="004F12E1" w:rsidP="004F12E1"/>
    <w:p w:rsidR="004F12E1" w:rsidRPr="004F12E1" w:rsidRDefault="004F12E1" w:rsidP="004F12E1">
      <w:pPr>
        <w:jc w:val="center"/>
        <w:rPr>
          <w:b/>
        </w:rPr>
      </w:pPr>
      <w:r w:rsidRPr="004F12E1">
        <w:rPr>
          <w:b/>
        </w:rPr>
        <w:t xml:space="preserve">Совет </w:t>
      </w:r>
      <w:proofErr w:type="spellStart"/>
      <w:r w:rsidRPr="004F12E1">
        <w:rPr>
          <w:b/>
        </w:rPr>
        <w:t>Анастасьевского</w:t>
      </w:r>
      <w:proofErr w:type="spellEnd"/>
      <w:r w:rsidRPr="004F12E1">
        <w:rPr>
          <w:b/>
        </w:rPr>
        <w:t xml:space="preserve"> сельского поселения решил:</w:t>
      </w:r>
    </w:p>
    <w:p w:rsidR="004F12E1" w:rsidRPr="004F12E1" w:rsidRDefault="004F12E1" w:rsidP="004F12E1">
      <w:pPr>
        <w:tabs>
          <w:tab w:val="left" w:pos="1540"/>
        </w:tabs>
      </w:pPr>
    </w:p>
    <w:p w:rsidR="004F12E1" w:rsidRPr="004F12E1" w:rsidRDefault="004F12E1" w:rsidP="004F12E1">
      <w:r w:rsidRPr="004F12E1">
        <w:tab/>
        <w:t xml:space="preserve">1. </w:t>
      </w:r>
      <w:r>
        <w:t xml:space="preserve">Назначить выборы депутатов Совета </w:t>
      </w:r>
      <w:proofErr w:type="spellStart"/>
      <w:r>
        <w:t>Анастасьевского</w:t>
      </w:r>
      <w:proofErr w:type="spellEnd"/>
      <w:r>
        <w:t xml:space="preserve"> сельского поселения </w:t>
      </w:r>
      <w:proofErr w:type="spellStart"/>
      <w:r>
        <w:t>Шегарского</w:t>
      </w:r>
      <w:proofErr w:type="spellEnd"/>
      <w:r>
        <w:t xml:space="preserve"> района Томской области четвертого созыва на 10 сентября 2017 года.</w:t>
      </w:r>
    </w:p>
    <w:p w:rsidR="004F12E1" w:rsidRDefault="004F12E1" w:rsidP="004F12E1">
      <w:r w:rsidRPr="004F12E1">
        <w:tab/>
        <w:t xml:space="preserve">2. Настоящее решение опубликовать </w:t>
      </w:r>
      <w:r w:rsidR="007F519B">
        <w:t>в газете «</w:t>
      </w:r>
      <w:proofErr w:type="spellStart"/>
      <w:r w:rsidR="007F519B">
        <w:t>Шегарский</w:t>
      </w:r>
      <w:proofErr w:type="spellEnd"/>
      <w:r w:rsidR="007F519B">
        <w:t xml:space="preserve"> вестник», </w:t>
      </w:r>
      <w:r w:rsidRPr="004F12E1">
        <w:t xml:space="preserve">в периодическом печатном издании </w:t>
      </w:r>
      <w:proofErr w:type="spellStart"/>
      <w:r w:rsidRPr="004F12E1">
        <w:t>Анастасьевского</w:t>
      </w:r>
      <w:proofErr w:type="spellEnd"/>
      <w:r w:rsidRPr="004F12E1">
        <w:t xml:space="preserve"> сельского поселения «Информационный бюллетень», и разместить на официальном сайте Администрации </w:t>
      </w:r>
      <w:proofErr w:type="spellStart"/>
      <w:r w:rsidRPr="004F12E1">
        <w:t>Анастасьевского</w:t>
      </w:r>
      <w:proofErr w:type="spellEnd"/>
      <w:r w:rsidRPr="004F12E1">
        <w:t xml:space="preserve"> сельского поселения в сети Интернет (</w:t>
      </w:r>
      <w:hyperlink r:id="rId4" w:history="1">
        <w:r w:rsidRPr="004F12E1">
          <w:rPr>
            <w:rStyle w:val="a3"/>
            <w:lang w:val="en-US"/>
          </w:rPr>
          <w:t>http</w:t>
        </w:r>
        <w:r w:rsidRPr="004F12E1">
          <w:rPr>
            <w:rStyle w:val="a3"/>
          </w:rPr>
          <w:t xml:space="preserve">:// </w:t>
        </w:r>
        <w:hyperlink r:id="rId5" w:history="1">
          <w:r w:rsidRPr="004F12E1">
            <w:rPr>
              <w:rStyle w:val="a3"/>
            </w:rPr>
            <w:t>www.anastas.tomskinvest.ru</w:t>
          </w:r>
        </w:hyperlink>
      </w:hyperlink>
      <w:r>
        <w:t>) не позднее</w:t>
      </w:r>
      <w:r w:rsidR="00736F7A">
        <w:t>, чем через пять дней со дня его утверждения.</w:t>
      </w:r>
    </w:p>
    <w:p w:rsidR="00736F7A" w:rsidRDefault="00736F7A" w:rsidP="00736F7A">
      <w:pPr>
        <w:spacing w:line="276" w:lineRule="auto"/>
        <w:ind w:firstLine="705"/>
        <w:jc w:val="both"/>
      </w:pPr>
      <w:r>
        <w:t>3. Настоящее Решение вступает в силу со дня его официального опубликования.</w:t>
      </w:r>
    </w:p>
    <w:p w:rsidR="00736F7A" w:rsidRDefault="00736F7A" w:rsidP="00736F7A">
      <w:pPr>
        <w:spacing w:line="276" w:lineRule="auto"/>
        <w:ind w:firstLine="705"/>
        <w:jc w:val="both"/>
      </w:pPr>
    </w:p>
    <w:p w:rsidR="004F12E1" w:rsidRPr="004F12E1" w:rsidRDefault="004F12E1" w:rsidP="00736F7A">
      <w:pPr>
        <w:ind w:firstLine="708"/>
      </w:pPr>
    </w:p>
    <w:p w:rsidR="004F12E1" w:rsidRPr="004F12E1" w:rsidRDefault="004F12E1" w:rsidP="004F12E1"/>
    <w:p w:rsidR="004F12E1" w:rsidRPr="004F12E1" w:rsidRDefault="004F12E1" w:rsidP="004F12E1"/>
    <w:p w:rsidR="00736F7A" w:rsidRDefault="00736F7A" w:rsidP="00736F7A">
      <w:r>
        <w:t>Председатель Совета</w:t>
      </w:r>
    </w:p>
    <w:p w:rsidR="00736F7A" w:rsidRDefault="00736F7A" w:rsidP="00736F7A">
      <w:proofErr w:type="spellStart"/>
      <w:r>
        <w:t>Анастасьевского</w:t>
      </w:r>
      <w:proofErr w:type="spellEnd"/>
      <w:r>
        <w:t xml:space="preserve"> сельского поселения,</w:t>
      </w:r>
      <w:r>
        <w:tab/>
      </w:r>
      <w:r>
        <w:tab/>
      </w:r>
    </w:p>
    <w:p w:rsidR="00736F7A" w:rsidRDefault="00736F7A" w:rsidP="00736F7A">
      <w:r>
        <w:t xml:space="preserve">Глава Администрации </w:t>
      </w:r>
    </w:p>
    <w:p w:rsidR="00EE00AE" w:rsidRDefault="00736F7A">
      <w:proofErr w:type="spellStart"/>
      <w:r>
        <w:t>Анастасьевского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>Д.Н. Анисимов</w:t>
      </w:r>
    </w:p>
    <w:sectPr w:rsidR="00EE00AE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08"/>
  <w:characterSpacingControl w:val="doNotCompress"/>
  <w:compat/>
  <w:rsids>
    <w:rsidRoot w:val="004F12E1"/>
    <w:rsid w:val="00343B05"/>
    <w:rsid w:val="004F12E1"/>
    <w:rsid w:val="005B36DF"/>
    <w:rsid w:val="00736F7A"/>
    <w:rsid w:val="007F519B"/>
    <w:rsid w:val="00B63668"/>
    <w:rsid w:val="00B926F8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astas.tomskinvest.ru" TargetMode="External"/><Relationship Id="rId4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2</cp:revision>
  <dcterms:created xsi:type="dcterms:W3CDTF">2017-05-15T10:18:00Z</dcterms:created>
  <dcterms:modified xsi:type="dcterms:W3CDTF">2017-06-21T09:24:00Z</dcterms:modified>
</cp:coreProperties>
</file>