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675D62" w:rsidRDefault="00AD3FC2" w:rsidP="00AD3FC2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675D62">
        <w:rPr>
          <w:b/>
          <w:sz w:val="24"/>
          <w:szCs w:val="24"/>
        </w:rPr>
        <w:t xml:space="preserve">Совет </w:t>
      </w:r>
      <w:proofErr w:type="spellStart"/>
      <w:r w:rsidRPr="00675D62">
        <w:rPr>
          <w:b/>
          <w:sz w:val="24"/>
          <w:szCs w:val="24"/>
        </w:rPr>
        <w:t>Анастасьевского</w:t>
      </w:r>
      <w:proofErr w:type="spellEnd"/>
      <w:r w:rsidRPr="00675D62">
        <w:rPr>
          <w:b/>
          <w:sz w:val="24"/>
          <w:szCs w:val="24"/>
        </w:rPr>
        <w:t xml:space="preserve"> сельского поселения</w:t>
      </w:r>
    </w:p>
    <w:p w:rsidR="00040007" w:rsidRPr="00675D62" w:rsidRDefault="00AD3FC2" w:rsidP="00040007">
      <w:pPr>
        <w:pStyle w:val="2"/>
        <w:tabs>
          <w:tab w:val="left" w:pos="0"/>
        </w:tabs>
        <w:jc w:val="center"/>
        <w:rPr>
          <w:sz w:val="24"/>
        </w:rPr>
      </w:pPr>
      <w:proofErr w:type="spellStart"/>
      <w:r w:rsidRPr="00675D62">
        <w:rPr>
          <w:sz w:val="24"/>
        </w:rPr>
        <w:t>Шегарского</w:t>
      </w:r>
      <w:proofErr w:type="spellEnd"/>
      <w:r w:rsidRPr="00675D62">
        <w:rPr>
          <w:sz w:val="24"/>
        </w:rPr>
        <w:t xml:space="preserve"> района Томской области</w:t>
      </w:r>
    </w:p>
    <w:p w:rsidR="00AD3FC2" w:rsidRPr="00675D62" w:rsidRDefault="00AD3FC2" w:rsidP="00040007">
      <w:pPr>
        <w:pStyle w:val="2"/>
        <w:tabs>
          <w:tab w:val="left" w:pos="0"/>
        </w:tabs>
        <w:jc w:val="left"/>
        <w:rPr>
          <w:b w:val="0"/>
          <w:sz w:val="24"/>
        </w:rPr>
      </w:pPr>
    </w:p>
    <w:p w:rsidR="00AD3FC2" w:rsidRPr="00675D62" w:rsidRDefault="00AD3FC2" w:rsidP="00B5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6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0D39A3" w:rsidRPr="00675D62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675D62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sz w:val="24"/>
          <w:szCs w:val="24"/>
        </w:rPr>
        <w:t>от «</w:t>
      </w:r>
      <w:proofErr w:type="gramStart"/>
      <w:r w:rsidR="00DB7B7D" w:rsidRPr="00675D62">
        <w:rPr>
          <w:rFonts w:ascii="Times New Roman" w:hAnsi="Times New Roman"/>
          <w:sz w:val="24"/>
          <w:szCs w:val="24"/>
        </w:rPr>
        <w:t>22</w:t>
      </w:r>
      <w:r w:rsidR="009A28F5" w:rsidRPr="00675D62">
        <w:rPr>
          <w:rFonts w:ascii="Times New Roman" w:hAnsi="Times New Roman"/>
          <w:sz w:val="24"/>
          <w:szCs w:val="24"/>
        </w:rPr>
        <w:t xml:space="preserve">» </w:t>
      </w:r>
      <w:r w:rsidR="007B051D" w:rsidRPr="00675D62">
        <w:rPr>
          <w:rFonts w:ascii="Times New Roman" w:hAnsi="Times New Roman"/>
          <w:sz w:val="24"/>
          <w:szCs w:val="24"/>
        </w:rPr>
        <w:t xml:space="preserve"> </w:t>
      </w:r>
      <w:r w:rsidR="00DB7B7D" w:rsidRPr="00675D62">
        <w:rPr>
          <w:rFonts w:ascii="Times New Roman" w:hAnsi="Times New Roman"/>
          <w:sz w:val="24"/>
          <w:szCs w:val="24"/>
        </w:rPr>
        <w:t>дека</w:t>
      </w:r>
      <w:r w:rsidR="00592D72" w:rsidRPr="00675D62">
        <w:rPr>
          <w:rFonts w:ascii="Times New Roman" w:hAnsi="Times New Roman"/>
          <w:sz w:val="24"/>
          <w:szCs w:val="24"/>
        </w:rPr>
        <w:t>бря</w:t>
      </w:r>
      <w:proofErr w:type="gramEnd"/>
      <w:r w:rsidR="00340F33" w:rsidRPr="00675D62">
        <w:rPr>
          <w:rFonts w:ascii="Times New Roman" w:hAnsi="Times New Roman"/>
          <w:sz w:val="24"/>
          <w:szCs w:val="24"/>
        </w:rPr>
        <w:t xml:space="preserve"> 202</w:t>
      </w:r>
      <w:r w:rsidR="005315F0" w:rsidRPr="00675D62">
        <w:rPr>
          <w:rFonts w:ascii="Times New Roman" w:hAnsi="Times New Roman"/>
          <w:sz w:val="24"/>
          <w:szCs w:val="24"/>
        </w:rPr>
        <w:t>1</w:t>
      </w:r>
      <w:r w:rsidRPr="00675D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DB7B7D" w:rsidRPr="00675D62">
        <w:rPr>
          <w:rFonts w:ascii="Times New Roman" w:hAnsi="Times New Roman"/>
          <w:sz w:val="24"/>
          <w:szCs w:val="24"/>
        </w:rPr>
        <w:t>179</w:t>
      </w:r>
    </w:p>
    <w:p w:rsidR="00AD3FC2" w:rsidRPr="00675D62" w:rsidRDefault="00AD3FC2" w:rsidP="0035749E">
      <w:pPr>
        <w:pStyle w:val="a5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75D6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5749E" w:rsidRPr="00675D62" w:rsidRDefault="0035749E" w:rsidP="0035749E">
      <w:pPr>
        <w:pStyle w:val="a5"/>
        <w:rPr>
          <w:rFonts w:ascii="Times New Roman" w:hAnsi="Times New Roman"/>
          <w:sz w:val="24"/>
          <w:szCs w:val="24"/>
        </w:rPr>
      </w:pPr>
    </w:p>
    <w:p w:rsidR="005315F0" w:rsidRPr="00675D62" w:rsidRDefault="005315F0" w:rsidP="0035749E">
      <w:pPr>
        <w:pStyle w:val="a5"/>
        <w:rPr>
          <w:rFonts w:ascii="Times New Roman" w:hAnsi="Times New Roman"/>
          <w:sz w:val="24"/>
          <w:szCs w:val="24"/>
        </w:rPr>
      </w:pPr>
    </w:p>
    <w:p w:rsidR="00AD3FC2" w:rsidRPr="00675D6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675D6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sz w:val="24"/>
          <w:szCs w:val="24"/>
        </w:rPr>
        <w:t xml:space="preserve">в решение Совета </w:t>
      </w:r>
      <w:proofErr w:type="spellStart"/>
      <w:r w:rsidRPr="00675D62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AD3FC2" w:rsidRPr="00675D6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sz w:val="24"/>
          <w:szCs w:val="24"/>
        </w:rPr>
        <w:t xml:space="preserve">сельского поселения от </w:t>
      </w:r>
      <w:proofErr w:type="gramStart"/>
      <w:r w:rsidR="00340F33" w:rsidRPr="00675D62">
        <w:rPr>
          <w:rFonts w:ascii="Times New Roman" w:hAnsi="Times New Roman"/>
          <w:sz w:val="24"/>
          <w:szCs w:val="24"/>
        </w:rPr>
        <w:t>18</w:t>
      </w:r>
      <w:r w:rsidRPr="00675D62">
        <w:rPr>
          <w:rFonts w:ascii="Times New Roman" w:hAnsi="Times New Roman"/>
          <w:sz w:val="24"/>
          <w:szCs w:val="24"/>
        </w:rPr>
        <w:t>.12.20</w:t>
      </w:r>
      <w:r w:rsidR="005315F0" w:rsidRPr="00675D62">
        <w:rPr>
          <w:rFonts w:ascii="Times New Roman" w:hAnsi="Times New Roman"/>
          <w:sz w:val="24"/>
          <w:szCs w:val="24"/>
        </w:rPr>
        <w:t>20</w:t>
      </w:r>
      <w:r w:rsidR="006C58D4" w:rsidRPr="00675D62">
        <w:rPr>
          <w:rFonts w:ascii="Times New Roman" w:hAnsi="Times New Roman"/>
          <w:sz w:val="24"/>
          <w:szCs w:val="24"/>
        </w:rPr>
        <w:t xml:space="preserve"> </w:t>
      </w:r>
      <w:r w:rsidRPr="00675D62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Pr="00675D62">
        <w:rPr>
          <w:rFonts w:ascii="Times New Roman" w:hAnsi="Times New Roman"/>
          <w:sz w:val="24"/>
          <w:szCs w:val="24"/>
        </w:rPr>
        <w:t xml:space="preserve"> </w:t>
      </w:r>
      <w:r w:rsidR="00340F33" w:rsidRPr="00675D62">
        <w:rPr>
          <w:rFonts w:ascii="Times New Roman" w:hAnsi="Times New Roman"/>
          <w:sz w:val="24"/>
          <w:szCs w:val="24"/>
        </w:rPr>
        <w:t>1</w:t>
      </w:r>
      <w:r w:rsidR="005315F0" w:rsidRPr="00675D62">
        <w:rPr>
          <w:rFonts w:ascii="Times New Roman" w:hAnsi="Times New Roman"/>
          <w:sz w:val="24"/>
          <w:szCs w:val="24"/>
        </w:rPr>
        <w:t>44</w:t>
      </w:r>
    </w:p>
    <w:p w:rsidR="005315F0" w:rsidRPr="00675D62" w:rsidRDefault="00AD3FC2" w:rsidP="005315F0">
      <w:pPr>
        <w:pStyle w:val="a5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sz w:val="24"/>
          <w:szCs w:val="24"/>
        </w:rPr>
        <w:t>«</w:t>
      </w:r>
      <w:r w:rsidR="005315F0" w:rsidRPr="00675D62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</w:p>
    <w:p w:rsidR="005315F0" w:rsidRPr="00675D62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sz w:val="24"/>
          <w:szCs w:val="24"/>
        </w:rPr>
        <w:t>«</w:t>
      </w:r>
      <w:proofErr w:type="spellStart"/>
      <w:r w:rsidRPr="00675D6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675D62">
        <w:rPr>
          <w:rFonts w:ascii="Times New Roman" w:hAnsi="Times New Roman"/>
          <w:sz w:val="24"/>
          <w:szCs w:val="24"/>
        </w:rPr>
        <w:t xml:space="preserve"> сельское поселение» на 2021 год </w:t>
      </w:r>
    </w:p>
    <w:p w:rsidR="00AD3FC2" w:rsidRPr="00675D62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sz w:val="24"/>
          <w:szCs w:val="24"/>
        </w:rPr>
        <w:t>и плановый период 2022 и 2023 годов</w:t>
      </w:r>
      <w:r w:rsidR="00AD3FC2" w:rsidRPr="00675D62">
        <w:rPr>
          <w:rFonts w:ascii="Times New Roman" w:hAnsi="Times New Roman"/>
          <w:sz w:val="24"/>
          <w:szCs w:val="24"/>
        </w:rPr>
        <w:t>»</w:t>
      </w:r>
    </w:p>
    <w:p w:rsidR="00AD3FC2" w:rsidRPr="00675D62" w:rsidRDefault="00AD3FC2" w:rsidP="005315F0">
      <w:pPr>
        <w:pStyle w:val="a5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sz w:val="24"/>
          <w:szCs w:val="24"/>
        </w:rPr>
        <w:tab/>
      </w:r>
    </w:p>
    <w:p w:rsidR="00AD3FC2" w:rsidRPr="00675D62" w:rsidRDefault="00AD3FC2" w:rsidP="005315F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675D6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5D6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315F0" w:rsidRPr="00675D62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5315F0" w:rsidRPr="00675D62">
        <w:rPr>
          <w:rFonts w:ascii="Times New Roman" w:hAnsi="Times New Roman"/>
          <w:sz w:val="24"/>
          <w:szCs w:val="24"/>
        </w:rPr>
        <w:t>18.12.2020  №</w:t>
      </w:r>
      <w:proofErr w:type="gramEnd"/>
      <w:r w:rsidR="005315F0" w:rsidRPr="00675D62">
        <w:rPr>
          <w:rFonts w:ascii="Times New Roman" w:hAnsi="Times New Roman"/>
          <w:sz w:val="24"/>
          <w:szCs w:val="24"/>
        </w:rPr>
        <w:t xml:space="preserve"> 144 «О бюджете муниципального образования «</w:t>
      </w:r>
      <w:proofErr w:type="spellStart"/>
      <w:r w:rsidR="005315F0" w:rsidRPr="00675D6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5315F0" w:rsidRPr="00675D62">
        <w:rPr>
          <w:rFonts w:ascii="Times New Roman" w:hAnsi="Times New Roman"/>
          <w:sz w:val="24"/>
          <w:szCs w:val="24"/>
        </w:rPr>
        <w:t xml:space="preserve"> сельское поселение» на 2021 год и плановый период 2022 и 2023 годов</w:t>
      </w:r>
      <w:r w:rsidRPr="00675D62">
        <w:rPr>
          <w:rFonts w:ascii="Times New Roman" w:hAnsi="Times New Roman"/>
          <w:sz w:val="24"/>
          <w:szCs w:val="24"/>
        </w:rPr>
        <w:t xml:space="preserve">», </w:t>
      </w:r>
      <w:r w:rsidRPr="00675D6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="005315F0" w:rsidRPr="00675D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D6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675D6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675D6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6382C" w:rsidRPr="00675D62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D3FC2" w:rsidRPr="00675D62" w:rsidRDefault="00AD3FC2" w:rsidP="00863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5D62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proofErr w:type="spellStart"/>
      <w:r w:rsidRPr="00675D62">
        <w:rPr>
          <w:rFonts w:ascii="Times New Roman" w:hAnsi="Times New Roman" w:cs="Times New Roman"/>
          <w:b/>
          <w:sz w:val="24"/>
          <w:szCs w:val="24"/>
        </w:rPr>
        <w:t>Анастасьевского</w:t>
      </w:r>
      <w:proofErr w:type="spellEnd"/>
      <w:proofErr w:type="gramEnd"/>
      <w:r w:rsidRPr="00675D6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675D62" w:rsidRDefault="00AD3FC2" w:rsidP="00CD1F9F">
      <w:pPr>
        <w:pStyle w:val="a3"/>
        <w:ind w:firstLine="0"/>
      </w:pPr>
      <w:r w:rsidRPr="00675D62">
        <w:rPr>
          <w:b/>
        </w:rPr>
        <w:t>1.</w:t>
      </w:r>
      <w:r w:rsidRPr="00675D62">
        <w:t xml:space="preserve"> Внести в решение Совета </w:t>
      </w:r>
      <w:proofErr w:type="spellStart"/>
      <w:r w:rsidRPr="00675D62">
        <w:t>Анастась</w:t>
      </w:r>
      <w:r w:rsidR="00340F33" w:rsidRPr="00675D62">
        <w:t>евского</w:t>
      </w:r>
      <w:proofErr w:type="spellEnd"/>
      <w:r w:rsidR="00340F33" w:rsidRPr="00675D62">
        <w:t xml:space="preserve"> сельского поселения </w:t>
      </w:r>
      <w:r w:rsidR="005315F0" w:rsidRPr="00675D62">
        <w:t xml:space="preserve">от </w:t>
      </w:r>
      <w:proofErr w:type="gramStart"/>
      <w:r w:rsidR="005315F0" w:rsidRPr="00675D62">
        <w:t>18.12.2020  №</w:t>
      </w:r>
      <w:proofErr w:type="gramEnd"/>
      <w:r w:rsidR="005315F0" w:rsidRPr="00675D62">
        <w:t xml:space="preserve"> 144 «О бюджете муниципального образования «</w:t>
      </w:r>
      <w:proofErr w:type="spellStart"/>
      <w:r w:rsidR="005315F0" w:rsidRPr="00675D62">
        <w:t>Анастасьевское</w:t>
      </w:r>
      <w:proofErr w:type="spellEnd"/>
      <w:r w:rsidR="005315F0" w:rsidRPr="00675D62">
        <w:t xml:space="preserve"> сельское поселение» на 2021 год и плановый период 2022 и 2023 годов» </w:t>
      </w:r>
      <w:r w:rsidRPr="00675D62">
        <w:t>следующи</w:t>
      </w:r>
      <w:r w:rsidR="007E0083" w:rsidRPr="00675D62">
        <w:t>е изменения и дополнения:</w:t>
      </w:r>
    </w:p>
    <w:p w:rsidR="009236B5" w:rsidRPr="00675D62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b/>
          <w:sz w:val="24"/>
          <w:szCs w:val="24"/>
        </w:rPr>
        <w:t>2.</w:t>
      </w:r>
      <w:r w:rsidR="00EC0670" w:rsidRPr="00675D62">
        <w:rPr>
          <w:rFonts w:ascii="Times New Roman" w:hAnsi="Times New Roman"/>
          <w:b/>
          <w:sz w:val="24"/>
          <w:szCs w:val="24"/>
        </w:rPr>
        <w:t xml:space="preserve"> </w:t>
      </w:r>
      <w:r w:rsidRPr="00675D62">
        <w:rPr>
          <w:rFonts w:ascii="Times New Roman" w:hAnsi="Times New Roman"/>
          <w:sz w:val="24"/>
          <w:szCs w:val="24"/>
        </w:rPr>
        <w:t>Приложение</w:t>
      </w:r>
      <w:r w:rsidR="0096159B" w:rsidRPr="00675D62">
        <w:rPr>
          <w:rFonts w:ascii="Times New Roman" w:hAnsi="Times New Roman"/>
          <w:sz w:val="24"/>
          <w:szCs w:val="24"/>
        </w:rPr>
        <w:t xml:space="preserve"> </w:t>
      </w:r>
      <w:r w:rsidR="00442F0B" w:rsidRPr="00675D62">
        <w:rPr>
          <w:rFonts w:ascii="Times New Roman" w:hAnsi="Times New Roman"/>
          <w:sz w:val="24"/>
          <w:szCs w:val="24"/>
        </w:rPr>
        <w:t>6</w:t>
      </w:r>
      <w:r w:rsidR="00AD3FC2" w:rsidRPr="00675D62">
        <w:rPr>
          <w:rFonts w:ascii="Times New Roman" w:hAnsi="Times New Roman"/>
          <w:sz w:val="24"/>
          <w:szCs w:val="24"/>
        </w:rPr>
        <w:t xml:space="preserve"> к решению Совета </w:t>
      </w:r>
      <w:proofErr w:type="spellStart"/>
      <w:r w:rsidR="00AD3FC2" w:rsidRPr="00675D62">
        <w:rPr>
          <w:rFonts w:ascii="Times New Roman" w:hAnsi="Times New Roman"/>
          <w:sz w:val="24"/>
          <w:szCs w:val="24"/>
        </w:rPr>
        <w:t>Анастась</w:t>
      </w:r>
      <w:r w:rsidR="00340F33" w:rsidRPr="00675D62">
        <w:rPr>
          <w:rFonts w:ascii="Times New Roman" w:hAnsi="Times New Roman"/>
          <w:sz w:val="24"/>
          <w:szCs w:val="24"/>
        </w:rPr>
        <w:t>евского</w:t>
      </w:r>
      <w:proofErr w:type="spellEnd"/>
      <w:r w:rsidR="00340F33" w:rsidRPr="00675D62">
        <w:rPr>
          <w:rFonts w:ascii="Times New Roman" w:hAnsi="Times New Roman"/>
          <w:sz w:val="24"/>
          <w:szCs w:val="24"/>
        </w:rPr>
        <w:t xml:space="preserve"> сельского поселения от </w:t>
      </w:r>
      <w:proofErr w:type="gramStart"/>
      <w:r w:rsidR="005315F0" w:rsidRPr="00675D62">
        <w:rPr>
          <w:rFonts w:ascii="Times New Roman" w:hAnsi="Times New Roman"/>
          <w:sz w:val="24"/>
          <w:szCs w:val="24"/>
        </w:rPr>
        <w:t>18.12.2020  №</w:t>
      </w:r>
      <w:proofErr w:type="gramEnd"/>
      <w:r w:rsidR="005315F0" w:rsidRPr="00675D62">
        <w:rPr>
          <w:rFonts w:ascii="Times New Roman" w:hAnsi="Times New Roman"/>
          <w:sz w:val="24"/>
          <w:szCs w:val="24"/>
        </w:rPr>
        <w:t xml:space="preserve"> 144 «О бюджете муниципального образования «</w:t>
      </w:r>
      <w:proofErr w:type="spellStart"/>
      <w:r w:rsidR="005315F0" w:rsidRPr="00675D6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5315F0" w:rsidRPr="00675D62">
        <w:rPr>
          <w:rFonts w:ascii="Times New Roman" w:hAnsi="Times New Roman"/>
          <w:sz w:val="24"/>
          <w:szCs w:val="24"/>
        </w:rPr>
        <w:t xml:space="preserve"> сельское поселение» на 2021 год и плановый период 2022 и 2023 годов» </w:t>
      </w:r>
      <w:r w:rsidR="00EC0670" w:rsidRPr="00675D62">
        <w:rPr>
          <w:rFonts w:ascii="Times New Roman" w:hAnsi="Times New Roman"/>
          <w:sz w:val="24"/>
          <w:szCs w:val="24"/>
        </w:rPr>
        <w:t xml:space="preserve"> </w:t>
      </w:r>
      <w:r w:rsidR="00AD3FC2" w:rsidRPr="00675D6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2A40B6" w:rsidRPr="00675D62">
        <w:rPr>
          <w:rFonts w:ascii="Times New Roman" w:hAnsi="Times New Roman"/>
          <w:sz w:val="24"/>
          <w:szCs w:val="24"/>
        </w:rPr>
        <w:t xml:space="preserve">6 </w:t>
      </w:r>
      <w:r w:rsidR="00AD3FC2" w:rsidRPr="00675D6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Pr="00675D62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b/>
          <w:sz w:val="24"/>
          <w:szCs w:val="24"/>
        </w:rPr>
        <w:t>3.</w:t>
      </w:r>
      <w:r w:rsidRPr="00675D6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675D6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5D6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AD3FC2" w:rsidRPr="00675D6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D62">
        <w:rPr>
          <w:rFonts w:ascii="Times New Roman" w:hAnsi="Times New Roman"/>
          <w:b/>
          <w:sz w:val="24"/>
          <w:szCs w:val="24"/>
        </w:rPr>
        <w:t>4.</w:t>
      </w:r>
      <w:r w:rsidR="00CA32CE" w:rsidRPr="00675D62">
        <w:rPr>
          <w:rFonts w:ascii="Times New Roman" w:hAnsi="Times New Roman"/>
          <w:b/>
          <w:sz w:val="24"/>
          <w:szCs w:val="24"/>
        </w:rPr>
        <w:t xml:space="preserve"> </w:t>
      </w:r>
      <w:r w:rsidR="00AD3FC2" w:rsidRPr="00675D6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675D62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5D62">
        <w:rPr>
          <w:rFonts w:ascii="Times New Roman" w:hAnsi="Times New Roman" w:cs="Times New Roman"/>
          <w:b/>
          <w:sz w:val="24"/>
          <w:szCs w:val="24"/>
        </w:rPr>
        <w:t>5.</w:t>
      </w:r>
      <w:r w:rsidR="00CA32CE" w:rsidRPr="00675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FC2" w:rsidRPr="00675D62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340F33" w:rsidRPr="00675D62">
        <w:rPr>
          <w:rFonts w:ascii="Times New Roman" w:hAnsi="Times New Roman" w:cs="Times New Roman"/>
          <w:sz w:val="24"/>
          <w:szCs w:val="24"/>
        </w:rPr>
        <w:t>главного</w:t>
      </w:r>
      <w:r w:rsidR="00BE6CB8" w:rsidRPr="00675D62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675D62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Pr="00675D62" w:rsidRDefault="00AD3FC2" w:rsidP="00AD3FC2">
      <w:pPr>
        <w:pStyle w:val="a3"/>
        <w:ind w:firstLine="0"/>
      </w:pPr>
      <w:r w:rsidRPr="00675D62">
        <w:t xml:space="preserve">Председатель Совета </w:t>
      </w:r>
      <w:proofErr w:type="spellStart"/>
      <w:r w:rsidRPr="00675D62">
        <w:t>Анастасьевского</w:t>
      </w:r>
      <w:proofErr w:type="spellEnd"/>
    </w:p>
    <w:p w:rsidR="00AD3FC2" w:rsidRPr="00675D62" w:rsidRDefault="00AD3FC2" w:rsidP="00AD3FC2">
      <w:pPr>
        <w:pStyle w:val="a3"/>
        <w:ind w:firstLine="0"/>
      </w:pPr>
      <w:r w:rsidRPr="00675D62">
        <w:t>сельского поселения</w:t>
      </w:r>
      <w:r w:rsidR="00426F7C" w:rsidRPr="00675D62">
        <w:t xml:space="preserve">                                                                                         </w:t>
      </w:r>
      <w:r w:rsidR="005315F0" w:rsidRPr="00675D62">
        <w:t xml:space="preserve">        </w:t>
      </w:r>
      <w:r w:rsidR="00426F7C" w:rsidRPr="00675D62">
        <w:t xml:space="preserve">  </w:t>
      </w:r>
      <w:r w:rsidR="00561B24" w:rsidRPr="00675D62">
        <w:t>С.В.</w:t>
      </w:r>
      <w:r w:rsidR="005315F0" w:rsidRPr="00675D62">
        <w:t xml:space="preserve"> </w:t>
      </w:r>
      <w:proofErr w:type="spellStart"/>
      <w:r w:rsidR="00561B24" w:rsidRPr="00675D62">
        <w:t>Бетмакаев</w:t>
      </w:r>
      <w:proofErr w:type="spellEnd"/>
    </w:p>
    <w:p w:rsidR="00561B24" w:rsidRPr="00675D62" w:rsidRDefault="00561B24" w:rsidP="00AD3FC2">
      <w:pPr>
        <w:pStyle w:val="a3"/>
        <w:ind w:firstLine="0"/>
      </w:pPr>
    </w:p>
    <w:p w:rsidR="00A56D78" w:rsidRPr="00675D62" w:rsidRDefault="00E54753" w:rsidP="00DA5337">
      <w:pPr>
        <w:pStyle w:val="a3"/>
        <w:ind w:firstLine="0"/>
      </w:pPr>
      <w:proofErr w:type="spellStart"/>
      <w:proofErr w:type="gramStart"/>
      <w:r w:rsidRPr="00675D62">
        <w:t>И.о.</w:t>
      </w:r>
      <w:r w:rsidR="00AD3FC2" w:rsidRPr="00675D62">
        <w:t>Глав</w:t>
      </w:r>
      <w:r w:rsidRPr="00675D62">
        <w:t>ы</w:t>
      </w:r>
      <w:proofErr w:type="spellEnd"/>
      <w:r w:rsidR="00AD3FC2" w:rsidRPr="00675D62">
        <w:t xml:space="preserve">  </w:t>
      </w:r>
      <w:proofErr w:type="spellStart"/>
      <w:r w:rsidRPr="00675D62">
        <w:t>А</w:t>
      </w:r>
      <w:r w:rsidR="00AD3FC2" w:rsidRPr="00675D62">
        <w:t>настасьевского</w:t>
      </w:r>
      <w:proofErr w:type="spellEnd"/>
      <w:proofErr w:type="gramEnd"/>
      <w:r w:rsidR="00AD3FC2" w:rsidRPr="00675D62">
        <w:t xml:space="preserve"> сельского  поселения  </w:t>
      </w:r>
      <w:r w:rsidRPr="00675D62">
        <w:t xml:space="preserve">              </w:t>
      </w:r>
      <w:r w:rsidR="00AD3FC2" w:rsidRPr="00675D62">
        <w:t xml:space="preserve">      </w:t>
      </w:r>
      <w:r w:rsidR="00426F7C" w:rsidRPr="00675D62">
        <w:t xml:space="preserve">              </w:t>
      </w:r>
      <w:r w:rsidR="00AD3FC2" w:rsidRPr="00675D62">
        <w:t xml:space="preserve">      </w:t>
      </w:r>
      <w:r w:rsidR="005315F0" w:rsidRPr="00675D62">
        <w:t xml:space="preserve">      </w:t>
      </w:r>
      <w:r w:rsidR="00AD3FC2" w:rsidRPr="00675D62">
        <w:t xml:space="preserve"> </w:t>
      </w:r>
      <w:proofErr w:type="spellStart"/>
      <w:r w:rsidRPr="00675D62">
        <w:t>Г.Н.Дудин</w:t>
      </w:r>
      <w:r w:rsidR="00561B24" w:rsidRPr="00675D62">
        <w:t>ова</w:t>
      </w:r>
      <w:proofErr w:type="spellEnd"/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675D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D6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№5</w:t>
      </w:r>
    </w:p>
    <w:p w:rsidR="00675D62" w:rsidRPr="00675D62" w:rsidRDefault="00675D62" w:rsidP="00675D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  решению Совета </w:t>
      </w:r>
      <w:proofErr w:type="spellStart"/>
      <w:r w:rsidRPr="00675D6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Анастасьевского</w:t>
      </w:r>
      <w:proofErr w:type="spellEnd"/>
      <w:r w:rsidRPr="00675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75D62" w:rsidRPr="00675D62" w:rsidRDefault="00675D62" w:rsidP="00675D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D6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</w:p>
    <w:p w:rsidR="00675D62" w:rsidRPr="00675D62" w:rsidRDefault="00675D62" w:rsidP="00675D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D6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"22" декабря 2021 № 179</w:t>
      </w:r>
    </w:p>
    <w:p w:rsidR="00675D62" w:rsidRPr="00675D62" w:rsidRDefault="00675D62" w:rsidP="00675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D62" w:rsidRPr="00675D62" w:rsidRDefault="00675D62" w:rsidP="00675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D62" w:rsidRPr="00675D62" w:rsidRDefault="00675D62" w:rsidP="00675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D62" w:rsidRPr="00675D62" w:rsidRDefault="00675D62" w:rsidP="0067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Объем межбюджетных трансфертов бюджету муниципального образования "</w:t>
      </w:r>
      <w:proofErr w:type="spellStart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Анастасьевское</w:t>
      </w:r>
      <w:proofErr w:type="spellEnd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  <w:proofErr w:type="gramStart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"  из</w:t>
      </w:r>
      <w:proofErr w:type="gramEnd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бюджетов других уровней</w:t>
      </w:r>
    </w:p>
    <w:p w:rsidR="00675D62" w:rsidRPr="00675D62" w:rsidRDefault="00675D62" w:rsidP="006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2021 год и плановый период 2022 и 2023 годов</w:t>
      </w:r>
    </w:p>
    <w:p w:rsidR="00675D62" w:rsidRPr="00675D62" w:rsidRDefault="00675D62" w:rsidP="0067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559"/>
        <w:gridCol w:w="1417"/>
        <w:gridCol w:w="1418"/>
      </w:tblGrid>
      <w:tr w:rsidR="00675D62" w:rsidRPr="00675D62" w:rsidTr="003A42EE">
        <w:trPr>
          <w:trHeight w:val="43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(тыс. </w:t>
            </w:r>
            <w:proofErr w:type="spellStart"/>
            <w:r w:rsidRPr="00675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675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75D62" w:rsidRPr="00675D62" w:rsidTr="003A42EE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 год (на 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2022 год (на первый плановый период)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2023 год (на второй плановый период)</w:t>
            </w:r>
          </w:p>
        </w:tc>
      </w:tr>
      <w:tr w:rsidR="00675D62" w:rsidRPr="00675D62" w:rsidTr="003A42EE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62" w:rsidRPr="00675D62" w:rsidRDefault="00675D62" w:rsidP="0067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287,90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299,60</w:t>
            </w:r>
          </w:p>
        </w:tc>
      </w:tr>
      <w:tr w:rsidR="00675D62" w:rsidRPr="00675D62" w:rsidTr="003A42EE">
        <w:trPr>
          <w:trHeight w:val="7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D62" w:rsidRPr="00675D62" w:rsidRDefault="00675D62" w:rsidP="006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7 802,50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7 751,80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7 677,30</w:t>
            </w:r>
          </w:p>
        </w:tc>
      </w:tr>
      <w:tr w:rsidR="00675D62" w:rsidRPr="00675D62" w:rsidTr="003A42EE">
        <w:trPr>
          <w:trHeight w:val="8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D62" w:rsidRPr="00675D62" w:rsidRDefault="00675D62" w:rsidP="0067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4 740,63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2 447,20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sz w:val="24"/>
                <w:szCs w:val="24"/>
              </w:rPr>
              <w:t>2 124,90</w:t>
            </w:r>
          </w:p>
        </w:tc>
      </w:tr>
      <w:tr w:rsidR="00675D62" w:rsidRPr="00675D62" w:rsidTr="003A42EE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62" w:rsidRPr="00675D62" w:rsidRDefault="00675D62" w:rsidP="0067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12 828,13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10 486,90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D62" w:rsidRPr="00675D62" w:rsidRDefault="00675D62" w:rsidP="006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10 101,80</w:t>
            </w:r>
          </w:p>
        </w:tc>
      </w:tr>
    </w:tbl>
    <w:p w:rsidR="00675D62" w:rsidRPr="00675D62" w:rsidRDefault="00675D62" w:rsidP="0067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709"/>
        <w:gridCol w:w="850"/>
        <w:gridCol w:w="567"/>
        <w:gridCol w:w="992"/>
        <w:gridCol w:w="709"/>
        <w:gridCol w:w="1701"/>
        <w:gridCol w:w="1664"/>
      </w:tblGrid>
      <w:tr w:rsidR="00675D62" w:rsidRPr="00675D62" w:rsidTr="00675D62">
        <w:trPr>
          <w:trHeight w:val="300"/>
        </w:trPr>
        <w:tc>
          <w:tcPr>
            <w:tcW w:w="2093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6483" w:type="dxa"/>
            <w:gridSpan w:val="6"/>
            <w:vMerge w:val="restart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 xml:space="preserve">Приложение № 6 </w:t>
            </w:r>
            <w:r w:rsidRPr="00675D62">
              <w:br/>
              <w:t xml:space="preserve">к  решению Совета </w:t>
            </w:r>
            <w:proofErr w:type="spellStart"/>
            <w:r w:rsidRPr="00675D62">
              <w:t>Анастасьевского</w:t>
            </w:r>
            <w:proofErr w:type="spellEnd"/>
            <w:r w:rsidRPr="00675D62">
              <w:t xml:space="preserve"> сельского поселения                 </w:t>
            </w:r>
            <w:r w:rsidRPr="00675D62">
              <w:br/>
              <w:t>от "22" декабря 2021 № 179</w:t>
            </w:r>
          </w:p>
        </w:tc>
      </w:tr>
      <w:tr w:rsidR="00675D62" w:rsidRPr="00675D62" w:rsidTr="00675D62">
        <w:trPr>
          <w:trHeight w:val="1410"/>
        </w:trPr>
        <w:tc>
          <w:tcPr>
            <w:tcW w:w="2093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6483" w:type="dxa"/>
            <w:gridSpan w:val="6"/>
            <w:vMerge/>
            <w:hideMark/>
          </w:tcPr>
          <w:p w:rsidR="00675D62" w:rsidRPr="00675D62" w:rsidRDefault="00675D62" w:rsidP="00675D62">
            <w:pPr>
              <w:pStyle w:val="a3"/>
            </w:pPr>
          </w:p>
        </w:tc>
      </w:tr>
      <w:tr w:rsidR="00675D62" w:rsidRPr="00675D62" w:rsidTr="00675D62">
        <w:trPr>
          <w:trHeight w:val="1410"/>
        </w:trPr>
        <w:tc>
          <w:tcPr>
            <w:tcW w:w="9852" w:type="dxa"/>
            <w:gridSpan w:val="9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675D62">
              <w:rPr>
                <w:b/>
                <w:bCs/>
              </w:rPr>
              <w:t>Анастасьевское</w:t>
            </w:r>
            <w:proofErr w:type="spellEnd"/>
            <w:r w:rsidRPr="00675D62">
              <w:rPr>
                <w:b/>
                <w:bCs/>
              </w:rPr>
              <w:t xml:space="preserve"> сельское поселение" на 2021 год и плановый период 2022 и 2023 годов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850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1559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Вед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ind w:firstLine="0"/>
              <w:rPr>
                <w:b/>
                <w:bCs/>
              </w:rPr>
            </w:pPr>
            <w:proofErr w:type="spellStart"/>
            <w:r w:rsidRPr="00675D62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ЦСР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ind w:firstLine="0"/>
              <w:rPr>
                <w:b/>
                <w:bCs/>
              </w:rPr>
            </w:pPr>
            <w:r w:rsidRPr="00675D62">
              <w:rPr>
                <w:b/>
                <w:bCs/>
              </w:rPr>
              <w:t>ВР</w:t>
            </w:r>
          </w:p>
        </w:tc>
        <w:tc>
          <w:tcPr>
            <w:tcW w:w="5066" w:type="dxa"/>
            <w:gridSpan w:val="4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 xml:space="preserve">Сумма         </w:t>
            </w:r>
            <w:r w:rsidRPr="00675D62">
              <w:t>(тыс. руб.)</w:t>
            </w:r>
          </w:p>
        </w:tc>
      </w:tr>
      <w:tr w:rsidR="00675D62" w:rsidRPr="00675D62" w:rsidTr="00675D62">
        <w:trPr>
          <w:trHeight w:val="129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на 2021 год (на текущий финансовый год)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jc w:val="left"/>
              <w:rPr>
                <w:b/>
                <w:bCs/>
              </w:rPr>
            </w:pPr>
            <w:r w:rsidRPr="00675D62">
              <w:rPr>
                <w:b/>
                <w:bCs/>
              </w:rPr>
              <w:t>на 2022 год (на первый плановый период)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на 2023год (на второй плановый период)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16972,16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14387,19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ind w:firstLine="0"/>
              <w:rPr>
                <w:b/>
                <w:bCs/>
              </w:rPr>
            </w:pPr>
            <w:r w:rsidRPr="00675D62">
              <w:rPr>
                <w:b/>
                <w:bCs/>
              </w:rPr>
              <w:t>14256,79</w:t>
            </w:r>
          </w:p>
        </w:tc>
      </w:tr>
      <w:tr w:rsidR="00675D62" w:rsidRPr="00675D62" w:rsidTr="00675D62">
        <w:trPr>
          <w:trHeight w:val="10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 xml:space="preserve">Администрация </w:t>
            </w:r>
            <w:proofErr w:type="spellStart"/>
            <w:r w:rsidRPr="00675D62">
              <w:rPr>
                <w:b/>
                <w:bCs/>
              </w:rPr>
              <w:t>Анастасьевского</w:t>
            </w:r>
            <w:proofErr w:type="spellEnd"/>
            <w:r w:rsidRPr="00675D62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16972,16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14387,19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ind w:firstLine="0"/>
              <w:rPr>
                <w:b/>
                <w:bCs/>
              </w:rPr>
            </w:pPr>
            <w:r w:rsidRPr="00675D62">
              <w:rPr>
                <w:b/>
                <w:bCs/>
              </w:rPr>
              <w:t>14256,79</w:t>
            </w:r>
          </w:p>
        </w:tc>
      </w:tr>
      <w:tr w:rsidR="00675D62" w:rsidRPr="00675D62" w:rsidTr="00675D62">
        <w:trPr>
          <w:trHeight w:val="84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9265,18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9724,20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9216,20</w:t>
            </w:r>
          </w:p>
        </w:tc>
      </w:tr>
      <w:tr w:rsidR="00675D62" w:rsidRPr="00675D62" w:rsidTr="00675D62">
        <w:trPr>
          <w:trHeight w:val="118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708,37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708,37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708,37</w:t>
            </w:r>
          </w:p>
        </w:tc>
      </w:tr>
      <w:tr w:rsidR="00675D62" w:rsidRPr="00675D62" w:rsidTr="00675D62">
        <w:trPr>
          <w:trHeight w:val="16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0102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020000000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708,37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708,37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708,37</w:t>
            </w:r>
          </w:p>
        </w:tc>
      </w:tr>
      <w:tr w:rsidR="00675D62" w:rsidRPr="00675D62" w:rsidTr="00675D62">
        <w:trPr>
          <w:trHeight w:val="114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0102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020800000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708,37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708,37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708,37</w:t>
            </w:r>
          </w:p>
        </w:tc>
      </w:tr>
      <w:tr w:rsidR="00675D62" w:rsidRPr="00675D62" w:rsidTr="00675D62">
        <w:trPr>
          <w:trHeight w:val="220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0102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020800000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708,37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708,37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708,37</w:t>
            </w:r>
          </w:p>
        </w:tc>
      </w:tr>
      <w:tr w:rsidR="00675D62" w:rsidRPr="00675D62" w:rsidTr="00675D62">
        <w:trPr>
          <w:trHeight w:val="84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0102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020800000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120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708,37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708,37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708,37</w:t>
            </w:r>
          </w:p>
        </w:tc>
      </w:tr>
      <w:tr w:rsidR="00675D62" w:rsidRPr="00675D62" w:rsidTr="00675D62">
        <w:trPr>
          <w:trHeight w:val="220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4319,47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4299,42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4099,42</w:t>
            </w:r>
          </w:p>
        </w:tc>
      </w:tr>
      <w:tr w:rsidR="00675D62" w:rsidRPr="00675D62" w:rsidTr="00675D62">
        <w:trPr>
          <w:trHeight w:val="166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0104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020000000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4319,47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4171,58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4099,42</w:t>
            </w:r>
          </w:p>
        </w:tc>
      </w:tr>
      <w:tr w:rsidR="00675D62" w:rsidRPr="00675D62" w:rsidTr="00675D62">
        <w:trPr>
          <w:trHeight w:val="46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Центральный аппарат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020400000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4319,47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4171,58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4099,42</w:t>
            </w:r>
          </w:p>
        </w:tc>
      </w:tr>
      <w:tr w:rsidR="00675D62" w:rsidRPr="00675D62" w:rsidTr="00675D62">
        <w:trPr>
          <w:trHeight w:val="24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020400000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3181,70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3181,70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3181,70</w:t>
            </w:r>
          </w:p>
        </w:tc>
      </w:tr>
      <w:tr w:rsidR="00675D62" w:rsidRPr="00675D62" w:rsidTr="00675D62">
        <w:trPr>
          <w:trHeight w:val="81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020400000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120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3181,70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3181,70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3181,70</w:t>
            </w:r>
          </w:p>
        </w:tc>
      </w:tr>
      <w:tr w:rsidR="00675D62" w:rsidRPr="00675D62" w:rsidTr="00675D62">
        <w:trPr>
          <w:trHeight w:val="8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020400000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1109,40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967,38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895,22</w:t>
            </w:r>
          </w:p>
        </w:tc>
      </w:tr>
      <w:tr w:rsidR="00675D62" w:rsidRPr="00675D62" w:rsidTr="00675D62">
        <w:trPr>
          <w:trHeight w:val="102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020400000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1109,40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967,38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967,38</w:t>
            </w:r>
          </w:p>
        </w:tc>
      </w:tr>
      <w:tr w:rsidR="00675D62" w:rsidRPr="00675D62" w:rsidTr="00675D62">
        <w:trPr>
          <w:trHeight w:val="67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020400000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28,37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22,50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22,50</w:t>
            </w:r>
          </w:p>
        </w:tc>
      </w:tr>
      <w:tr w:rsidR="00675D62" w:rsidRPr="00675D62" w:rsidTr="00675D62">
        <w:trPr>
          <w:trHeight w:val="94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020400000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850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28,37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22,50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22,50</w:t>
            </w:r>
          </w:p>
        </w:tc>
      </w:tr>
      <w:tr w:rsidR="00675D62" w:rsidRPr="00675D62" w:rsidTr="00675D62">
        <w:trPr>
          <w:trHeight w:val="55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29,95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325,00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0,00</w:t>
            </w:r>
          </w:p>
        </w:tc>
      </w:tr>
      <w:tr w:rsidR="00675D62" w:rsidRPr="00675D62" w:rsidTr="00675D62">
        <w:trPr>
          <w:trHeight w:val="106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0107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0200002000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325,00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0,00</w:t>
            </w:r>
          </w:p>
        </w:tc>
      </w:tr>
      <w:tr w:rsidR="00675D62" w:rsidRPr="00675D62" w:rsidTr="00675D62">
        <w:trPr>
          <w:trHeight w:val="66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0107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0200002000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325,00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Специальные расходы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0107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0200002000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880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325,00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0107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9900000000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29,95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0,00</w:t>
            </w:r>
          </w:p>
        </w:tc>
      </w:tr>
      <w:tr w:rsidR="00675D62" w:rsidRPr="00675D62" w:rsidTr="00675D62">
        <w:trPr>
          <w:trHeight w:val="117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0107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9900200000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29,95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14,00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14,00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14,00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0111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0700000000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14,00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14,00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14,00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Резервные фонды  местных администраций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0700500000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14,00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14,00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14,00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0700500000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14,00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14,00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14,00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Резервные средства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0700501000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870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13,00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13,00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13,00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Резервные средства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0700502000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870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1,00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4207,71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4377,42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4394,42</w:t>
            </w:r>
          </w:p>
        </w:tc>
      </w:tr>
      <w:tr w:rsidR="00675D62" w:rsidRPr="00675D62" w:rsidTr="00675D62">
        <w:trPr>
          <w:trHeight w:val="154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0020000000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3795,70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4156,95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4173,95</w:t>
            </w:r>
          </w:p>
        </w:tc>
      </w:tr>
      <w:tr w:rsidR="00675D62" w:rsidRPr="00675D62" w:rsidTr="00675D62">
        <w:trPr>
          <w:trHeight w:val="81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Обеспечение деятельности подведомственных учреждений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0029900000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3795,70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4156,95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4173,95</w:t>
            </w:r>
          </w:p>
        </w:tc>
      </w:tr>
      <w:tr w:rsidR="00675D62" w:rsidRPr="00675D62" w:rsidTr="00675D62">
        <w:trPr>
          <w:trHeight w:val="205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0029900000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2941,54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3434,42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3434,42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0029900000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2941,54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3434,42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3434,42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0029900000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835,01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703,33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720,33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0029900000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835,01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703,33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720,33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029900000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13,88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10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0029900000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320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13,88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0029900000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5,27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19,20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19,20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 xml:space="preserve">Уплата налогов, сборов и иных платежей  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0029900000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850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5,27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19,20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19,20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0920000000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322,01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220,47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220,47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Выполнение других обязательств государства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0920300000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322,01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220,47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220,47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Прочие выплаты по обязательствам государства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0920305000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322,01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220,47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220,47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0920305000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17,51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17,51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17,51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0920305000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850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17,51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17,51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17,51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Расчёты со средствами массовой информации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0920305100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84,00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7,00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0920305100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84,00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7,00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0920305100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84,00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7,00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Расходы по обслуживанию муниципальной собственности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0920305200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220,50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213,47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213,47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0920305200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220,50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195,96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195,96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0920305200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220,50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195,96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195,96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Резервные фонды местных администраций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0700500000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111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0700502000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10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0700502000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40,00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10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0700502000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40,00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37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Муниципальные программы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7950000000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 xml:space="preserve">Муниципальная программа "Старшее поколение в </w:t>
            </w:r>
            <w:proofErr w:type="spellStart"/>
            <w:r w:rsidRPr="00675D62">
              <w:t>Шегарском</w:t>
            </w:r>
            <w:proofErr w:type="spellEnd"/>
            <w:r w:rsidRPr="00675D62">
              <w:t xml:space="preserve"> районе на 2021-2023 годы"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7952000000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10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7952000000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50,00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10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0113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7952000000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320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50,00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0200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285,00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287,90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299,60</w:t>
            </w:r>
          </w:p>
        </w:tc>
      </w:tr>
      <w:tr w:rsidR="00675D62" w:rsidRPr="00675D62" w:rsidTr="00675D62">
        <w:trPr>
          <w:trHeight w:val="70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285,00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287,90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299,60</w:t>
            </w:r>
          </w:p>
        </w:tc>
      </w:tr>
      <w:tr w:rsidR="00675D62" w:rsidRPr="00675D62" w:rsidTr="00675D62">
        <w:trPr>
          <w:trHeight w:val="154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0203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2100000000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285,00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287,90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299,60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2120000000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285,00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287,90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299,60</w:t>
            </w:r>
          </w:p>
        </w:tc>
      </w:tr>
      <w:tr w:rsidR="00675D62" w:rsidRPr="00675D62" w:rsidTr="00675D62">
        <w:trPr>
          <w:trHeight w:val="256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2128100000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285,00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287,90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299,60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2128151180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285,00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287,90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299,60</w:t>
            </w:r>
          </w:p>
        </w:tc>
      </w:tr>
      <w:tr w:rsidR="00675D62" w:rsidRPr="00675D62" w:rsidTr="00675D62">
        <w:trPr>
          <w:trHeight w:val="205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2128151180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250,45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282,00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282,00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2128151180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250,45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282,00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282,00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2128151180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34,55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5,90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17,60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0203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2128151180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34,55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5,90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17,60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0300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145,01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58,00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58,00</w:t>
            </w:r>
          </w:p>
        </w:tc>
      </w:tr>
      <w:tr w:rsidR="00675D62" w:rsidRPr="00675D62" w:rsidTr="00675D62">
        <w:trPr>
          <w:trHeight w:val="136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145,01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58,00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58,00</w:t>
            </w:r>
          </w:p>
        </w:tc>
      </w:tr>
      <w:tr w:rsidR="00675D62" w:rsidRPr="00675D62" w:rsidTr="00675D62">
        <w:trPr>
          <w:trHeight w:val="129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0309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2180100000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58,01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58,00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58,00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0309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2180100000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46,14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30,00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0309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2180100000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46,14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30,00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0309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2180100000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11,87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28,00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Резервные средства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0309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2180100000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870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11,87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28,00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0309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0700500000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87,00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0309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0700502000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87,00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0309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0700502000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87,00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0309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0700502000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87,00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0400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3199,92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1835,00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2119,00</w:t>
            </w:r>
          </w:p>
        </w:tc>
      </w:tr>
      <w:tr w:rsidR="00675D62" w:rsidRPr="00675D62" w:rsidTr="00675D62">
        <w:trPr>
          <w:trHeight w:val="55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2939,42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1835,00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2119,00</w:t>
            </w:r>
          </w:p>
        </w:tc>
      </w:tr>
      <w:tr w:rsidR="00675D62" w:rsidRPr="00675D62" w:rsidTr="00675D62">
        <w:trPr>
          <w:trHeight w:val="120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1828400000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1110,54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</w:tr>
      <w:tr w:rsidR="00675D62" w:rsidRPr="00675D62" w:rsidTr="00675D62">
        <w:trPr>
          <w:trHeight w:val="111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1828440930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1110,54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0,00</w:t>
            </w:r>
          </w:p>
        </w:tc>
      </w:tr>
      <w:tr w:rsidR="00675D62" w:rsidRPr="00675D62" w:rsidTr="00675D62">
        <w:trPr>
          <w:trHeight w:val="85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1828440930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1110,54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106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1828440930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1110,54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3150000000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1791,20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1835,00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2019,00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Поддержка дорожного хозяйства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3150200000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1791,20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1835,00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2019,00</w:t>
            </w:r>
          </w:p>
        </w:tc>
      </w:tr>
      <w:tr w:rsidR="00675D62" w:rsidRPr="00675D62" w:rsidTr="00675D62">
        <w:trPr>
          <w:trHeight w:val="256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3150212000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1791,20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1835,00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2019,00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3150212000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1791,20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1835,00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2019,00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3150212000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1791,20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1835,00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2019,00</w:t>
            </w:r>
          </w:p>
        </w:tc>
      </w:tr>
      <w:tr w:rsidR="00675D62" w:rsidRPr="00675D62" w:rsidTr="00675D62">
        <w:trPr>
          <w:trHeight w:val="156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675D62">
              <w:rPr>
                <w:i/>
                <w:iCs/>
              </w:rPr>
              <w:t>Шегарского</w:t>
            </w:r>
            <w:proofErr w:type="spellEnd"/>
            <w:r w:rsidRPr="00675D62">
              <w:rPr>
                <w:i/>
                <w:iCs/>
              </w:rPr>
              <w:t xml:space="preserve"> района"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7950700000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37,68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0,00</w:t>
            </w:r>
          </w:p>
        </w:tc>
      </w:tr>
      <w:tr w:rsidR="00675D62" w:rsidRPr="00675D62" w:rsidTr="00675D62">
        <w:trPr>
          <w:trHeight w:val="208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 xml:space="preserve">Капитальный ремонт и (или) ремонт автомобильных дорог общего пользования местного значения в рамках МП "Развитие автомобильных дорог общего пользования местного значения на территории </w:t>
            </w:r>
            <w:proofErr w:type="spellStart"/>
            <w:r w:rsidRPr="00675D62">
              <w:t>Шегарского</w:t>
            </w:r>
            <w:proofErr w:type="spellEnd"/>
            <w:r w:rsidRPr="00675D62">
              <w:t xml:space="preserve"> района"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79507S0930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37,68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13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79507S0930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37,68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13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0409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79507S0930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37,68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55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260,50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100,00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Проведение кадастровых работ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0412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3400300001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260,50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100,00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0412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3400300001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260,50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100,00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0412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3400300001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260,50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100,00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0500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1703,85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870,09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951,99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850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106,40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45,66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45,56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Поддержка жилищного хозяйства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0501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3900000000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106,40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45,66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45,56</w:t>
            </w:r>
          </w:p>
        </w:tc>
      </w:tr>
      <w:tr w:rsidR="00675D62" w:rsidRPr="00675D62" w:rsidTr="00675D62">
        <w:trPr>
          <w:trHeight w:val="129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3900200000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37,39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27,46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27,46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3900200000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37,00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27,46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27,46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3900200000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37,00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27,46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27,46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3900200000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0,39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3900200000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850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0,39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Мероприятия в области жилищного фонда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3900300000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69,01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18,20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18,10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3900300000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68,11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18,20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18,10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3900300000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68,11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18,20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18,10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3900300000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0,90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 xml:space="preserve">Исполнение судебных актов   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0501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3900300000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830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0,90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50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1597,45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824,43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906,43</w:t>
            </w:r>
          </w:p>
        </w:tc>
      </w:tr>
      <w:tr w:rsidR="00675D62" w:rsidRPr="00675D62" w:rsidTr="00675D62">
        <w:trPr>
          <w:trHeight w:val="99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0503</w:t>
            </w:r>
          </w:p>
        </w:tc>
        <w:tc>
          <w:tcPr>
            <w:tcW w:w="850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2700000000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350,00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</w:tr>
      <w:tr w:rsidR="00675D62" w:rsidRPr="00675D62" w:rsidTr="00675D62">
        <w:trPr>
          <w:trHeight w:val="90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 xml:space="preserve">Подпрограмма «Создание условий комплексного развития сельских территорий» 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2710000000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</w:tr>
      <w:tr w:rsidR="00675D62" w:rsidRPr="00675D62" w:rsidTr="00675D62">
        <w:trPr>
          <w:trHeight w:val="109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 xml:space="preserve"> Основное мероприятие "Реализация проектов по благоустройству сельских территорий"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2719500000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</w:tr>
      <w:tr w:rsidR="00675D62" w:rsidRPr="00675D62" w:rsidTr="00675D62">
        <w:trPr>
          <w:trHeight w:val="64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Обеспечение комплексного развития сельских территорий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27195L5760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0503</w:t>
            </w:r>
          </w:p>
        </w:tc>
        <w:tc>
          <w:tcPr>
            <w:tcW w:w="850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6000000000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1237,45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824,43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906,43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Уличное освещение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6000100000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1005,64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644,84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726,84</w:t>
            </w:r>
          </w:p>
        </w:tc>
      </w:tr>
      <w:tr w:rsidR="00675D62" w:rsidRPr="00675D62" w:rsidTr="00675D62">
        <w:trPr>
          <w:trHeight w:val="100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6000100000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1005,44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644,84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726,84</w:t>
            </w:r>
          </w:p>
        </w:tc>
      </w:tr>
      <w:tr w:rsidR="00675D62" w:rsidRPr="00675D62" w:rsidTr="00675D62">
        <w:trPr>
          <w:trHeight w:val="10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6000100000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1005,44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644,84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726,84</w:t>
            </w:r>
          </w:p>
        </w:tc>
      </w:tr>
      <w:tr w:rsidR="00675D62" w:rsidRPr="00675D62" w:rsidTr="00675D62">
        <w:trPr>
          <w:trHeight w:val="31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6000100000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6000100000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850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7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6000500000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231,81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179,59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179,59</w:t>
            </w:r>
          </w:p>
        </w:tc>
      </w:tr>
      <w:tr w:rsidR="00675D62" w:rsidRPr="00675D62" w:rsidTr="00675D62">
        <w:trPr>
          <w:trHeight w:val="256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6000500000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94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6000500000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0,00</w:t>
            </w:r>
          </w:p>
        </w:tc>
      </w:tr>
      <w:tr w:rsidR="00675D62" w:rsidRPr="00675D62" w:rsidTr="00675D62">
        <w:trPr>
          <w:trHeight w:val="84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6000500000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231,81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179,59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179,59</w:t>
            </w:r>
          </w:p>
        </w:tc>
      </w:tr>
      <w:tr w:rsidR="00675D62" w:rsidRPr="00675D62" w:rsidTr="00675D62">
        <w:trPr>
          <w:trHeight w:val="109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6000500000</w:t>
            </w: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231,81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179,59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179,59</w:t>
            </w:r>
          </w:p>
        </w:tc>
      </w:tr>
      <w:tr w:rsidR="00675D62" w:rsidRPr="00675D62" w:rsidTr="00675D62">
        <w:trPr>
          <w:trHeight w:val="127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 xml:space="preserve">Муниципальная программа "Комплексное развитие сельских территорий </w:t>
            </w:r>
            <w:proofErr w:type="spellStart"/>
            <w:r w:rsidRPr="00675D62">
              <w:t>Шегарского</w:t>
            </w:r>
            <w:proofErr w:type="spellEnd"/>
            <w:r w:rsidRPr="00675D62">
              <w:t xml:space="preserve"> района" 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7950000000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97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 xml:space="preserve">Муниципальная программа "Комплексное развитие сельских территорий </w:t>
            </w:r>
            <w:proofErr w:type="spellStart"/>
            <w:r w:rsidRPr="00675D62">
              <w:t>Шегарского</w:t>
            </w:r>
            <w:proofErr w:type="spellEnd"/>
            <w:r w:rsidRPr="00675D62">
              <w:t xml:space="preserve"> района" 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7950200000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88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proofErr w:type="spellStart"/>
            <w:r w:rsidRPr="00675D62">
              <w:t>Софинансирование</w:t>
            </w:r>
            <w:proofErr w:type="spellEnd"/>
            <w:r w:rsidRPr="00675D62">
              <w:t xml:space="preserve"> расходов на обеспечение комплексного развития сельских территорий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0503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 xml:space="preserve">79502S0760 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60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1000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761,20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58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</w:tr>
      <w:tr w:rsidR="00675D62" w:rsidRPr="00675D62" w:rsidTr="00675D62">
        <w:trPr>
          <w:trHeight w:val="96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1003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1100000000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96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1003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1110000000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588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1116040710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81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1116040710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99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1116040710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320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50,00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43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711,20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</w:tr>
      <w:tr w:rsidR="00675D62" w:rsidRPr="00675D62" w:rsidTr="00675D62">
        <w:trPr>
          <w:trHeight w:val="72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1004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9900000000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711,20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</w:tr>
      <w:tr w:rsidR="00675D62" w:rsidRPr="00675D62" w:rsidTr="00675D62">
        <w:trPr>
          <w:trHeight w:val="49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Исполнение судебных актов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9900300000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711,20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81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9900300000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711,20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51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Бюджетные инвестиции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1004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9900300000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410</w:t>
            </w: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711,20</w:t>
            </w: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1400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1612,00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1612,00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</w:rPr>
            </w:pPr>
            <w:r w:rsidRPr="00675D62">
              <w:rPr>
                <w:b/>
                <w:bCs/>
              </w:rPr>
              <w:t>1612,00</w:t>
            </w:r>
          </w:p>
        </w:tc>
      </w:tr>
      <w:tr w:rsidR="00675D62" w:rsidRPr="00675D62" w:rsidTr="00675D62">
        <w:trPr>
          <w:trHeight w:val="55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 xml:space="preserve">Прочие межбюджетные трансферты 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b/>
                <w:bCs/>
                <w:i/>
                <w:iCs/>
              </w:rPr>
            </w:pPr>
            <w:r w:rsidRPr="00675D62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1612,00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1612,00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1612,00</w:t>
            </w:r>
          </w:p>
        </w:tc>
      </w:tr>
      <w:tr w:rsidR="00675D62" w:rsidRPr="00675D62" w:rsidTr="00675D62">
        <w:trPr>
          <w:trHeight w:val="282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1403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5210000000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1612,00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1612,00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  <w:rPr>
                <w:i/>
                <w:iCs/>
              </w:rPr>
            </w:pPr>
            <w:r w:rsidRPr="00675D62">
              <w:rPr>
                <w:i/>
                <w:iCs/>
              </w:rPr>
              <w:t>1612,00</w:t>
            </w:r>
          </w:p>
        </w:tc>
      </w:tr>
      <w:tr w:rsidR="00675D62" w:rsidRPr="00675D62" w:rsidTr="00675D62">
        <w:trPr>
          <w:trHeight w:val="282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675D62">
              <w:t>тд</w:t>
            </w:r>
            <w:proofErr w:type="spellEnd"/>
            <w:r w:rsidRPr="00675D62">
              <w:t>)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1403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5210601000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5,40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5,40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5,40</w:t>
            </w:r>
          </w:p>
        </w:tc>
      </w:tr>
      <w:tr w:rsidR="00675D62" w:rsidRPr="00675D62" w:rsidTr="00675D62">
        <w:trPr>
          <w:trHeight w:val="40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Межбюджетные трансферты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1403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5210601000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5,40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5,40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5,40</w:t>
            </w:r>
          </w:p>
        </w:tc>
      </w:tr>
      <w:tr w:rsidR="00675D62" w:rsidRPr="00675D62" w:rsidTr="00675D62">
        <w:trPr>
          <w:trHeight w:val="52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1403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5210601000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540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5,40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5,40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5,40</w:t>
            </w:r>
          </w:p>
        </w:tc>
      </w:tr>
      <w:tr w:rsidR="00675D62" w:rsidRPr="00675D62" w:rsidTr="00675D62">
        <w:trPr>
          <w:trHeight w:val="2520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1403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5210602000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 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1606,60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1606,60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1606,60</w:t>
            </w:r>
          </w:p>
        </w:tc>
      </w:tr>
      <w:tr w:rsidR="00675D62" w:rsidRPr="00675D62" w:rsidTr="00675D62">
        <w:trPr>
          <w:trHeight w:val="555"/>
        </w:trPr>
        <w:tc>
          <w:tcPr>
            <w:tcW w:w="2093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Межбюджетные трансферты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921</w:t>
            </w:r>
          </w:p>
        </w:tc>
        <w:tc>
          <w:tcPr>
            <w:tcW w:w="709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1403</w:t>
            </w:r>
          </w:p>
        </w:tc>
        <w:tc>
          <w:tcPr>
            <w:tcW w:w="850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5210602000</w:t>
            </w:r>
          </w:p>
        </w:tc>
        <w:tc>
          <w:tcPr>
            <w:tcW w:w="567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500</w:t>
            </w:r>
          </w:p>
        </w:tc>
        <w:tc>
          <w:tcPr>
            <w:tcW w:w="1701" w:type="dxa"/>
            <w:gridSpan w:val="2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1606,60</w:t>
            </w:r>
          </w:p>
        </w:tc>
        <w:tc>
          <w:tcPr>
            <w:tcW w:w="1701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1606,60</w:t>
            </w:r>
          </w:p>
        </w:tc>
        <w:tc>
          <w:tcPr>
            <w:tcW w:w="1664" w:type="dxa"/>
            <w:hideMark/>
          </w:tcPr>
          <w:p w:rsidR="00675D62" w:rsidRPr="00675D62" w:rsidRDefault="00675D62" w:rsidP="00675D62">
            <w:pPr>
              <w:pStyle w:val="a3"/>
            </w:pPr>
            <w:r w:rsidRPr="00675D62">
              <w:t>1606,60</w:t>
            </w:r>
          </w:p>
        </w:tc>
      </w:tr>
      <w:tr w:rsidR="00675D62" w:rsidRPr="00675D62" w:rsidTr="00675D62">
        <w:trPr>
          <w:trHeight w:val="300"/>
        </w:trPr>
        <w:tc>
          <w:tcPr>
            <w:tcW w:w="2093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709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850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567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1701" w:type="dxa"/>
            <w:gridSpan w:val="2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  <w:tc>
          <w:tcPr>
            <w:tcW w:w="1664" w:type="dxa"/>
            <w:noWrap/>
            <w:hideMark/>
          </w:tcPr>
          <w:p w:rsidR="00675D62" w:rsidRPr="00675D62" w:rsidRDefault="00675D62" w:rsidP="00675D62">
            <w:pPr>
              <w:pStyle w:val="a3"/>
            </w:pPr>
          </w:p>
        </w:tc>
      </w:tr>
    </w:tbl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</w:p>
    <w:p w:rsidR="00675D62" w:rsidRPr="00675D62" w:rsidRDefault="00675D62" w:rsidP="00DA5337">
      <w:pPr>
        <w:pStyle w:val="a3"/>
        <w:ind w:firstLine="0"/>
      </w:pPr>
      <w:bookmarkStart w:id="0" w:name="_GoBack"/>
      <w:r w:rsidRPr="00675D62">
        <w:drawing>
          <wp:inline distT="0" distB="0" distL="0" distR="0">
            <wp:extent cx="6118860" cy="942707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42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75D62" w:rsidRPr="00675D62" w:rsidRDefault="00675D62" w:rsidP="006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75D62" w:rsidRPr="00675D62" w:rsidRDefault="00675D62" w:rsidP="0067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Совета </w:t>
      </w:r>
      <w:proofErr w:type="spellStart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Анастасьевского</w:t>
      </w:r>
      <w:proofErr w:type="spellEnd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от «22» декабря 2021 года № 179«О внесении изменений и дополнений в решение Совета </w:t>
      </w:r>
      <w:proofErr w:type="spellStart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Анастасьевского</w:t>
      </w:r>
      <w:proofErr w:type="spellEnd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от </w:t>
      </w:r>
      <w:proofErr w:type="gramStart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18.12.2020  №</w:t>
      </w:r>
      <w:proofErr w:type="gramEnd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 xml:space="preserve"> 144 «О бюджете муниципального образования «</w:t>
      </w:r>
      <w:proofErr w:type="spellStart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Анастасьевское</w:t>
      </w:r>
      <w:proofErr w:type="spellEnd"/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 на 2021 год и плановый период 2022 и 2023 годов»</w:t>
      </w:r>
    </w:p>
    <w:p w:rsidR="00675D62" w:rsidRPr="00675D62" w:rsidRDefault="00675D62" w:rsidP="0067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62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бюджет </w:t>
      </w:r>
      <w:proofErr w:type="spellStart"/>
      <w:r w:rsidRPr="00675D62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675D62">
        <w:rPr>
          <w:rFonts w:ascii="Times New Roman" w:hAnsi="Times New Roman" w:cs="Times New Roman"/>
          <w:sz w:val="24"/>
          <w:szCs w:val="24"/>
        </w:rPr>
        <w:t xml:space="preserve"> сельского поселения связано с изменением параметров бюджета</w:t>
      </w:r>
      <w:r w:rsidRPr="00675D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5D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D62" w:rsidRPr="00675D62" w:rsidRDefault="00675D62" w:rsidP="00675D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Доходы бюджета поселения</w:t>
      </w:r>
    </w:p>
    <w:p w:rsidR="00675D62" w:rsidRPr="00675D62" w:rsidRDefault="00675D62" w:rsidP="00675D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sz w:val="24"/>
          <w:szCs w:val="24"/>
        </w:rPr>
        <w:t xml:space="preserve">Увеличены прочие межбюджетные трансферты поселению на </w:t>
      </w:r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 xml:space="preserve">27,00 тыс. рублей </w:t>
      </w:r>
      <w:r w:rsidRPr="00675D62">
        <w:rPr>
          <w:rFonts w:ascii="Times New Roman" w:eastAsia="Times New Roman" w:hAnsi="Times New Roman" w:cs="Times New Roman"/>
          <w:sz w:val="24"/>
          <w:szCs w:val="24"/>
        </w:rPr>
        <w:t>на обустройство минерализованных полос;</w:t>
      </w:r>
    </w:p>
    <w:p w:rsidR="00675D62" w:rsidRPr="00675D62" w:rsidRDefault="00675D62" w:rsidP="00675D6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sz w:val="24"/>
          <w:szCs w:val="24"/>
        </w:rPr>
        <w:t xml:space="preserve">Уменьшены МБТ на </w:t>
      </w:r>
      <w:proofErr w:type="spellStart"/>
      <w:r w:rsidRPr="00675D62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675D62">
        <w:rPr>
          <w:rFonts w:ascii="Times New Roman" w:eastAsia="Times New Roman" w:hAnsi="Times New Roman" w:cs="Times New Roman"/>
          <w:sz w:val="24"/>
          <w:szCs w:val="24"/>
        </w:rPr>
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 в результате уменьшения суммы контракта в ходе проведения аукциона на </w:t>
      </w:r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22,77 тыс. рублей</w:t>
      </w:r>
    </w:p>
    <w:p w:rsidR="00675D62" w:rsidRPr="00675D62" w:rsidRDefault="00675D62" w:rsidP="00675D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5D62">
        <w:rPr>
          <w:rFonts w:ascii="Times New Roman" w:eastAsia="Times New Roman" w:hAnsi="Times New Roman" w:cs="Times New Roman"/>
          <w:sz w:val="24"/>
          <w:szCs w:val="24"/>
        </w:rPr>
        <w:t>На основании вышеуказанных поправок вносятся изменения в приложение 5 и приложение 9.</w:t>
      </w:r>
    </w:p>
    <w:p w:rsidR="00675D62" w:rsidRPr="00675D62" w:rsidRDefault="00675D62" w:rsidP="00675D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Расходы бюджета поселения</w:t>
      </w:r>
    </w:p>
    <w:p w:rsidR="00675D62" w:rsidRPr="00675D62" w:rsidRDefault="00675D62" w:rsidP="00675D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D62" w:rsidRPr="00675D62" w:rsidRDefault="00675D62" w:rsidP="00675D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</w:t>
      </w:r>
      <w:proofErr w:type="gramStart"/>
      <w:r w:rsidRPr="00675D62">
        <w:rPr>
          <w:rFonts w:ascii="Times New Roman" w:eastAsia="Times New Roman" w:hAnsi="Times New Roman" w:cs="Times New Roman"/>
          <w:sz w:val="24"/>
          <w:szCs w:val="24"/>
        </w:rPr>
        <w:t>производится  в</w:t>
      </w:r>
      <w:proofErr w:type="gramEnd"/>
      <w:r w:rsidRPr="00675D62">
        <w:rPr>
          <w:rFonts w:ascii="Times New Roman" w:eastAsia="Times New Roman" w:hAnsi="Times New Roman" w:cs="Times New Roman"/>
          <w:sz w:val="24"/>
          <w:szCs w:val="24"/>
        </w:rPr>
        <w:t xml:space="preserve">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675D62" w:rsidRPr="00675D62" w:rsidRDefault="00675D62" w:rsidP="00675D6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2">
        <w:rPr>
          <w:rFonts w:ascii="Times New Roman" w:hAnsi="Times New Roman" w:cs="Times New Roman"/>
          <w:b/>
          <w:i/>
          <w:sz w:val="24"/>
          <w:szCs w:val="24"/>
          <w:u w:val="single"/>
        </w:rPr>
        <w:t>Расходы уменьшены в сумме 14,320 тыс. рублей</w:t>
      </w:r>
      <w:r w:rsidRPr="00675D62">
        <w:rPr>
          <w:rFonts w:ascii="Times New Roman" w:hAnsi="Times New Roman" w:cs="Times New Roman"/>
          <w:i/>
          <w:sz w:val="24"/>
          <w:szCs w:val="24"/>
        </w:rPr>
        <w:t xml:space="preserve">- в результате сложившейся экономии бюджетных средств: отмены уплаты </w:t>
      </w:r>
      <w:proofErr w:type="gramStart"/>
      <w:r w:rsidRPr="00675D62">
        <w:rPr>
          <w:rFonts w:ascii="Times New Roman" w:hAnsi="Times New Roman" w:cs="Times New Roman"/>
          <w:i/>
          <w:sz w:val="24"/>
          <w:szCs w:val="24"/>
        </w:rPr>
        <w:t>налога(</w:t>
      </w:r>
      <w:proofErr w:type="gramEnd"/>
      <w:r w:rsidRPr="00675D62">
        <w:rPr>
          <w:rFonts w:ascii="Times New Roman" w:hAnsi="Times New Roman" w:cs="Times New Roman"/>
          <w:i/>
          <w:sz w:val="24"/>
          <w:szCs w:val="24"/>
        </w:rPr>
        <w:t>плата за выбросы загрязняющих веществ в атмосферный воздух стационарными объектами), экономия бюджетных средств по  обслуживанию уличного освещения</w:t>
      </w:r>
    </w:p>
    <w:p w:rsidR="00675D62" w:rsidRPr="00675D62" w:rsidRDefault="00675D62" w:rsidP="00675D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5D62">
        <w:rPr>
          <w:rFonts w:ascii="Times New Roman" w:hAnsi="Times New Roman" w:cs="Times New Roman"/>
          <w:b/>
          <w:sz w:val="24"/>
          <w:szCs w:val="24"/>
        </w:rPr>
        <w:t>- по разделу 0503:</w:t>
      </w:r>
    </w:p>
    <w:p w:rsidR="00675D62" w:rsidRPr="00675D62" w:rsidRDefault="00675D62" w:rsidP="00675D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5D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75D62">
        <w:rPr>
          <w:rFonts w:ascii="Times New Roman" w:hAnsi="Times New Roman" w:cs="Times New Roman"/>
          <w:sz w:val="24"/>
          <w:szCs w:val="24"/>
        </w:rPr>
        <w:t>на сумму 14,32 тыс. рублей</w:t>
      </w:r>
    </w:p>
    <w:p w:rsidR="00675D62" w:rsidRPr="00675D62" w:rsidRDefault="00675D62" w:rsidP="00675D6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75D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Расходы </w:t>
      </w:r>
      <w:proofErr w:type="gramStart"/>
      <w:r w:rsidRPr="00675D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увеличены </w:t>
      </w:r>
      <w:r w:rsidRPr="00675D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675D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сумме 14,320 тыс. руб., в том числе:</w:t>
      </w:r>
    </w:p>
    <w:p w:rsidR="00675D62" w:rsidRPr="00675D62" w:rsidRDefault="00675D62" w:rsidP="0067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b/>
          <w:sz w:val="24"/>
          <w:szCs w:val="24"/>
        </w:rPr>
        <w:t>- по разделу 0104:</w:t>
      </w:r>
    </w:p>
    <w:p w:rsidR="00675D62" w:rsidRPr="00675D62" w:rsidRDefault="00675D62" w:rsidP="0067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sz w:val="24"/>
          <w:szCs w:val="24"/>
        </w:rPr>
        <w:t>- на ремонт автомобиля на сумму 4,320 тыс. рублей,</w:t>
      </w:r>
    </w:p>
    <w:p w:rsidR="00675D62" w:rsidRPr="00675D62" w:rsidRDefault="00675D62" w:rsidP="0067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sz w:val="24"/>
          <w:szCs w:val="24"/>
        </w:rPr>
        <w:t>- на оплату услуг по предварительному и последующему контролю автотранспортных средств на сумму 10,00 тыс. рублей.</w:t>
      </w:r>
    </w:p>
    <w:p w:rsidR="00675D62" w:rsidRPr="00675D62" w:rsidRDefault="00675D62" w:rsidP="00675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2">
        <w:rPr>
          <w:rFonts w:ascii="Times New Roman" w:eastAsia="Times New Roman" w:hAnsi="Times New Roman" w:cs="Times New Roman"/>
          <w:sz w:val="24"/>
          <w:szCs w:val="24"/>
        </w:rPr>
        <w:t>На основании вышеуказанных поправок вносятся изменения в приложение 6.</w:t>
      </w:r>
    </w:p>
    <w:p w:rsidR="00675D62" w:rsidRPr="00675D62" w:rsidRDefault="00675D62" w:rsidP="00675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D62" w:rsidRPr="00675D62" w:rsidRDefault="00675D62" w:rsidP="00675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5D62">
        <w:rPr>
          <w:rFonts w:ascii="Times New Roman" w:eastAsia="Times New Roman" w:hAnsi="Times New Roman" w:cs="Times New Roman"/>
          <w:sz w:val="24"/>
          <w:szCs w:val="24"/>
        </w:rPr>
        <w:t>Главный  специалист</w:t>
      </w:r>
      <w:proofErr w:type="gramEnd"/>
      <w:r w:rsidRPr="00675D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Ильина И.Н.</w:t>
      </w:r>
    </w:p>
    <w:p w:rsidR="00675D62" w:rsidRPr="00675D62" w:rsidRDefault="00675D62" w:rsidP="00DA5337">
      <w:pPr>
        <w:pStyle w:val="a3"/>
        <w:ind w:firstLine="0"/>
      </w:pPr>
    </w:p>
    <w:sectPr w:rsidR="00675D62" w:rsidRPr="00675D62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0E2A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F0E59"/>
    <w:rsid w:val="000F20F2"/>
    <w:rsid w:val="000F2124"/>
    <w:rsid w:val="0010202C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766B"/>
    <w:rsid w:val="001C7B29"/>
    <w:rsid w:val="001F4A50"/>
    <w:rsid w:val="001F6AC8"/>
    <w:rsid w:val="00200FC1"/>
    <w:rsid w:val="002022A1"/>
    <w:rsid w:val="00203B08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0B"/>
    <w:rsid w:val="002C0FA3"/>
    <w:rsid w:val="002C175B"/>
    <w:rsid w:val="002C5394"/>
    <w:rsid w:val="002C5966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25CF0"/>
    <w:rsid w:val="003309E4"/>
    <w:rsid w:val="00332661"/>
    <w:rsid w:val="00340F33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315F0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92D72"/>
    <w:rsid w:val="005B0300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75D62"/>
    <w:rsid w:val="00690858"/>
    <w:rsid w:val="006A0A6D"/>
    <w:rsid w:val="006A3AC9"/>
    <w:rsid w:val="006B2743"/>
    <w:rsid w:val="006C58D4"/>
    <w:rsid w:val="006D6868"/>
    <w:rsid w:val="006E73C0"/>
    <w:rsid w:val="00702111"/>
    <w:rsid w:val="0070396A"/>
    <w:rsid w:val="007132EF"/>
    <w:rsid w:val="007262CA"/>
    <w:rsid w:val="00742483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7F2DA0"/>
    <w:rsid w:val="00802EA5"/>
    <w:rsid w:val="008141A9"/>
    <w:rsid w:val="008205A5"/>
    <w:rsid w:val="008519DC"/>
    <w:rsid w:val="008616F6"/>
    <w:rsid w:val="008629A2"/>
    <w:rsid w:val="0086382C"/>
    <w:rsid w:val="00874E0D"/>
    <w:rsid w:val="00875EA6"/>
    <w:rsid w:val="00890A2A"/>
    <w:rsid w:val="008979F6"/>
    <w:rsid w:val="008A2FF1"/>
    <w:rsid w:val="008A4114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0DE1"/>
    <w:rsid w:val="00973D85"/>
    <w:rsid w:val="0097764E"/>
    <w:rsid w:val="009A28F5"/>
    <w:rsid w:val="009A4C1A"/>
    <w:rsid w:val="009B3C68"/>
    <w:rsid w:val="009C7A73"/>
    <w:rsid w:val="009D053E"/>
    <w:rsid w:val="009E65CC"/>
    <w:rsid w:val="009F02D3"/>
    <w:rsid w:val="009F1067"/>
    <w:rsid w:val="00A03AE8"/>
    <w:rsid w:val="00A1215B"/>
    <w:rsid w:val="00A13FD8"/>
    <w:rsid w:val="00A2125E"/>
    <w:rsid w:val="00A25C78"/>
    <w:rsid w:val="00A30B2D"/>
    <w:rsid w:val="00A32F09"/>
    <w:rsid w:val="00A45407"/>
    <w:rsid w:val="00A4679B"/>
    <w:rsid w:val="00A504E3"/>
    <w:rsid w:val="00A56D78"/>
    <w:rsid w:val="00A619DB"/>
    <w:rsid w:val="00A64499"/>
    <w:rsid w:val="00A66652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73907"/>
    <w:rsid w:val="00B81931"/>
    <w:rsid w:val="00B86399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00CD"/>
    <w:rsid w:val="00C23E2C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A32CE"/>
    <w:rsid w:val="00CA373B"/>
    <w:rsid w:val="00CB40E5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BA7"/>
    <w:rsid w:val="00D47E00"/>
    <w:rsid w:val="00D54313"/>
    <w:rsid w:val="00D65E35"/>
    <w:rsid w:val="00D70F43"/>
    <w:rsid w:val="00D726D7"/>
    <w:rsid w:val="00D8285E"/>
    <w:rsid w:val="00DA50FC"/>
    <w:rsid w:val="00DA5337"/>
    <w:rsid w:val="00DA5531"/>
    <w:rsid w:val="00DA7C43"/>
    <w:rsid w:val="00DB06AA"/>
    <w:rsid w:val="00DB3D85"/>
    <w:rsid w:val="00DB6261"/>
    <w:rsid w:val="00DB6688"/>
    <w:rsid w:val="00DB7B7D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F01886"/>
    <w:rsid w:val="00F02BEA"/>
    <w:rsid w:val="00F16843"/>
    <w:rsid w:val="00F23B79"/>
    <w:rsid w:val="00F3041F"/>
    <w:rsid w:val="00F31587"/>
    <w:rsid w:val="00F340A4"/>
    <w:rsid w:val="00F40827"/>
    <w:rsid w:val="00F51854"/>
    <w:rsid w:val="00F66AEA"/>
    <w:rsid w:val="00F66E3B"/>
    <w:rsid w:val="00F70E9F"/>
    <w:rsid w:val="00F838DC"/>
    <w:rsid w:val="00F879D6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10D6"/>
  <w15:docId w15:val="{3C2025EC-B37A-4AA4-87AA-4171D747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a"/>
    <w:rsid w:val="0067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4E1B-E3C5-4800-8EE2-21F8B7EA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2</cp:revision>
  <cp:lastPrinted>2017-11-15T03:22:00Z</cp:lastPrinted>
  <dcterms:created xsi:type="dcterms:W3CDTF">2022-01-10T10:01:00Z</dcterms:created>
  <dcterms:modified xsi:type="dcterms:W3CDTF">2022-01-10T10:01:00Z</dcterms:modified>
</cp:coreProperties>
</file>