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A3" w:rsidRPr="00071537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071537">
        <w:rPr>
          <w:b/>
          <w:sz w:val="24"/>
          <w:szCs w:val="24"/>
        </w:rPr>
        <w:t>Совет Анастасьевского сельского поселения</w:t>
      </w:r>
    </w:p>
    <w:p w:rsidR="00040007" w:rsidRPr="00071537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071537">
        <w:rPr>
          <w:sz w:val="24"/>
        </w:rPr>
        <w:t>Шегарского района Томской области</w:t>
      </w:r>
    </w:p>
    <w:p w:rsidR="00AD3FC2" w:rsidRPr="00071537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071537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153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153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0D39A3" w:rsidRPr="00071537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071537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от </w:t>
      </w:r>
      <w:r w:rsidR="004315F1">
        <w:rPr>
          <w:rFonts w:ascii="Times New Roman" w:hAnsi="Times New Roman"/>
          <w:sz w:val="24"/>
          <w:szCs w:val="24"/>
        </w:rPr>
        <w:t>10</w:t>
      </w:r>
      <w:r w:rsidR="00766F52">
        <w:rPr>
          <w:rFonts w:ascii="Times New Roman" w:hAnsi="Times New Roman"/>
          <w:sz w:val="24"/>
          <w:szCs w:val="24"/>
        </w:rPr>
        <w:t xml:space="preserve"> </w:t>
      </w:r>
      <w:r w:rsidR="004315F1">
        <w:rPr>
          <w:rFonts w:ascii="Times New Roman" w:hAnsi="Times New Roman"/>
          <w:sz w:val="24"/>
          <w:szCs w:val="24"/>
        </w:rPr>
        <w:t>октября</w:t>
      </w:r>
      <w:r w:rsidR="00340F33" w:rsidRPr="00071537">
        <w:rPr>
          <w:rFonts w:ascii="Times New Roman" w:hAnsi="Times New Roman"/>
          <w:sz w:val="24"/>
          <w:szCs w:val="24"/>
        </w:rPr>
        <w:t xml:space="preserve"> 202</w:t>
      </w:r>
      <w:r w:rsidR="008F2EC4" w:rsidRPr="00071537">
        <w:rPr>
          <w:rFonts w:ascii="Times New Roman" w:hAnsi="Times New Roman"/>
          <w:sz w:val="24"/>
          <w:szCs w:val="24"/>
        </w:rPr>
        <w:t>2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 w:rsidRPr="00071537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>
        <w:rPr>
          <w:rFonts w:ascii="Times New Roman" w:hAnsi="Times New Roman"/>
          <w:sz w:val="24"/>
          <w:szCs w:val="24"/>
        </w:rPr>
        <w:t xml:space="preserve"> 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№ </w:t>
      </w:r>
      <w:r w:rsidR="000802B2">
        <w:rPr>
          <w:rFonts w:ascii="Times New Roman" w:hAnsi="Times New Roman"/>
          <w:sz w:val="24"/>
          <w:szCs w:val="24"/>
        </w:rPr>
        <w:t>11</w:t>
      </w:r>
    </w:p>
    <w:p w:rsidR="00AD3FC2" w:rsidRPr="00071537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>с. Анастасьевка</w:t>
      </w:r>
    </w:p>
    <w:p w:rsidR="00874310" w:rsidRPr="00071537" w:rsidRDefault="006E4696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О внесении изменения </w:t>
      </w:r>
      <w:r w:rsidR="00874310" w:rsidRPr="00071537">
        <w:rPr>
          <w:color w:val="000000"/>
        </w:rPr>
        <w:t>в решение Совета Анастасьевского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071537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0" w:name="_Hlk106373952"/>
      <w:r w:rsidRPr="00071537">
        <w:rPr>
          <w:color w:val="000000"/>
        </w:rPr>
        <w:t>Руководствуясь стать</w:t>
      </w:r>
      <w:r w:rsidR="00354773">
        <w:rPr>
          <w:color w:val="000000"/>
        </w:rPr>
        <w:t>е</w:t>
      </w:r>
      <w:r w:rsidRPr="00071537">
        <w:rPr>
          <w:color w:val="000000"/>
        </w:rPr>
        <w:t xml:space="preserve">й 32 главы 5 Положения «О бюджетном процессе в муниципальном образовании «Анастасьевское сельское поселение» </w:t>
      </w:r>
    </w:p>
    <w:bookmarkEnd w:id="0"/>
    <w:p w:rsidR="008A4CF9" w:rsidRPr="00071537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Pr="00822FAB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>Совет Анастасьевского сельского поселения решил:</w:t>
      </w:r>
    </w:p>
    <w:p w:rsidR="0003225C" w:rsidRDefault="0003225C" w:rsidP="0003225C">
      <w:pPr>
        <w:pStyle w:val="a3"/>
        <w:numPr>
          <w:ilvl w:val="0"/>
          <w:numId w:val="5"/>
        </w:numPr>
        <w:ind w:left="0" w:firstLine="0"/>
      </w:pPr>
      <w:r w:rsidRPr="00AD3FC2">
        <w:t>Внести в решение Совета Анастась</w:t>
      </w:r>
      <w:r>
        <w:t xml:space="preserve">евского сельского поселения </w:t>
      </w:r>
      <w:r w:rsidRPr="00AD3FC2">
        <w:t xml:space="preserve">от </w:t>
      </w:r>
      <w:r>
        <w:t>22</w:t>
      </w:r>
      <w:r w:rsidRPr="00AD3FC2">
        <w:t>.12.20</w:t>
      </w:r>
      <w:r>
        <w:t xml:space="preserve">21 </w:t>
      </w:r>
      <w:r w:rsidRPr="00AD3FC2">
        <w:t xml:space="preserve"> № </w:t>
      </w:r>
      <w:r>
        <w:t xml:space="preserve">178 </w:t>
      </w:r>
      <w:r w:rsidRPr="00AD3FC2">
        <w:t>«</w:t>
      </w:r>
      <w:r w:rsidRPr="005315F0">
        <w:t>О бюджете муниципального образования «Анастасьевское сельское поселение» на 202</w:t>
      </w:r>
      <w:r>
        <w:t>2</w:t>
      </w:r>
      <w:r w:rsidRPr="005315F0">
        <w:t xml:space="preserve"> год и плановый период 202</w:t>
      </w:r>
      <w:r>
        <w:t>3</w:t>
      </w:r>
      <w:r w:rsidRPr="005315F0">
        <w:t xml:space="preserve"> и 202</w:t>
      </w:r>
      <w:r>
        <w:t>4</w:t>
      </w:r>
      <w:r w:rsidRPr="005315F0">
        <w:t xml:space="preserve"> годов</w:t>
      </w:r>
      <w:r w:rsidRPr="00AD3FC2">
        <w:t>»</w:t>
      </w:r>
      <w:r>
        <w:t xml:space="preserve"> </w:t>
      </w:r>
      <w:r w:rsidRPr="00AD3FC2">
        <w:t>следующи</w:t>
      </w:r>
      <w:r>
        <w:t>е изменения и дополнения:</w:t>
      </w:r>
    </w:p>
    <w:p w:rsidR="0003225C" w:rsidRPr="00A65712" w:rsidRDefault="0003225C" w:rsidP="0003225C">
      <w:pPr>
        <w:pStyle w:val="a3"/>
        <w:numPr>
          <w:ilvl w:val="1"/>
          <w:numId w:val="6"/>
        </w:numPr>
        <w:rPr>
          <w:b/>
          <w:u w:val="single"/>
        </w:rPr>
      </w:pPr>
      <w:r w:rsidRPr="00A65712">
        <w:rPr>
          <w:u w:val="single"/>
        </w:rPr>
        <w:t xml:space="preserve"> </w:t>
      </w:r>
      <w:r w:rsidRPr="00A65712">
        <w:rPr>
          <w:b/>
          <w:u w:val="single"/>
        </w:rPr>
        <w:t xml:space="preserve">Пункт 1 изложить в новой редакции: </w:t>
      </w:r>
    </w:p>
    <w:p w:rsidR="0003225C" w:rsidRPr="0089039E" w:rsidRDefault="0003225C" w:rsidP="0003225C">
      <w:pPr>
        <w:pStyle w:val="a3"/>
        <w:ind w:firstLine="0"/>
      </w:pPr>
      <w:r>
        <w:t>«</w:t>
      </w:r>
      <w:r w:rsidRPr="0089039E">
        <w:t xml:space="preserve">Утвердить основные характеристики бюджета муниципального образования  «Анастасьевское сельское поселение» на </w:t>
      </w:r>
      <w:r>
        <w:t>2022,2023,2024</w:t>
      </w:r>
      <w:r w:rsidRPr="00684A23">
        <w:rPr>
          <w:color w:val="FF0000"/>
        </w:rPr>
        <w:t xml:space="preserve"> </w:t>
      </w:r>
      <w:r w:rsidRPr="0089039E">
        <w:t xml:space="preserve">год: </w:t>
      </w:r>
    </w:p>
    <w:p w:rsidR="0003225C" w:rsidRPr="00B64110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039E">
        <w:rPr>
          <w:rFonts w:ascii="Times New Roman" w:hAnsi="Times New Roman"/>
          <w:sz w:val="24"/>
          <w:szCs w:val="24"/>
        </w:rPr>
        <w:t xml:space="preserve">      1.1</w:t>
      </w:r>
      <w:r>
        <w:rPr>
          <w:rFonts w:ascii="Times New Roman" w:hAnsi="Times New Roman"/>
          <w:sz w:val="24"/>
          <w:szCs w:val="24"/>
        </w:rPr>
        <w:t>.</w:t>
      </w:r>
      <w:r w:rsidRPr="0089039E">
        <w:rPr>
          <w:rFonts w:ascii="Times New Roman" w:hAnsi="Times New Roman"/>
          <w:sz w:val="24"/>
          <w:szCs w:val="24"/>
        </w:rPr>
        <w:t xml:space="preserve"> </w:t>
      </w:r>
      <w:r w:rsidRPr="00B64110">
        <w:rPr>
          <w:rFonts w:ascii="Times New Roman" w:hAnsi="Times New Roman"/>
          <w:sz w:val="24"/>
          <w:szCs w:val="24"/>
        </w:rPr>
        <w:t xml:space="preserve">Общий объём доходов бюджета в сумме </w:t>
      </w:r>
      <w:r>
        <w:rPr>
          <w:rFonts w:ascii="Times New Roman" w:hAnsi="Times New Roman"/>
          <w:b/>
          <w:sz w:val="24"/>
          <w:szCs w:val="24"/>
        </w:rPr>
        <w:t>17 </w:t>
      </w:r>
      <w:r w:rsidR="004315F1">
        <w:rPr>
          <w:rFonts w:ascii="Times New Roman" w:hAnsi="Times New Roman"/>
          <w:b/>
          <w:sz w:val="24"/>
          <w:szCs w:val="24"/>
        </w:rPr>
        <w:t>484</w:t>
      </w:r>
      <w:r>
        <w:rPr>
          <w:rFonts w:ascii="Times New Roman" w:hAnsi="Times New Roman"/>
          <w:b/>
          <w:sz w:val="24"/>
          <w:szCs w:val="24"/>
        </w:rPr>
        <w:t>,</w:t>
      </w:r>
      <w:r w:rsidR="004315F1">
        <w:rPr>
          <w:rFonts w:ascii="Times New Roman" w:hAnsi="Times New Roman"/>
          <w:b/>
          <w:sz w:val="24"/>
          <w:szCs w:val="24"/>
        </w:rPr>
        <w:t>4</w:t>
      </w:r>
      <w:r w:rsidRPr="00B64110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b/>
          <w:sz w:val="24"/>
          <w:szCs w:val="24"/>
        </w:rPr>
        <w:t>3 705,20</w:t>
      </w:r>
      <w:r w:rsidRPr="00B64110">
        <w:rPr>
          <w:rFonts w:ascii="Times New Roman" w:hAnsi="Times New Roman"/>
          <w:sz w:val="24"/>
          <w:szCs w:val="24"/>
        </w:rPr>
        <w:t xml:space="preserve"> тыс. рублей;</w:t>
      </w:r>
    </w:p>
    <w:p w:rsidR="0003225C" w:rsidRPr="00B64110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1.2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Общий объём расходов бюджета в сумме  </w:t>
      </w:r>
      <w:r w:rsidR="004315F1">
        <w:rPr>
          <w:rFonts w:ascii="Times New Roman" w:hAnsi="Times New Roman"/>
          <w:b/>
          <w:sz w:val="24"/>
          <w:szCs w:val="24"/>
        </w:rPr>
        <w:t>19 984,6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4315F1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1.3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Прогнозируемый дефицит бюджета в сумме </w:t>
      </w:r>
      <w:r>
        <w:rPr>
          <w:rFonts w:ascii="Times New Roman" w:hAnsi="Times New Roman"/>
          <w:b/>
          <w:sz w:val="24"/>
          <w:szCs w:val="24"/>
        </w:rPr>
        <w:t>1 500,20</w:t>
      </w:r>
      <w:r w:rsidRPr="00B64110"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 w:rsidRPr="00B64110">
        <w:rPr>
          <w:rFonts w:ascii="Times New Roman" w:hAnsi="Times New Roman"/>
          <w:sz w:val="24"/>
          <w:szCs w:val="24"/>
        </w:rPr>
        <w:t>.</w:t>
      </w:r>
      <w:r w:rsidR="00D718C9">
        <w:rPr>
          <w:rFonts w:ascii="Times New Roman" w:hAnsi="Times New Roman"/>
          <w:sz w:val="24"/>
          <w:szCs w:val="24"/>
        </w:rPr>
        <w:t>»</w:t>
      </w:r>
      <w:proofErr w:type="gramEnd"/>
    </w:p>
    <w:p w:rsidR="004315F1" w:rsidRPr="00A65712" w:rsidRDefault="004315F1" w:rsidP="004315F1">
      <w:pPr>
        <w:pStyle w:val="a3"/>
        <w:numPr>
          <w:ilvl w:val="1"/>
          <w:numId w:val="6"/>
        </w:numPr>
        <w:rPr>
          <w:b/>
          <w:u w:val="single"/>
        </w:rPr>
      </w:pPr>
      <w:r w:rsidRPr="00A65712">
        <w:rPr>
          <w:b/>
          <w:u w:val="single"/>
        </w:rPr>
        <w:t xml:space="preserve">Пункт </w:t>
      </w:r>
      <w:r>
        <w:rPr>
          <w:b/>
          <w:u w:val="single"/>
        </w:rPr>
        <w:t>2</w:t>
      </w:r>
      <w:r w:rsidRPr="00A65712">
        <w:rPr>
          <w:b/>
          <w:u w:val="single"/>
        </w:rPr>
        <w:t xml:space="preserve"> изложить в новой редакции: </w:t>
      </w:r>
    </w:p>
    <w:p w:rsidR="004315F1" w:rsidRPr="004315F1" w:rsidRDefault="00D718C9" w:rsidP="004315F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315F1" w:rsidRPr="004315F1">
        <w:rPr>
          <w:rFonts w:ascii="Times New Roman" w:hAnsi="Times New Roman"/>
          <w:sz w:val="24"/>
          <w:szCs w:val="24"/>
        </w:rPr>
        <w:t>Утвердить основные характеристики бюджета муниципального образования «Анастасьевское сельское поселение» на 2023 год и 2024 год:</w:t>
      </w:r>
    </w:p>
    <w:p w:rsidR="004315F1" w:rsidRPr="004315F1" w:rsidRDefault="004315F1" w:rsidP="004315F1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4315F1">
        <w:rPr>
          <w:rFonts w:ascii="Times New Roman" w:hAnsi="Times New Roman"/>
          <w:sz w:val="24"/>
          <w:szCs w:val="24"/>
        </w:rPr>
        <w:t>2.1. прогнозируемый общий объём доходов бюджета на 2023 год в сумме 15 </w:t>
      </w:r>
      <w:r>
        <w:rPr>
          <w:rFonts w:ascii="Times New Roman" w:hAnsi="Times New Roman"/>
          <w:sz w:val="24"/>
          <w:szCs w:val="24"/>
        </w:rPr>
        <w:t>145</w:t>
      </w:r>
      <w:r w:rsidRPr="004315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63</w:t>
      </w:r>
      <w:r w:rsidRPr="004315F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3 657,20 тыс. руб., и на 2024 год 15 187,23  тыс. руб., в том числе налоговые и неналоговые доходы в сумме 3 817,00  тыс. руб.</w:t>
      </w:r>
    </w:p>
    <w:p w:rsidR="0003225C" w:rsidRDefault="004315F1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315F1">
        <w:rPr>
          <w:rFonts w:ascii="Times New Roman" w:hAnsi="Times New Roman"/>
          <w:sz w:val="24"/>
          <w:szCs w:val="24"/>
        </w:rPr>
        <w:t xml:space="preserve">     2.2. общий объём расходов бюджета на 2023 год в сумме  15 </w:t>
      </w:r>
      <w:r>
        <w:rPr>
          <w:rFonts w:ascii="Times New Roman" w:hAnsi="Times New Roman"/>
          <w:sz w:val="24"/>
          <w:szCs w:val="24"/>
        </w:rPr>
        <w:t>145</w:t>
      </w:r>
      <w:r w:rsidRPr="004315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4315F1">
        <w:rPr>
          <w:rFonts w:ascii="Times New Roman" w:hAnsi="Times New Roman"/>
          <w:sz w:val="24"/>
          <w:szCs w:val="24"/>
        </w:rPr>
        <w:t>3 тыс. руб. и на 2024 год 15 187,23 тыс. руб.</w:t>
      </w:r>
      <w:r w:rsidR="0003225C">
        <w:rPr>
          <w:rFonts w:ascii="Times New Roman" w:hAnsi="Times New Roman"/>
          <w:sz w:val="24"/>
          <w:szCs w:val="24"/>
        </w:rPr>
        <w:t>»</w:t>
      </w:r>
    </w:p>
    <w:p w:rsidR="0003225C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225C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 w:rsidR="00874310" w:rsidRPr="00874310">
        <w:rPr>
          <w:rFonts w:ascii="Times New Roman" w:hAnsi="Times New Roman"/>
          <w:color w:val="000000"/>
          <w:sz w:val="24"/>
          <w:szCs w:val="24"/>
        </w:rPr>
        <w:t xml:space="preserve">Внести в решение Совета Анастасьевского сельского поселения от 22.12.2021 № 178 «О </w:t>
      </w:r>
      <w:r>
        <w:rPr>
          <w:rFonts w:ascii="Times New Roman" w:hAnsi="Times New Roman"/>
          <w:sz w:val="24"/>
          <w:szCs w:val="24"/>
        </w:rPr>
        <w:t>Приложение 6,8,11</w:t>
      </w:r>
      <w:r w:rsidRPr="00AD3FC2">
        <w:rPr>
          <w:rFonts w:ascii="Times New Roman" w:hAnsi="Times New Roman"/>
          <w:sz w:val="24"/>
          <w:szCs w:val="24"/>
        </w:rPr>
        <w:t xml:space="preserve"> к решению Совета Анастась</w:t>
      </w:r>
      <w:r>
        <w:rPr>
          <w:rFonts w:ascii="Times New Roman" w:hAnsi="Times New Roman"/>
          <w:sz w:val="24"/>
          <w:szCs w:val="24"/>
        </w:rPr>
        <w:t>евского сельского поселения от 22</w:t>
      </w:r>
      <w:r w:rsidRPr="00AD3FC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178 </w:t>
      </w:r>
      <w:r w:rsidRPr="00AD3FC2">
        <w:rPr>
          <w:rFonts w:ascii="Times New Roman" w:hAnsi="Times New Roman"/>
          <w:sz w:val="24"/>
          <w:szCs w:val="24"/>
        </w:rPr>
        <w:t>«</w:t>
      </w:r>
      <w:r w:rsidRPr="005315F0">
        <w:rPr>
          <w:rFonts w:ascii="Times New Roman" w:hAnsi="Times New Roman"/>
          <w:sz w:val="24"/>
          <w:szCs w:val="24"/>
        </w:rPr>
        <w:t>О бюджете муниципального образования «Анастасьевское сельское поселение» на 202</w:t>
      </w:r>
      <w:r>
        <w:rPr>
          <w:rFonts w:ascii="Times New Roman" w:hAnsi="Times New Roman"/>
          <w:sz w:val="24"/>
          <w:szCs w:val="24"/>
        </w:rPr>
        <w:t>2</w:t>
      </w:r>
      <w:r w:rsidRPr="005315F0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5315F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315F0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6,8,11 к настоящему решению.</w:t>
      </w:r>
    </w:p>
    <w:p w:rsidR="0003225C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225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225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r w:rsidR="00010215">
        <w:t>Л.Ю. Пенкова</w:t>
      </w:r>
      <w:bookmarkStart w:id="1" w:name="_GoBack"/>
      <w:bookmarkEnd w:id="1"/>
    </w:p>
    <w:p w:rsidR="00A65712" w:rsidRDefault="00A65712" w:rsidP="00DA5337">
      <w:pPr>
        <w:pStyle w:val="a3"/>
        <w:ind w:firstLine="0"/>
      </w:pPr>
    </w:p>
    <w:p w:rsidR="00411A5D" w:rsidRDefault="00AD3FC2" w:rsidP="00A65712">
      <w:pPr>
        <w:pStyle w:val="a3"/>
        <w:ind w:firstLine="0"/>
      </w:pPr>
      <w:r w:rsidRPr="00AD3FC2">
        <w:t>Глав</w:t>
      </w:r>
      <w:r w:rsidR="00411A5D">
        <w:t>а</w:t>
      </w:r>
      <w:r w:rsidRPr="00AD3FC2">
        <w:t xml:space="preserve">  </w:t>
      </w:r>
      <w:r w:rsidR="00E54753">
        <w:t>А</w:t>
      </w:r>
      <w:r w:rsidRPr="00AD3FC2">
        <w:t xml:space="preserve">настасьевского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r w:rsidR="00E54753">
        <w:t>Дудин</w:t>
      </w:r>
      <w:r w:rsidR="00561B24">
        <w:t>ова</w:t>
      </w:r>
      <w:r w:rsidR="00411A5D">
        <w:br w:type="page"/>
      </w:r>
    </w:p>
    <w:p w:rsidR="00F25812" w:rsidRPr="00F25812" w:rsidRDefault="00F25812" w:rsidP="00F2581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F25812" w:rsidRDefault="00F25812" w:rsidP="00F2581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t xml:space="preserve">к   решению Совета Анастасьевского  сельского поселения </w:t>
      </w:r>
    </w:p>
    <w:p w:rsidR="00F25812" w:rsidRDefault="00F25812" w:rsidP="00F2581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t>от "22" декабря 2021 № 178</w:t>
      </w:r>
    </w:p>
    <w:p w:rsidR="00F25812" w:rsidRDefault="00F25812" w:rsidP="00F258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b/>
          <w:bCs/>
          <w:sz w:val="24"/>
          <w:szCs w:val="24"/>
        </w:rPr>
        <w:t>Объем межбюджетных трансфертов бюджету муниципального образования "Анастасьевское сельское поселение"  из бюджетов других уровней на 2022 год и плановый период 2023 и 2024 годов</w:t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4493"/>
        <w:gridCol w:w="2091"/>
        <w:gridCol w:w="1410"/>
        <w:gridCol w:w="1570"/>
      </w:tblGrid>
      <w:tr w:rsidR="00F25812" w:rsidRPr="00411A5D" w:rsidTr="00F25812">
        <w:trPr>
          <w:trHeight w:val="43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5812" w:rsidRPr="00411A5D" w:rsidTr="00F25812">
        <w:trPr>
          <w:trHeight w:val="1275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2022 год (на текущий финансовый год)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на 2023 год (на первый плановый период)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на 2024 год (на второй плановый период)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8 200,60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8 279,40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8 294,60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58110D" w:rsidP="0058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3 078</w:t>
            </w:r>
            <w:r w:rsidR="00F25812" w:rsidRPr="00F25812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2 099,20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1 957,20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58110D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316,10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58110D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1 044,92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802,33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802,33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58110D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1 036,30</w:t>
            </w:r>
            <w:r w:rsidR="00F25812" w:rsidRPr="00F2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обустройство минерализованных полос  в рамках муниципальной программы </w:t>
            </w:r>
            <w:r w:rsidRPr="00F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58110D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F25812" w:rsidRPr="00F258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812" w:rsidRPr="00F25812" w:rsidRDefault="00F25812" w:rsidP="0010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  <w:r w:rsidR="0010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C47" w:rsidRPr="00104C47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="00104C4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104C47" w:rsidRPr="00104C47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812" w:rsidRPr="00411A5D" w:rsidTr="00F25812">
        <w:trPr>
          <w:trHeight w:val="480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12" w:rsidRPr="00F25812" w:rsidRDefault="00F25812" w:rsidP="00F258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812" w:rsidRPr="00F25812" w:rsidRDefault="0003225C" w:rsidP="00581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4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81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779,22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10 378,60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10 251,80</w:t>
            </w:r>
          </w:p>
        </w:tc>
      </w:tr>
    </w:tbl>
    <w:p w:rsidR="00F25812" w:rsidRPr="00F25812" w:rsidRDefault="00F25812" w:rsidP="00F25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t xml:space="preserve"> </w:t>
      </w:r>
      <w:r w:rsidRPr="00F2581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18" w:type="dxa"/>
        <w:tblInd w:w="309" w:type="dxa"/>
        <w:tblLook w:val="04A0" w:firstRow="1" w:lastRow="0" w:firstColumn="1" w:lastColumn="0" w:noHBand="0" w:noVBand="1"/>
      </w:tblPr>
      <w:tblGrid>
        <w:gridCol w:w="3021"/>
        <w:gridCol w:w="540"/>
        <w:gridCol w:w="697"/>
        <w:gridCol w:w="1216"/>
        <w:gridCol w:w="516"/>
        <w:gridCol w:w="1369"/>
        <w:gridCol w:w="1390"/>
        <w:gridCol w:w="1269"/>
      </w:tblGrid>
      <w:tr w:rsidR="00411A5D" w:rsidRPr="00411A5D" w:rsidTr="0009216F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411A5D" w:rsidRDefault="00411A5D" w:rsidP="0009216F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№6 </w:t>
            </w:r>
            <w:r w:rsidRPr="00373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 решению Совета Анастасьевского сельского поселения                 </w:t>
            </w:r>
            <w:r w:rsidRPr="003735CC">
              <w:rPr>
                <w:rFonts w:ascii="Times New Roman" w:hAnsi="Times New Roman" w:cs="Times New Roman"/>
                <w:sz w:val="24"/>
                <w:szCs w:val="24"/>
              </w:rPr>
              <w:br/>
              <w:t>от  "22" декабря 2021 №178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5D" w:rsidRPr="00411A5D" w:rsidTr="00FC3371">
        <w:trPr>
          <w:trHeight w:val="50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8C9" w:rsidRPr="009D08CE" w:rsidRDefault="00411A5D" w:rsidP="000A5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2022 год и плановый период 2023 и 2024 годов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11A5D" w:rsidRPr="00411A5D" w:rsidTr="0009216F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411A5D" w:rsidRPr="00411A5D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45BCC" w:rsidRDefault="00245BCC" w:rsidP="000A0A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BC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0A0A83">
              <w:rPr>
                <w:rFonts w:ascii="Times New Roman" w:hAnsi="Times New Roman"/>
                <w:b/>
                <w:sz w:val="20"/>
                <w:szCs w:val="20"/>
              </w:rPr>
              <w:t> 984,62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0A0A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A0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A0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6D0994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411A5D" w:rsidRPr="00411A5D" w:rsidTr="0009216F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45BCC" w:rsidP="000A0A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BC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0A0A83">
              <w:rPr>
                <w:rFonts w:ascii="Times New Roman" w:hAnsi="Times New Roman"/>
                <w:b/>
                <w:sz w:val="20"/>
                <w:szCs w:val="20"/>
              </w:rPr>
              <w:t> 984,62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0A0A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0A0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145,6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5 187,23</w:t>
            </w:r>
          </w:p>
        </w:tc>
      </w:tr>
      <w:tr w:rsidR="00411A5D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64282B" w:rsidP="00245B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11  400,38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95575C" w:rsidP="009557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</w:tr>
      <w:tr w:rsidR="00411A5D" w:rsidRPr="00411A5D" w:rsidTr="0009216F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="000A0A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0A0A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C17F3F" w:rsidP="007621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4 897,66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C17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C17F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255,21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C17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C17F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C17F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55,21</w:t>
            </w:r>
          </w:p>
        </w:tc>
      </w:tr>
      <w:tr w:rsidR="00411A5D" w:rsidRPr="00411A5D" w:rsidTr="0009216F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245BCC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897,66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255,21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</w:tr>
      <w:tr w:rsidR="00411A5D" w:rsidRPr="00411A5D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762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4 897,66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</w:tr>
      <w:tr w:rsidR="00411A5D" w:rsidRPr="00411A5D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411A5D" w:rsidRPr="00411A5D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411A5D" w:rsidRPr="00411A5D" w:rsidTr="0009216F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45BCC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</w:tr>
      <w:tr w:rsidR="000A0A83" w:rsidRPr="00411A5D" w:rsidTr="000A0A83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83" w:rsidRPr="00411A5D" w:rsidRDefault="000A0A83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3735CC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3735CC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0A0A83" w:rsidRDefault="000A0A83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>1 364,19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0A0A83" w:rsidRDefault="000A0A83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0A83" w:rsidRPr="000A0A83" w:rsidRDefault="000A0A83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</w:tr>
      <w:tr w:rsidR="00411A5D" w:rsidRPr="00411A5D" w:rsidTr="0009216F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411A5D" w:rsidRPr="00411A5D" w:rsidTr="0009216F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0A0A83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Проведение выборов в представительные органы </w:t>
            </w: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16022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3735CC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16022" w:rsidRPr="003735CC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11A5D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2B05A4" w:rsidP="006428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4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442,84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6428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4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625,18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6428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4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625,18</w:t>
            </w:r>
          </w:p>
        </w:tc>
      </w:tr>
      <w:tr w:rsidR="00411A5D" w:rsidRPr="00411A5D" w:rsidTr="0009216F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790,38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411A5D" w:rsidRPr="00411A5D" w:rsidTr="0009216F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411A5D" w:rsidP="000A0A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0A0A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790,38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411A5D" w:rsidRPr="00411A5D" w:rsidTr="0009216F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922,65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411A5D" w:rsidRPr="00411A5D" w:rsidTr="0009216F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 922,65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411A5D" w:rsidRPr="00411A5D" w:rsidTr="0009216F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DE3CF2" w:rsidRDefault="00245BCC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411A5D" w:rsidRPr="00411A5D" w:rsidTr="0009216F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DE3CF2" w:rsidRDefault="00245BCC" w:rsidP="000A0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21FF" w:rsidRPr="00DE3CF2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A0A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245BCC" w:rsidRPr="00411A5D" w:rsidTr="00245BC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0A0A83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CC" w:rsidRPr="00411A5D" w:rsidTr="00245BC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0A0A83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A72AAB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A72AAB">
        <w:trPr>
          <w:trHeight w:val="11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64282B" w:rsidRDefault="0064282B" w:rsidP="00DE3CF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411A5D" w:rsidRPr="00411A5D" w:rsidTr="00A72AAB">
        <w:trPr>
          <w:trHeight w:val="5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64282B" w:rsidRDefault="0064282B" w:rsidP="00DE3CF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602,47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64282B" w:rsidRDefault="0064282B" w:rsidP="00DE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602,47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64282B" w:rsidRDefault="0064282B" w:rsidP="00DE3CF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502,74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411A5D" w:rsidRPr="00411A5D" w:rsidTr="00A72AAB">
        <w:trPr>
          <w:trHeight w:val="8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64282B" w:rsidRDefault="0064282B" w:rsidP="00DE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502,74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411A5D" w:rsidRPr="00411A5D" w:rsidTr="00A72AAB">
        <w:trPr>
          <w:trHeight w:val="11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64282B" w:rsidRDefault="0064282B" w:rsidP="00DE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502,74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411A5D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802D5A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D5A" w:rsidRPr="00802D5A" w:rsidRDefault="00802D5A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5A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64282B" w:rsidRDefault="00031FCC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2D5A" w:rsidRPr="0064282B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2D5A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5A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64282B" w:rsidRDefault="00031FCC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2D5A" w:rsidRPr="0064282B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43CD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CD" w:rsidRPr="00802D5A" w:rsidRDefault="000643C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64282B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CD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CD" w:rsidRPr="00802D5A" w:rsidRDefault="000643C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06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64282B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CD" w:rsidRPr="00411A5D" w:rsidTr="004315F1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CD" w:rsidRPr="00411A5D" w:rsidRDefault="000643CD" w:rsidP="00431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06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64282B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CD" w:rsidRPr="00411A5D" w:rsidTr="004315F1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CD" w:rsidRPr="00411A5D" w:rsidRDefault="000643CD" w:rsidP="00431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43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06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64282B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F02" w:rsidRPr="00411A5D" w:rsidTr="00A72AAB">
        <w:trPr>
          <w:trHeight w:val="8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95575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F77F02" w:rsidRPr="00411A5D" w:rsidTr="0009216F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95575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F77F02" w:rsidRPr="00411A5D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09216F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A72AAB">
        <w:trPr>
          <w:trHeight w:val="1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77F02" w:rsidRPr="00411A5D" w:rsidTr="00A72AAB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26231D" w:rsidRPr="00411A5D" w:rsidTr="0009216F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3735CC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3735CC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 w:rsidR="00262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F77F02" w:rsidRPr="00411A5D" w:rsidTr="0009216F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F77F02" w:rsidRPr="00411A5D" w:rsidTr="009D08CE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411A5D" w:rsidRPr="00411A5D" w:rsidTr="009D08CE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95575C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4E2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11A5D"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95575C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411A5D"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95575C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156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EF6DA9" w:rsidRDefault="0095575C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11A5D" w:rsidRPr="00EF6D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95575C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95575C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4E2804" w:rsidRPr="00411A5D" w:rsidTr="009D08CE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097C6A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</w:t>
            </w:r>
            <w:r w:rsid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3735CC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3735CC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95575C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</w:t>
            </w:r>
            <w:r w:rsidR="004E2804"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2804" w:rsidRPr="00411A5D" w:rsidTr="0009216F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"Повышение обеспечения 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proofErr w:type="spellEnd"/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в области гражданской обороны, предупреждения и лик</w:t>
            </w:r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видации</w:t>
            </w:r>
            <w:proofErr w:type="spellEnd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чрезвычайных ситуаций, обеспечения пожарной без</w:t>
            </w:r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95575C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E2804"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2804" w:rsidRPr="00411A5D" w:rsidTr="0009216F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95575C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E2804"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2804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95575C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E2804"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95575C" w:rsidRDefault="0095575C" w:rsidP="004C4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2 975,32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5575C" w:rsidRDefault="0095575C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2 836,32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097C6A" w:rsidRPr="00411A5D" w:rsidTr="0009216F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916022" w:rsidRPr="00097C6A" w:rsidRDefault="0091602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95575C" w:rsidP="00EF6DA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95575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FE031C" w:rsidRDefault="00EF6DA9" w:rsidP="00A657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1 800,02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FE031C" w:rsidRDefault="00EF6DA9" w:rsidP="00A657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9D08CE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561A35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097C6A" w:rsidRPr="00411A5D" w:rsidTr="009D08CE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561A35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561A35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561A35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1A5D" w:rsidRPr="00411A5D" w:rsidTr="00FE031C">
        <w:trPr>
          <w:trHeight w:val="5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916022" w:rsidRPr="00411A5D" w:rsidRDefault="00916022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A5D" w:rsidRPr="00916022" w:rsidRDefault="00411A5D" w:rsidP="00FE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A5D" w:rsidRPr="00916022" w:rsidRDefault="00411A5D" w:rsidP="00FE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A5D" w:rsidRPr="00916022" w:rsidRDefault="00411A5D" w:rsidP="00FE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1A5D" w:rsidRPr="00411A5D" w:rsidRDefault="00411A5D" w:rsidP="00FE031C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A5D" w:rsidRPr="00411A5D" w:rsidRDefault="004C48E8" w:rsidP="00FE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A5D" w:rsidRPr="00411A5D" w:rsidRDefault="004C48E8" w:rsidP="00FE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1A5D" w:rsidRPr="00411A5D" w:rsidRDefault="00411A5D" w:rsidP="00FE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C48E8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411A5D" w:rsidRPr="00411A5D" w:rsidTr="0009216F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09216F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9D08CE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561A35" w:rsidP="00561A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411A5D" w:rsidRPr="00411A5D" w:rsidTr="0009216F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411A5D" w:rsidRPr="00411A5D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411A5D" w:rsidRPr="00411A5D" w:rsidTr="009D08CE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9D08CE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561A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61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403,7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966,09</w:t>
            </w:r>
          </w:p>
        </w:tc>
      </w:tr>
      <w:tr w:rsidR="00411A5D" w:rsidRPr="00411A5D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561A35" w:rsidP="00A72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1 403,74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966,09</w:t>
            </w:r>
          </w:p>
        </w:tc>
      </w:tr>
      <w:tr w:rsidR="00411A5D" w:rsidRPr="00411A5D" w:rsidTr="0009216F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915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022" w:rsidRDefault="00916022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6022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16022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411A5D" w:rsidRPr="00411A5D" w:rsidTr="0009216F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411A5D" w:rsidRPr="00411A5D" w:rsidTr="0009216F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411A5D" w:rsidRPr="00411A5D" w:rsidTr="0009216F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411A5D" w:rsidRPr="00411A5D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  <w:r w:rsidR="00561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530836" w:rsidRPr="00411A5D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3083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61A35" w:rsidRDefault="00561A35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61A35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61A35" w:rsidRDefault="00561A35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530836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61A35" w:rsidRDefault="00561A35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530836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</w:t>
            </w:r>
            <w:proofErr w:type="spellStart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</w:t>
            </w:r>
            <w:proofErr w:type="spellStart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шимся</w:t>
            </w:r>
            <w:proofErr w:type="spellEnd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61A35" w:rsidRDefault="00561A35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916022" w:rsidRDefault="00916022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916022" w:rsidRDefault="00916022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61A35" w:rsidRDefault="00561A35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916022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916022" w:rsidRDefault="00916022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61A35" w:rsidRDefault="00561A35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411A5D" w:rsidRPr="00411A5D" w:rsidTr="0009216F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411A5D" w:rsidRPr="00411A5D" w:rsidTr="0009216F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6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</w:t>
            </w:r>
            <w:r w:rsidRPr="00EF6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411A5D" w:rsidRPr="00411A5D" w:rsidTr="009D08CE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8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9D08CE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09216F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09216F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411A5D" w:rsidRPr="00411A5D" w:rsidTr="0009216F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411A5D" w:rsidRPr="00411A5D" w:rsidTr="0009216F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104C47" w:rsidRDefault="00104C47">
      <w:pPr>
        <w:rPr>
          <w:rFonts w:ascii="Times New Roman" w:hAnsi="Times New Roman" w:cs="Times New Roman"/>
          <w:sz w:val="20"/>
          <w:szCs w:val="20"/>
        </w:rPr>
      </w:pPr>
    </w:p>
    <w:p w:rsidR="00104C47" w:rsidRDefault="00104C47" w:rsidP="00104C47">
      <w:r>
        <w:br w:type="page"/>
      </w:r>
    </w:p>
    <w:tbl>
      <w:tblPr>
        <w:tblW w:w="136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2743"/>
        <w:gridCol w:w="1418"/>
        <w:gridCol w:w="1134"/>
        <w:gridCol w:w="1276"/>
        <w:gridCol w:w="1134"/>
        <w:gridCol w:w="2743"/>
      </w:tblGrid>
      <w:tr w:rsidR="00104C47" w:rsidRPr="00885526" w:rsidTr="00104C47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47" w:rsidRDefault="00104C47" w:rsidP="00104C47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>Приложение  №9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04C47" w:rsidRDefault="00104C47" w:rsidP="00104C47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 xml:space="preserve">к решению Совета  Анастасьевского сельского </w:t>
            </w:r>
          </w:p>
          <w:p w:rsidR="00104C47" w:rsidRPr="00104C47" w:rsidRDefault="00104C47" w:rsidP="00104C47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>поселения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4C47">
              <w:rPr>
                <w:rFonts w:ascii="Times New Roman" w:hAnsi="Times New Roman" w:cs="Times New Roman"/>
                <w:color w:val="FF0000"/>
              </w:rPr>
              <w:t>от "22" декабря 2021 № 178</w:t>
            </w:r>
          </w:p>
        </w:tc>
      </w:tr>
      <w:tr w:rsidR="00104C47" w:rsidRPr="00885526" w:rsidTr="00104C47">
        <w:trPr>
          <w:gridAfter w:val="1"/>
          <w:wAfter w:w="2743" w:type="dxa"/>
          <w:trHeight w:val="1155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C47">
              <w:rPr>
                <w:rFonts w:ascii="Times New Roman" w:hAnsi="Times New Roman" w:cs="Times New Roman"/>
                <w:b/>
                <w:bCs/>
              </w:rPr>
              <w:t>Доходы   бюджета муниципального образования "Анастасьевское сельское поселение"  на 2022 год и плановый период 2023 и 2024 годов</w:t>
            </w:r>
          </w:p>
        </w:tc>
      </w:tr>
      <w:tr w:rsidR="00104C47" w:rsidRPr="00885526" w:rsidTr="00104C47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104C47" w:rsidRPr="00885526" w:rsidTr="00104C47">
        <w:trPr>
          <w:gridAfter w:val="1"/>
          <w:wAfter w:w="2743" w:type="dxa"/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Код главного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2024 год (на первый плановый период)</w:t>
            </w:r>
          </w:p>
        </w:tc>
      </w:tr>
      <w:tr w:rsidR="00104C47" w:rsidRPr="00885526" w:rsidTr="00104C47">
        <w:trPr>
          <w:gridAfter w:val="1"/>
          <w:wAfter w:w="2743" w:type="dxa"/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47" w:rsidRPr="00885526" w:rsidTr="00104C47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04C47" w:rsidRPr="00885526" w:rsidTr="00104C47">
        <w:trPr>
          <w:gridAfter w:val="1"/>
          <w:wAfter w:w="2743" w:type="dxa"/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705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3 817,00</w:t>
            </w:r>
          </w:p>
        </w:tc>
      </w:tr>
      <w:tr w:rsidR="00104C47" w:rsidRPr="00885526" w:rsidTr="00104C47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3 </w:t>
            </w: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585</w:t>
            </w: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2E319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3 698,00</w:t>
            </w:r>
          </w:p>
        </w:tc>
      </w:tr>
      <w:tr w:rsidR="00104C47" w:rsidRPr="00885526" w:rsidTr="00104C47">
        <w:trPr>
          <w:gridAfter w:val="1"/>
          <w:wAfter w:w="2743" w:type="dxa"/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1 509,90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</w:tr>
      <w:tr w:rsidR="00104C47" w:rsidRPr="00885526" w:rsidTr="00104C47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677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621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="002E3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654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04C47" w:rsidRPr="00885526" w:rsidTr="00104C47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104C47" w:rsidRPr="00885526" w:rsidTr="00104C47">
        <w:trPr>
          <w:gridAfter w:val="1"/>
          <w:wAfter w:w="2743" w:type="dxa"/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104C47" w:rsidRPr="00885526" w:rsidTr="00104C47">
        <w:trPr>
          <w:gridAfter w:val="1"/>
          <w:wAfter w:w="2743" w:type="dxa"/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1 027,00</w:t>
            </w:r>
          </w:p>
        </w:tc>
      </w:tr>
      <w:tr w:rsidR="00104C47" w:rsidRPr="00885526" w:rsidTr="00104C47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</w:tr>
      <w:tr w:rsidR="00104C47" w:rsidRPr="00885526" w:rsidTr="00104C47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104C47" w:rsidRPr="00885526" w:rsidTr="00104C47">
        <w:trPr>
          <w:gridAfter w:val="1"/>
          <w:wAfter w:w="2743" w:type="dxa"/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104C47" w:rsidRPr="00885526" w:rsidTr="00104C47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104C47" w:rsidRPr="00885526" w:rsidTr="00104C47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04C47" w:rsidRPr="00885526" w:rsidTr="00104C47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104C47" w:rsidRPr="00885526" w:rsidTr="00104C47">
        <w:trPr>
          <w:gridAfter w:val="1"/>
          <w:wAfter w:w="2743" w:type="dxa"/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104C47" w:rsidRPr="00885526" w:rsidTr="00104C47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04C47" w:rsidRPr="00885526" w:rsidTr="00104C47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04C47" w:rsidRPr="00885526" w:rsidTr="00104C47">
        <w:trPr>
          <w:gridAfter w:val="1"/>
          <w:wAfter w:w="2743" w:type="dxa"/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2E31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2E3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779,22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11 370,23</w:t>
            </w:r>
          </w:p>
        </w:tc>
      </w:tr>
      <w:tr w:rsidR="00104C47" w:rsidRPr="00885526" w:rsidTr="00104C47">
        <w:trPr>
          <w:gridAfter w:val="1"/>
          <w:wAfter w:w="2743" w:type="dxa"/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104C47" w:rsidRPr="00885526" w:rsidTr="00104C47">
        <w:trPr>
          <w:gridAfter w:val="1"/>
          <w:wAfter w:w="2743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2E3192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F7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078,</w:t>
            </w:r>
            <w:r w:rsidR="00EF77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2E3192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2E3192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2E3192" w:rsidP="00B43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</w:rPr>
            </w:pPr>
            <w:r w:rsidRPr="00104C47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EF77F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EF7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484,42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EF77F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EF7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145,63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</w:tbl>
    <w:p w:rsidR="00104C47" w:rsidRDefault="00104C47" w:rsidP="00104C47">
      <w:pPr>
        <w:ind w:firstLine="709"/>
        <w:jc w:val="center"/>
        <w:rPr>
          <w:b/>
          <w:color w:val="000000"/>
          <w:sz w:val="28"/>
          <w:szCs w:val="28"/>
        </w:rPr>
      </w:pPr>
    </w:p>
    <w:p w:rsidR="00F51F21" w:rsidRDefault="00F51F21">
      <w:pPr>
        <w:rPr>
          <w:rFonts w:ascii="Times New Roman" w:hAnsi="Times New Roman" w:cs="Times New Roman"/>
          <w:sz w:val="20"/>
          <w:szCs w:val="20"/>
        </w:rPr>
      </w:pPr>
    </w:p>
    <w:p w:rsidR="00F51F21" w:rsidRDefault="00F51F21" w:rsidP="00F51F21">
      <w:r>
        <w:br w:type="page"/>
      </w:r>
    </w:p>
    <w:p w:rsidR="00F51F21" w:rsidRPr="00AB4E95" w:rsidRDefault="00F51F21" w:rsidP="00F51F21">
      <w:pPr>
        <w:pStyle w:val="12"/>
        <w:shd w:val="clear" w:color="auto" w:fill="auto"/>
        <w:spacing w:after="0" w:line="240" w:lineRule="auto"/>
        <w:rPr>
          <w:rStyle w:val="11"/>
          <w:color w:val="000000"/>
        </w:rPr>
      </w:pPr>
      <w:bookmarkStart w:id="2" w:name="bookmark0"/>
      <w:r w:rsidRPr="00AB4E95">
        <w:rPr>
          <w:rStyle w:val="11"/>
          <w:rFonts w:eastAsia="Calibri"/>
          <w:color w:val="000000"/>
        </w:rPr>
        <w:lastRenderedPageBreak/>
        <w:t>ПОЯСНИТЕЛЬНАЯ ЗАПИСКА</w:t>
      </w:r>
      <w:bookmarkEnd w:id="2"/>
    </w:p>
    <w:p w:rsidR="00F51F21" w:rsidRPr="00AB4E95" w:rsidRDefault="00F51F21" w:rsidP="00F51F21">
      <w:pPr>
        <w:pStyle w:val="12"/>
        <w:shd w:val="clear" w:color="auto" w:fill="auto"/>
        <w:spacing w:after="0" w:line="240" w:lineRule="auto"/>
        <w:rPr>
          <w:rStyle w:val="11"/>
          <w:color w:val="000000"/>
        </w:rPr>
      </w:pPr>
    </w:p>
    <w:p w:rsidR="00F51F21" w:rsidRPr="00ED2612" w:rsidRDefault="00F51F21" w:rsidP="00F51F21">
      <w:pPr>
        <w:pStyle w:val="ac"/>
        <w:contextualSpacing/>
        <w:jc w:val="center"/>
        <w:rPr>
          <w:color w:val="000000"/>
          <w:sz w:val="28"/>
          <w:szCs w:val="28"/>
        </w:rPr>
      </w:pPr>
      <w:r w:rsidRPr="00ED2612">
        <w:rPr>
          <w:rStyle w:val="23"/>
          <w:rFonts w:eastAsia="Calibri"/>
          <w:sz w:val="28"/>
          <w:szCs w:val="28"/>
        </w:rPr>
        <w:t>к Решени</w:t>
      </w:r>
      <w:r>
        <w:rPr>
          <w:rStyle w:val="23"/>
          <w:rFonts w:eastAsia="Calibri"/>
          <w:sz w:val="28"/>
          <w:szCs w:val="28"/>
        </w:rPr>
        <w:t>ю</w:t>
      </w:r>
      <w:r w:rsidRPr="00ED2612">
        <w:rPr>
          <w:rStyle w:val="23"/>
          <w:rFonts w:eastAsia="Calibri"/>
          <w:sz w:val="28"/>
          <w:szCs w:val="28"/>
        </w:rPr>
        <w:t xml:space="preserve"> Совета   Анастасьевского сельского поселения «</w:t>
      </w:r>
      <w:r w:rsidRPr="00ED2612">
        <w:rPr>
          <w:color w:val="000000"/>
          <w:sz w:val="28"/>
          <w:szCs w:val="28"/>
        </w:rPr>
        <w:t>О внесении изменений и дополнений в решение Совета Анастасьевского</w:t>
      </w:r>
    </w:p>
    <w:p w:rsidR="00F51F21" w:rsidRPr="00ED2612" w:rsidRDefault="00F51F21" w:rsidP="00F51F21">
      <w:pPr>
        <w:pStyle w:val="ac"/>
        <w:contextualSpacing/>
        <w:jc w:val="center"/>
        <w:rPr>
          <w:color w:val="000000"/>
          <w:sz w:val="28"/>
          <w:szCs w:val="28"/>
        </w:rPr>
      </w:pPr>
      <w:r w:rsidRPr="00ED2612">
        <w:rPr>
          <w:color w:val="000000"/>
          <w:sz w:val="28"/>
          <w:szCs w:val="28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</w:t>
      </w:r>
      <w:r>
        <w:rPr>
          <w:color w:val="000000"/>
          <w:sz w:val="28"/>
          <w:szCs w:val="28"/>
        </w:rPr>
        <w:t xml:space="preserve"> от </w:t>
      </w:r>
      <w:r w:rsidR="00EF77FA">
        <w:rPr>
          <w:color w:val="000000"/>
          <w:sz w:val="28"/>
          <w:szCs w:val="28"/>
        </w:rPr>
        <w:t>10 октября</w:t>
      </w:r>
      <w:r>
        <w:rPr>
          <w:color w:val="000000"/>
          <w:sz w:val="28"/>
          <w:szCs w:val="28"/>
        </w:rPr>
        <w:t xml:space="preserve"> 2022 года №</w:t>
      </w:r>
      <w:r w:rsidR="000802B2">
        <w:rPr>
          <w:color w:val="000000"/>
          <w:sz w:val="28"/>
          <w:szCs w:val="28"/>
        </w:rPr>
        <w:t>11</w:t>
      </w:r>
    </w:p>
    <w:p w:rsidR="00F51F21" w:rsidRDefault="00F51F21" w:rsidP="00F51F21">
      <w:pPr>
        <w:pStyle w:val="ac"/>
        <w:contextualSpacing/>
        <w:jc w:val="both"/>
        <w:rPr>
          <w:rStyle w:val="23"/>
          <w:rFonts w:eastAsia="Calibri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 </w:t>
      </w:r>
    </w:p>
    <w:p w:rsidR="00EF77FA" w:rsidRDefault="00F51F21" w:rsidP="00F51F21">
      <w:pPr>
        <w:pStyle w:val="ac"/>
        <w:ind w:firstLine="567"/>
        <w:contextualSpacing/>
        <w:jc w:val="both"/>
        <w:rPr>
          <w:color w:val="000000"/>
          <w:sz w:val="28"/>
          <w:szCs w:val="28"/>
        </w:rPr>
      </w:pPr>
      <w:r w:rsidRPr="0050618E">
        <w:rPr>
          <w:rStyle w:val="23"/>
          <w:rFonts w:eastAsia="Calibri"/>
          <w:sz w:val="28"/>
          <w:szCs w:val="28"/>
        </w:rPr>
        <w:t>Данн</w:t>
      </w:r>
      <w:r>
        <w:rPr>
          <w:rStyle w:val="23"/>
          <w:rFonts w:eastAsia="Calibri"/>
          <w:sz w:val="28"/>
          <w:szCs w:val="28"/>
        </w:rPr>
        <w:t>ое</w:t>
      </w:r>
      <w:r w:rsidRPr="0050618E">
        <w:rPr>
          <w:rStyle w:val="23"/>
          <w:rFonts w:eastAsia="Calibri"/>
          <w:sz w:val="28"/>
          <w:szCs w:val="28"/>
        </w:rPr>
        <w:t xml:space="preserve"> Решени</w:t>
      </w:r>
      <w:r>
        <w:rPr>
          <w:rStyle w:val="23"/>
          <w:rFonts w:eastAsia="Calibri"/>
          <w:sz w:val="28"/>
          <w:szCs w:val="28"/>
        </w:rPr>
        <w:t>е</w:t>
      </w:r>
      <w:r w:rsidRPr="0050618E">
        <w:rPr>
          <w:rStyle w:val="23"/>
          <w:rFonts w:eastAsia="Calibri"/>
          <w:sz w:val="28"/>
          <w:szCs w:val="28"/>
        </w:rPr>
        <w:t xml:space="preserve"> разработан</w:t>
      </w:r>
      <w:r>
        <w:rPr>
          <w:rStyle w:val="23"/>
          <w:rFonts w:eastAsia="Calibri"/>
          <w:sz w:val="28"/>
          <w:szCs w:val="28"/>
        </w:rPr>
        <w:t>о</w:t>
      </w:r>
      <w:r w:rsidRPr="0050618E">
        <w:rPr>
          <w:rStyle w:val="23"/>
          <w:rFonts w:eastAsia="Calibri"/>
          <w:sz w:val="28"/>
          <w:szCs w:val="28"/>
        </w:rPr>
        <w:t xml:space="preserve"> в соответствии с п</w:t>
      </w:r>
      <w:r w:rsidRPr="0050618E">
        <w:rPr>
          <w:color w:val="000000"/>
          <w:sz w:val="28"/>
          <w:szCs w:val="28"/>
        </w:rPr>
        <w:t xml:space="preserve">оложением «О бюджетном процессе в муниципальном образовании «Анастасьевское сельское поселение» и вносит </w:t>
      </w:r>
      <w:r w:rsidR="00EF77FA">
        <w:rPr>
          <w:color w:val="000000"/>
          <w:sz w:val="28"/>
          <w:szCs w:val="28"/>
        </w:rPr>
        <w:t>следующие изменения:</w:t>
      </w:r>
    </w:p>
    <w:p w:rsidR="00D045B4" w:rsidRPr="00FA3784" w:rsidRDefault="00F51F21" w:rsidP="00D045B4">
      <w:pPr>
        <w:pStyle w:val="ac"/>
        <w:numPr>
          <w:ilvl w:val="0"/>
          <w:numId w:val="11"/>
        </w:numPr>
        <w:contextualSpacing/>
        <w:jc w:val="both"/>
        <w:rPr>
          <w:b/>
          <w:color w:val="000000"/>
          <w:sz w:val="28"/>
          <w:szCs w:val="28"/>
        </w:rPr>
      </w:pPr>
      <w:r w:rsidRPr="00FA3784">
        <w:rPr>
          <w:b/>
          <w:color w:val="000000"/>
          <w:sz w:val="28"/>
          <w:szCs w:val="28"/>
        </w:rPr>
        <w:t>изменени</w:t>
      </w:r>
      <w:r w:rsidR="00EF77FA" w:rsidRPr="00FA3784">
        <w:rPr>
          <w:b/>
          <w:color w:val="000000"/>
          <w:sz w:val="28"/>
          <w:szCs w:val="28"/>
        </w:rPr>
        <w:t>е</w:t>
      </w:r>
      <w:r w:rsidRPr="00FA3784">
        <w:rPr>
          <w:b/>
          <w:color w:val="000000"/>
          <w:sz w:val="28"/>
          <w:szCs w:val="28"/>
        </w:rPr>
        <w:t xml:space="preserve"> в приложение 6 </w:t>
      </w:r>
      <w:r w:rsidR="00FA3784" w:rsidRPr="00FA3784">
        <w:rPr>
          <w:b/>
          <w:color w:val="000000"/>
          <w:sz w:val="28"/>
          <w:szCs w:val="28"/>
        </w:rPr>
        <w:t>после изменений в заключенные соглашения по предоставлению межбюджетных трансфертов</w:t>
      </w:r>
      <w:r w:rsidR="00FA3784">
        <w:rPr>
          <w:b/>
          <w:color w:val="000000"/>
          <w:sz w:val="28"/>
          <w:szCs w:val="28"/>
        </w:rPr>
        <w:t>:</w:t>
      </w:r>
    </w:p>
    <w:p w:rsidR="00F51F21" w:rsidRPr="0050618E" w:rsidRDefault="00F51F21" w:rsidP="00D045B4">
      <w:pPr>
        <w:pStyle w:val="ac"/>
        <w:ind w:left="720"/>
        <w:contextualSpacing/>
        <w:jc w:val="both"/>
        <w:rPr>
          <w:color w:val="000000"/>
          <w:sz w:val="28"/>
          <w:szCs w:val="28"/>
        </w:rPr>
      </w:pPr>
      <w:r w:rsidRPr="0050618E">
        <w:rPr>
          <w:color w:val="000000"/>
          <w:sz w:val="28"/>
          <w:szCs w:val="28"/>
        </w:rPr>
        <w:t>по 0</w:t>
      </w:r>
      <w:r w:rsidR="00EF77FA">
        <w:rPr>
          <w:color w:val="000000"/>
          <w:sz w:val="28"/>
          <w:szCs w:val="28"/>
        </w:rPr>
        <w:t>409</w:t>
      </w:r>
      <w:r w:rsidRPr="0050618E">
        <w:rPr>
          <w:color w:val="000000"/>
          <w:sz w:val="28"/>
          <w:szCs w:val="28"/>
        </w:rPr>
        <w:t xml:space="preserve"> разделу</w:t>
      </w:r>
      <w:r w:rsidR="00EF77FA">
        <w:rPr>
          <w:color w:val="000000"/>
          <w:sz w:val="28"/>
          <w:szCs w:val="28"/>
        </w:rPr>
        <w:t xml:space="preserve"> на основании </w:t>
      </w:r>
      <w:r w:rsidR="00D045B4">
        <w:rPr>
          <w:color w:val="000000"/>
          <w:sz w:val="28"/>
          <w:szCs w:val="28"/>
        </w:rPr>
        <w:t xml:space="preserve">Решения Думы Шегарского района от 19.07.2022 № 221 и сложившейся </w:t>
      </w:r>
      <w:r w:rsidR="00EF77FA">
        <w:rPr>
          <w:color w:val="000000"/>
          <w:sz w:val="28"/>
          <w:szCs w:val="28"/>
        </w:rPr>
        <w:t>экономии сре</w:t>
      </w:r>
      <w:proofErr w:type="gramStart"/>
      <w:r w:rsidR="00EF77FA">
        <w:rPr>
          <w:color w:val="000000"/>
          <w:sz w:val="28"/>
          <w:szCs w:val="28"/>
        </w:rPr>
        <w:t>дств в р</w:t>
      </w:r>
      <w:proofErr w:type="gramEnd"/>
      <w:r w:rsidR="00EF77FA">
        <w:rPr>
          <w:color w:val="000000"/>
          <w:sz w:val="28"/>
          <w:szCs w:val="28"/>
        </w:rPr>
        <w:t>езу</w:t>
      </w:r>
      <w:r w:rsidR="00D045B4">
        <w:rPr>
          <w:color w:val="000000"/>
          <w:sz w:val="28"/>
          <w:szCs w:val="28"/>
        </w:rPr>
        <w:t>льтате проведенного аукциона</w:t>
      </w:r>
      <w:r w:rsidRPr="0050618E">
        <w:rPr>
          <w:color w:val="000000"/>
          <w:sz w:val="28"/>
          <w:szCs w:val="28"/>
        </w:rPr>
        <w:t>:</w:t>
      </w:r>
    </w:p>
    <w:p w:rsidR="00F51F21" w:rsidRPr="007C2B03" w:rsidRDefault="00F51F21" w:rsidP="00F51F21">
      <w:pPr>
        <w:pStyle w:val="ac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C2B03">
        <w:rPr>
          <w:color w:val="000000"/>
          <w:sz w:val="28"/>
          <w:szCs w:val="28"/>
        </w:rPr>
        <w:t xml:space="preserve">КЦСР </w:t>
      </w:r>
      <w:r w:rsidR="00EF77FA" w:rsidRPr="00EF77FA">
        <w:rPr>
          <w:iCs/>
          <w:sz w:val="28"/>
          <w:szCs w:val="28"/>
        </w:rPr>
        <w:t>1828440930</w:t>
      </w:r>
      <w:r w:rsidRPr="007C2B03">
        <w:rPr>
          <w:iCs/>
          <w:sz w:val="28"/>
          <w:szCs w:val="28"/>
        </w:rPr>
        <w:t xml:space="preserve"> «</w:t>
      </w:r>
      <w:r w:rsidR="00EF77FA" w:rsidRPr="00EF77FA">
        <w:rPr>
          <w:iCs/>
          <w:sz w:val="28"/>
          <w:szCs w:val="28"/>
        </w:rPr>
        <w:t>Капитальный ремонт и (или) ремонт автомобильных дорог общего пользования местного значения</w:t>
      </w:r>
      <w:r w:rsidRPr="007C2B03">
        <w:rPr>
          <w:iCs/>
          <w:sz w:val="28"/>
          <w:szCs w:val="28"/>
        </w:rPr>
        <w:t>» КВР 240</w:t>
      </w:r>
      <w:r w:rsidRPr="007C2B03">
        <w:rPr>
          <w:sz w:val="28"/>
          <w:szCs w:val="28"/>
        </w:rPr>
        <w:t xml:space="preserve"> </w:t>
      </w:r>
      <w:r w:rsidR="00B43184">
        <w:rPr>
          <w:sz w:val="28"/>
          <w:szCs w:val="28"/>
        </w:rPr>
        <w:t>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B43184">
        <w:rPr>
          <w:sz w:val="28"/>
          <w:szCs w:val="28"/>
        </w:rPr>
        <w:t>»</w:t>
      </w:r>
      <w:r w:rsidR="00EF77FA">
        <w:rPr>
          <w:sz w:val="28"/>
          <w:szCs w:val="28"/>
        </w:rPr>
        <w:t xml:space="preserve"> </w:t>
      </w:r>
      <w:r w:rsidRPr="00D045B4">
        <w:rPr>
          <w:i/>
          <w:color w:val="000000"/>
          <w:sz w:val="28"/>
          <w:szCs w:val="28"/>
        </w:rPr>
        <w:t xml:space="preserve">уменьшение  </w:t>
      </w:r>
      <w:r w:rsidRPr="00D045B4">
        <w:rPr>
          <w:bCs/>
          <w:i/>
          <w:sz w:val="28"/>
          <w:szCs w:val="28"/>
        </w:rPr>
        <w:t xml:space="preserve">бюджетных ассигнований </w:t>
      </w:r>
      <w:r w:rsidRPr="00D045B4">
        <w:rPr>
          <w:i/>
          <w:color w:val="000000"/>
          <w:sz w:val="28"/>
          <w:szCs w:val="28"/>
        </w:rPr>
        <w:t xml:space="preserve">на </w:t>
      </w:r>
      <w:r w:rsidR="00EF77FA" w:rsidRPr="00D045B4">
        <w:rPr>
          <w:i/>
          <w:color w:val="000000"/>
          <w:sz w:val="28"/>
          <w:szCs w:val="28"/>
        </w:rPr>
        <w:t>660,12</w:t>
      </w:r>
      <w:r w:rsidRPr="00D045B4">
        <w:rPr>
          <w:i/>
          <w:color w:val="000000"/>
          <w:sz w:val="28"/>
          <w:szCs w:val="28"/>
        </w:rPr>
        <w:t xml:space="preserve"> тыс.</w:t>
      </w:r>
      <w:r w:rsidR="00D20997" w:rsidRPr="00D045B4">
        <w:rPr>
          <w:i/>
          <w:color w:val="000000"/>
          <w:sz w:val="28"/>
          <w:szCs w:val="28"/>
        </w:rPr>
        <w:t xml:space="preserve"> </w:t>
      </w:r>
      <w:r w:rsidRPr="00D045B4">
        <w:rPr>
          <w:i/>
          <w:color w:val="000000"/>
          <w:sz w:val="28"/>
          <w:szCs w:val="28"/>
        </w:rPr>
        <w:t>рублей</w:t>
      </w:r>
      <w:r w:rsidRPr="007C2B03">
        <w:rPr>
          <w:color w:val="000000"/>
          <w:sz w:val="28"/>
          <w:szCs w:val="28"/>
        </w:rPr>
        <w:t>;</w:t>
      </w:r>
    </w:p>
    <w:p w:rsidR="00F51F21" w:rsidRDefault="00F51F21" w:rsidP="00F51F21">
      <w:pPr>
        <w:pStyle w:val="ac"/>
        <w:contextualSpacing/>
        <w:jc w:val="both"/>
        <w:rPr>
          <w:i/>
          <w:sz w:val="28"/>
          <w:szCs w:val="28"/>
        </w:rPr>
      </w:pPr>
      <w:r w:rsidRPr="007C2B03">
        <w:rPr>
          <w:color w:val="000000"/>
          <w:sz w:val="28"/>
          <w:szCs w:val="28"/>
        </w:rPr>
        <w:t xml:space="preserve">- КЦСР </w:t>
      </w:r>
      <w:r w:rsidR="00EF77FA" w:rsidRPr="00EF77FA">
        <w:rPr>
          <w:iCs/>
          <w:sz w:val="28"/>
          <w:szCs w:val="28"/>
        </w:rPr>
        <w:t>79507S0930</w:t>
      </w:r>
      <w:r w:rsidRPr="007C2B03">
        <w:rPr>
          <w:iCs/>
          <w:sz w:val="28"/>
          <w:szCs w:val="28"/>
        </w:rPr>
        <w:t xml:space="preserve"> «</w:t>
      </w:r>
      <w:r w:rsidR="00EF77FA" w:rsidRPr="00EF77FA">
        <w:rPr>
          <w:iCs/>
          <w:sz w:val="28"/>
          <w:szCs w:val="28"/>
        </w:rPr>
        <w:t>Капитальный ремонт и (или) ремонт автомобильных дорог общего пользования местного значения за счет средств местного бюджета</w:t>
      </w:r>
      <w:r w:rsidRPr="0050618E">
        <w:rPr>
          <w:sz w:val="28"/>
          <w:szCs w:val="28"/>
        </w:rPr>
        <w:t xml:space="preserve">» КВР </w:t>
      </w:r>
      <w:r w:rsidR="00EF77FA">
        <w:rPr>
          <w:sz w:val="28"/>
          <w:szCs w:val="28"/>
        </w:rPr>
        <w:t>24</w:t>
      </w:r>
      <w:r w:rsidRPr="0050618E">
        <w:rPr>
          <w:sz w:val="28"/>
          <w:szCs w:val="28"/>
        </w:rPr>
        <w:t>0 «</w:t>
      </w:r>
      <w:r w:rsidR="00EF77FA"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50618E">
        <w:rPr>
          <w:sz w:val="28"/>
          <w:szCs w:val="28"/>
        </w:rPr>
        <w:t>»</w:t>
      </w:r>
      <w:r w:rsidR="00EF77FA">
        <w:rPr>
          <w:sz w:val="28"/>
          <w:szCs w:val="28"/>
        </w:rPr>
        <w:t xml:space="preserve"> </w:t>
      </w:r>
      <w:r w:rsidR="00EF77FA" w:rsidRPr="00D045B4">
        <w:rPr>
          <w:i/>
          <w:sz w:val="28"/>
          <w:szCs w:val="28"/>
        </w:rPr>
        <w:t xml:space="preserve">уменьшение бюджетных ассигнований на </w:t>
      </w:r>
      <w:r w:rsidR="00D045B4" w:rsidRPr="00D045B4">
        <w:rPr>
          <w:i/>
          <w:sz w:val="28"/>
          <w:szCs w:val="28"/>
        </w:rPr>
        <w:t xml:space="preserve">34,75 </w:t>
      </w:r>
      <w:proofErr w:type="spellStart"/>
      <w:r w:rsidR="00D045B4" w:rsidRPr="00D045B4">
        <w:rPr>
          <w:i/>
          <w:sz w:val="28"/>
          <w:szCs w:val="28"/>
        </w:rPr>
        <w:t>тыс</w:t>
      </w:r>
      <w:proofErr w:type="gramStart"/>
      <w:r w:rsidR="00D045B4" w:rsidRPr="00D045B4">
        <w:rPr>
          <w:i/>
          <w:sz w:val="28"/>
          <w:szCs w:val="28"/>
        </w:rPr>
        <w:t>.р</w:t>
      </w:r>
      <w:proofErr w:type="gramEnd"/>
      <w:r w:rsidR="00D045B4" w:rsidRPr="00D045B4">
        <w:rPr>
          <w:i/>
          <w:sz w:val="28"/>
          <w:szCs w:val="28"/>
        </w:rPr>
        <w:t>ублей</w:t>
      </w:r>
      <w:proofErr w:type="spellEnd"/>
      <w:r w:rsidR="00D045B4" w:rsidRPr="00D045B4">
        <w:rPr>
          <w:i/>
          <w:sz w:val="28"/>
          <w:szCs w:val="28"/>
        </w:rPr>
        <w:t xml:space="preserve">; </w:t>
      </w:r>
    </w:p>
    <w:p w:rsidR="00D045B4" w:rsidRDefault="00D045B4" w:rsidP="00D045B4">
      <w:pPr>
        <w:pStyle w:val="ac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разделу 0309:</w:t>
      </w:r>
    </w:p>
    <w:p w:rsidR="00D045B4" w:rsidRDefault="00D045B4" w:rsidP="00D045B4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КЦСР 7950500000 «</w:t>
      </w:r>
      <w:r w:rsidRPr="00D045B4">
        <w:rPr>
          <w:sz w:val="28"/>
          <w:szCs w:val="28"/>
        </w:rPr>
        <w:t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годов"</w:t>
      </w:r>
      <w:r>
        <w:rPr>
          <w:sz w:val="28"/>
          <w:szCs w:val="28"/>
        </w:rPr>
        <w:t xml:space="preserve"> КВР 240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увеличение бюджетных ассигнований на 25,00 </w:t>
      </w:r>
      <w:proofErr w:type="spellStart"/>
      <w:r>
        <w:rPr>
          <w:i/>
          <w:sz w:val="28"/>
          <w:szCs w:val="28"/>
        </w:rPr>
        <w:t>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ублей</w:t>
      </w:r>
      <w:proofErr w:type="spellEnd"/>
      <w:r>
        <w:rPr>
          <w:i/>
          <w:sz w:val="28"/>
          <w:szCs w:val="28"/>
        </w:rPr>
        <w:t>;</w:t>
      </w:r>
    </w:p>
    <w:p w:rsidR="00D045B4" w:rsidRDefault="00D045B4" w:rsidP="00D045B4">
      <w:pPr>
        <w:pStyle w:val="ac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разделу 1004</w:t>
      </w:r>
    </w:p>
    <w:p w:rsidR="00D045B4" w:rsidRDefault="00D045B4" w:rsidP="00D045B4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КЦСР 1118940820 «</w:t>
      </w:r>
      <w:r w:rsidRPr="00D045B4">
        <w:rPr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sz w:val="28"/>
          <w:szCs w:val="28"/>
        </w:rPr>
        <w:t xml:space="preserve">» КВР </w:t>
      </w:r>
      <w:r w:rsidR="00FA3784">
        <w:rPr>
          <w:sz w:val="28"/>
          <w:szCs w:val="28"/>
        </w:rPr>
        <w:t>412 «</w:t>
      </w:r>
      <w:r w:rsidR="00FA3784" w:rsidRPr="00FA3784">
        <w:rPr>
          <w:sz w:val="28"/>
          <w:szCs w:val="28"/>
        </w:rPr>
        <w:t>Бюджетные инвестиции на приобретение объектов недвижимого имущества в государственную (муниципальную) собственность</w:t>
      </w:r>
      <w:r w:rsidR="00FA3784">
        <w:rPr>
          <w:sz w:val="28"/>
          <w:szCs w:val="28"/>
        </w:rPr>
        <w:t xml:space="preserve">» </w:t>
      </w:r>
      <w:r w:rsidR="00FA3784">
        <w:rPr>
          <w:i/>
          <w:sz w:val="28"/>
          <w:szCs w:val="28"/>
        </w:rPr>
        <w:t xml:space="preserve">увеличение бюджетных ассигнований на 242,59 </w:t>
      </w:r>
      <w:proofErr w:type="spellStart"/>
      <w:r w:rsidR="00FA3784">
        <w:rPr>
          <w:i/>
          <w:sz w:val="28"/>
          <w:szCs w:val="28"/>
        </w:rPr>
        <w:t>тыс</w:t>
      </w:r>
      <w:proofErr w:type="gramStart"/>
      <w:r w:rsidR="00FA3784">
        <w:rPr>
          <w:i/>
          <w:sz w:val="28"/>
          <w:szCs w:val="28"/>
        </w:rPr>
        <w:t>.р</w:t>
      </w:r>
      <w:proofErr w:type="gramEnd"/>
      <w:r w:rsidR="00FA3784">
        <w:rPr>
          <w:i/>
          <w:sz w:val="28"/>
          <w:szCs w:val="28"/>
        </w:rPr>
        <w:t>ублей</w:t>
      </w:r>
      <w:proofErr w:type="spellEnd"/>
      <w:r w:rsidR="00FA3784">
        <w:rPr>
          <w:i/>
          <w:sz w:val="28"/>
          <w:szCs w:val="28"/>
        </w:rPr>
        <w:t>;</w:t>
      </w:r>
    </w:p>
    <w:p w:rsidR="00FA3784" w:rsidRPr="00BC0449" w:rsidRDefault="00FA3784" w:rsidP="00BC0449">
      <w:pPr>
        <w:pStyle w:val="ac"/>
        <w:ind w:left="426"/>
        <w:contextualSpacing/>
        <w:jc w:val="both"/>
        <w:rPr>
          <w:b/>
          <w:sz w:val="28"/>
          <w:szCs w:val="28"/>
        </w:rPr>
      </w:pPr>
      <w:r w:rsidRPr="00BC0449">
        <w:rPr>
          <w:b/>
          <w:sz w:val="28"/>
          <w:szCs w:val="28"/>
        </w:rPr>
        <w:t>2. изменение в приложение № 6  после увеличения фонда оплаты труда с 01.06.2022 увеличение бюджетных ассигнований по следующим разделам:</w:t>
      </w:r>
    </w:p>
    <w:p w:rsidR="00FA3784" w:rsidRDefault="00FA3784" w:rsidP="00FA3784">
      <w:pPr>
        <w:pStyle w:val="ac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разделу 0102</w:t>
      </w:r>
    </w:p>
    <w:p w:rsidR="00FA3784" w:rsidRDefault="00FA3784" w:rsidP="00FA3784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КЦСР 0020800000 «</w:t>
      </w:r>
      <w:r w:rsidRPr="00FA3784">
        <w:rPr>
          <w:sz w:val="28"/>
          <w:szCs w:val="28"/>
        </w:rPr>
        <w:t>Глава местной администрации исполнительно-распорядительного органа местной администрации</w:t>
      </w:r>
      <w:r>
        <w:rPr>
          <w:sz w:val="28"/>
          <w:szCs w:val="28"/>
        </w:rPr>
        <w:t>» КВР 120 «</w:t>
      </w:r>
      <w:r w:rsidRPr="00FA3784">
        <w:rPr>
          <w:sz w:val="28"/>
          <w:szCs w:val="28"/>
        </w:rPr>
        <w:t>Расходы на выплаты персоналу государственных (муниципальных) органов</w:t>
      </w:r>
      <w:r>
        <w:rPr>
          <w:sz w:val="28"/>
          <w:szCs w:val="28"/>
        </w:rPr>
        <w:t xml:space="preserve">»  - </w:t>
      </w:r>
      <w:r>
        <w:rPr>
          <w:i/>
          <w:sz w:val="28"/>
          <w:szCs w:val="28"/>
        </w:rPr>
        <w:t xml:space="preserve">12,5 </w:t>
      </w:r>
      <w:proofErr w:type="spellStart"/>
      <w:r>
        <w:rPr>
          <w:i/>
          <w:sz w:val="28"/>
          <w:szCs w:val="28"/>
        </w:rPr>
        <w:t>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ублей</w:t>
      </w:r>
      <w:proofErr w:type="spellEnd"/>
      <w:r>
        <w:rPr>
          <w:i/>
          <w:sz w:val="28"/>
          <w:szCs w:val="28"/>
        </w:rPr>
        <w:t>;</w:t>
      </w:r>
    </w:p>
    <w:p w:rsidR="00BC0449" w:rsidRPr="00BC0449" w:rsidRDefault="00BC0449" w:rsidP="00BC0449">
      <w:pPr>
        <w:pStyle w:val="ac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разделу 0104</w:t>
      </w:r>
    </w:p>
    <w:p w:rsidR="00FA3784" w:rsidRDefault="00FA3784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КЦСР 0020400000 «</w:t>
      </w:r>
      <w:r w:rsidRPr="00FA3784">
        <w:rPr>
          <w:sz w:val="28"/>
          <w:szCs w:val="28"/>
        </w:rPr>
        <w:t>Центральный аппарат</w:t>
      </w:r>
      <w:r>
        <w:rPr>
          <w:sz w:val="28"/>
          <w:szCs w:val="28"/>
        </w:rPr>
        <w:t>» КВР 120 «</w:t>
      </w:r>
      <w:r w:rsidRPr="00FA3784">
        <w:rPr>
          <w:sz w:val="28"/>
          <w:szCs w:val="28"/>
        </w:rPr>
        <w:t>Расходы на выплаты персоналу государственных (муниципальных) органов</w:t>
      </w:r>
      <w:r>
        <w:rPr>
          <w:sz w:val="28"/>
          <w:szCs w:val="28"/>
        </w:rPr>
        <w:t xml:space="preserve">»  </w:t>
      </w:r>
      <w:r w:rsidR="00BC0449">
        <w:rPr>
          <w:sz w:val="28"/>
          <w:szCs w:val="28"/>
        </w:rPr>
        <w:t xml:space="preserve">- </w:t>
      </w:r>
      <w:r w:rsidR="00BC0449" w:rsidRPr="00BC0449">
        <w:rPr>
          <w:i/>
          <w:sz w:val="28"/>
          <w:szCs w:val="28"/>
        </w:rPr>
        <w:t xml:space="preserve">261,47 </w:t>
      </w:r>
      <w:proofErr w:type="spellStart"/>
      <w:r w:rsidR="00BC0449" w:rsidRPr="00BC0449">
        <w:rPr>
          <w:i/>
          <w:sz w:val="28"/>
          <w:szCs w:val="28"/>
        </w:rPr>
        <w:t>тыс</w:t>
      </w:r>
      <w:proofErr w:type="gramStart"/>
      <w:r w:rsidR="00BC0449" w:rsidRPr="00BC0449">
        <w:rPr>
          <w:i/>
          <w:sz w:val="28"/>
          <w:szCs w:val="28"/>
        </w:rPr>
        <w:t>.р</w:t>
      </w:r>
      <w:proofErr w:type="gramEnd"/>
      <w:r w:rsidR="00BC0449" w:rsidRPr="00BC0449">
        <w:rPr>
          <w:i/>
          <w:sz w:val="28"/>
          <w:szCs w:val="28"/>
        </w:rPr>
        <w:t>ублей</w:t>
      </w:r>
      <w:proofErr w:type="spellEnd"/>
      <w:r w:rsidR="00BC0449">
        <w:rPr>
          <w:sz w:val="28"/>
          <w:szCs w:val="28"/>
        </w:rPr>
        <w:t>;</w:t>
      </w:r>
    </w:p>
    <w:p w:rsidR="00BC0449" w:rsidRDefault="00BC0449" w:rsidP="00BC0449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0113 </w:t>
      </w:r>
    </w:p>
    <w:p w:rsidR="00BC0449" w:rsidRDefault="00BC0449" w:rsidP="00BC0449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КЦСР 0029900000 «</w:t>
      </w:r>
      <w:r w:rsidRPr="00BC0449">
        <w:rPr>
          <w:sz w:val="28"/>
          <w:szCs w:val="28"/>
        </w:rPr>
        <w:t>Обеспечение деятельности подведомственных учреждений</w:t>
      </w:r>
      <w:r>
        <w:rPr>
          <w:sz w:val="28"/>
          <w:szCs w:val="28"/>
        </w:rPr>
        <w:t>»  КВР 110 «</w:t>
      </w:r>
      <w:r w:rsidRPr="00BC0449">
        <w:rPr>
          <w:sz w:val="28"/>
          <w:szCs w:val="28"/>
        </w:rPr>
        <w:t>Расходы на выплаты персоналу казенных учреждений</w:t>
      </w:r>
      <w:r>
        <w:rPr>
          <w:sz w:val="28"/>
          <w:szCs w:val="28"/>
        </w:rPr>
        <w:t xml:space="preserve">»    </w:t>
      </w:r>
      <w:r w:rsidRPr="00BC0449">
        <w:rPr>
          <w:i/>
          <w:sz w:val="28"/>
          <w:szCs w:val="28"/>
        </w:rPr>
        <w:t>208,37 тыс. рублей</w:t>
      </w:r>
    </w:p>
    <w:p w:rsidR="00BC0449" w:rsidRDefault="00BC0449" w:rsidP="00BC0449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разделу 0203</w:t>
      </w:r>
    </w:p>
    <w:p w:rsidR="00BC0449" w:rsidRPr="00060DB7" w:rsidRDefault="00BC0449" w:rsidP="00BC0449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КЦСР  </w:t>
      </w:r>
      <w:r w:rsidR="00060DB7">
        <w:rPr>
          <w:sz w:val="28"/>
          <w:szCs w:val="28"/>
        </w:rPr>
        <w:t xml:space="preserve">2128151180 </w:t>
      </w:r>
      <w:r>
        <w:rPr>
          <w:sz w:val="28"/>
          <w:szCs w:val="28"/>
        </w:rPr>
        <w:t>«</w:t>
      </w:r>
      <w:r w:rsidR="00060DB7" w:rsidRPr="00060DB7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060DB7">
        <w:rPr>
          <w:sz w:val="28"/>
          <w:szCs w:val="28"/>
        </w:rPr>
        <w:t xml:space="preserve">» </w:t>
      </w:r>
      <w:r>
        <w:rPr>
          <w:sz w:val="28"/>
          <w:szCs w:val="28"/>
        </w:rPr>
        <w:t>КВР 110 «</w:t>
      </w:r>
      <w:r w:rsidRPr="00BC0449">
        <w:rPr>
          <w:sz w:val="28"/>
          <w:szCs w:val="28"/>
        </w:rPr>
        <w:t>Расходы на выплаты персоналу казенных учреждений</w:t>
      </w:r>
      <w:r>
        <w:rPr>
          <w:sz w:val="28"/>
          <w:szCs w:val="28"/>
        </w:rPr>
        <w:t>»</w:t>
      </w:r>
      <w:r w:rsidR="00060DB7">
        <w:rPr>
          <w:sz w:val="28"/>
          <w:szCs w:val="28"/>
        </w:rPr>
        <w:t xml:space="preserve"> - </w:t>
      </w:r>
      <w:r w:rsidR="00060DB7">
        <w:rPr>
          <w:i/>
          <w:sz w:val="28"/>
          <w:szCs w:val="28"/>
        </w:rPr>
        <w:t xml:space="preserve">22,00 </w:t>
      </w:r>
      <w:proofErr w:type="spellStart"/>
      <w:r w:rsidR="00060DB7">
        <w:rPr>
          <w:i/>
          <w:sz w:val="28"/>
          <w:szCs w:val="28"/>
        </w:rPr>
        <w:t>тыс</w:t>
      </w:r>
      <w:proofErr w:type="gramStart"/>
      <w:r w:rsidR="00060DB7">
        <w:rPr>
          <w:i/>
          <w:sz w:val="28"/>
          <w:szCs w:val="28"/>
        </w:rPr>
        <w:t>.р</w:t>
      </w:r>
      <w:proofErr w:type="gramEnd"/>
      <w:r w:rsidR="00060DB7">
        <w:rPr>
          <w:i/>
          <w:sz w:val="28"/>
          <w:szCs w:val="28"/>
        </w:rPr>
        <w:t>ублей</w:t>
      </w:r>
      <w:proofErr w:type="spellEnd"/>
      <w:r w:rsidR="00060DB7">
        <w:rPr>
          <w:i/>
          <w:sz w:val="28"/>
          <w:szCs w:val="28"/>
        </w:rPr>
        <w:t>;</w:t>
      </w:r>
    </w:p>
    <w:p w:rsidR="00BC0449" w:rsidRDefault="00BC0449" w:rsidP="00BC0449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разделу 0503</w:t>
      </w:r>
    </w:p>
    <w:p w:rsidR="00BC0449" w:rsidRDefault="00BC0449" w:rsidP="00BC0449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КЦСР 6000500000  «» КВР 110 «</w:t>
      </w:r>
      <w:r w:rsidRPr="00BC0449">
        <w:rPr>
          <w:sz w:val="28"/>
          <w:szCs w:val="28"/>
        </w:rPr>
        <w:t>Расходы на выплаты персоналу казенных учреждений</w:t>
      </w:r>
      <w:r>
        <w:rPr>
          <w:sz w:val="28"/>
          <w:szCs w:val="28"/>
        </w:rPr>
        <w:t xml:space="preserve">» </w:t>
      </w:r>
      <w:r w:rsidRPr="00BC0449">
        <w:rPr>
          <w:i/>
          <w:sz w:val="28"/>
          <w:szCs w:val="28"/>
        </w:rPr>
        <w:t>7,66 тыс. рублей</w:t>
      </w:r>
    </w:p>
    <w:p w:rsidR="00060DB7" w:rsidRDefault="00060DB7" w:rsidP="00060DB7">
      <w:pPr>
        <w:pStyle w:val="ac"/>
        <w:ind w:left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изменение в приложение № 6 в результате изменений бюджетных смет и перераспределения лимитов</w:t>
      </w:r>
      <w:r w:rsidRPr="00BC0449">
        <w:rPr>
          <w:b/>
          <w:sz w:val="28"/>
          <w:szCs w:val="28"/>
        </w:rPr>
        <w:t>:</w:t>
      </w:r>
    </w:p>
    <w:p w:rsidR="00060DB7" w:rsidRDefault="00060DB7" w:rsidP="00060DB7">
      <w:pPr>
        <w:pStyle w:val="ac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0104 </w:t>
      </w:r>
    </w:p>
    <w:p w:rsidR="00060DB7" w:rsidRDefault="000664A0" w:rsidP="00060DB7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60DB7">
        <w:rPr>
          <w:sz w:val="28"/>
          <w:szCs w:val="28"/>
        </w:rPr>
        <w:t>КЦСР 0020400000 «</w:t>
      </w:r>
      <w:r w:rsidR="00060DB7" w:rsidRPr="00FA3784">
        <w:rPr>
          <w:sz w:val="28"/>
          <w:szCs w:val="28"/>
        </w:rPr>
        <w:t>Центральный аппарат</w:t>
      </w:r>
      <w:r w:rsidR="00060DB7">
        <w:rPr>
          <w:sz w:val="28"/>
          <w:szCs w:val="28"/>
        </w:rPr>
        <w:t>» КВР 240 «</w:t>
      </w:r>
      <w:r w:rsidR="00060DB7"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060DB7">
        <w:rPr>
          <w:sz w:val="28"/>
          <w:szCs w:val="28"/>
        </w:rPr>
        <w:t xml:space="preserve">» </w:t>
      </w:r>
      <w:r w:rsidR="00060DB7">
        <w:rPr>
          <w:i/>
          <w:sz w:val="28"/>
          <w:szCs w:val="28"/>
        </w:rPr>
        <w:t xml:space="preserve">уменьшение бюджетных ассигнований на 7,5 </w:t>
      </w:r>
      <w:proofErr w:type="spellStart"/>
      <w:r w:rsidR="00060DB7">
        <w:rPr>
          <w:i/>
          <w:sz w:val="28"/>
          <w:szCs w:val="28"/>
        </w:rPr>
        <w:t>тыс</w:t>
      </w:r>
      <w:proofErr w:type="gramStart"/>
      <w:r w:rsidR="00060DB7">
        <w:rPr>
          <w:i/>
          <w:sz w:val="28"/>
          <w:szCs w:val="28"/>
        </w:rPr>
        <w:t>.р</w:t>
      </w:r>
      <w:proofErr w:type="gramEnd"/>
      <w:r w:rsidR="00060DB7">
        <w:rPr>
          <w:i/>
          <w:sz w:val="28"/>
          <w:szCs w:val="28"/>
        </w:rPr>
        <w:t>ублей</w:t>
      </w:r>
      <w:proofErr w:type="spellEnd"/>
    </w:p>
    <w:p w:rsidR="000664A0" w:rsidRDefault="000664A0" w:rsidP="000664A0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разделу 0113</w:t>
      </w:r>
    </w:p>
    <w:p w:rsidR="000664A0" w:rsidRDefault="000664A0" w:rsidP="000664A0">
      <w:pPr>
        <w:pStyle w:val="ac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КЦСР 0029900000 «</w:t>
      </w:r>
      <w:r w:rsidRPr="00BC0449">
        <w:rPr>
          <w:sz w:val="28"/>
          <w:szCs w:val="28"/>
        </w:rPr>
        <w:t>Обеспечение деятельности подведомственных учреждений</w:t>
      </w:r>
      <w:r>
        <w:rPr>
          <w:sz w:val="28"/>
          <w:szCs w:val="28"/>
        </w:rPr>
        <w:t>» КВР 240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увеличение бюджетных ассигнований на 13,54 </w:t>
      </w:r>
      <w:proofErr w:type="spellStart"/>
      <w:r>
        <w:rPr>
          <w:i/>
          <w:sz w:val="28"/>
          <w:szCs w:val="28"/>
        </w:rPr>
        <w:t>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ублей</w:t>
      </w:r>
      <w:proofErr w:type="spellEnd"/>
      <w:r>
        <w:rPr>
          <w:i/>
          <w:sz w:val="28"/>
          <w:szCs w:val="28"/>
        </w:rPr>
        <w:t>;</w:t>
      </w:r>
    </w:p>
    <w:p w:rsidR="000664A0" w:rsidRDefault="000664A0" w:rsidP="000664A0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КЦСР 0920305200 «</w:t>
      </w:r>
      <w:r w:rsidRPr="000664A0">
        <w:rPr>
          <w:sz w:val="28"/>
          <w:szCs w:val="28"/>
        </w:rPr>
        <w:t>Расходы по обслуживанию муниципальной собственности</w:t>
      </w:r>
      <w:r>
        <w:rPr>
          <w:sz w:val="28"/>
          <w:szCs w:val="28"/>
        </w:rPr>
        <w:t>»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уменьшение бюджетных ассигнований на 45,0 </w:t>
      </w:r>
      <w:proofErr w:type="spellStart"/>
      <w:r>
        <w:rPr>
          <w:i/>
          <w:sz w:val="28"/>
          <w:szCs w:val="28"/>
        </w:rPr>
        <w:t>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ублей</w:t>
      </w:r>
      <w:proofErr w:type="spellEnd"/>
    </w:p>
    <w:p w:rsidR="000664A0" w:rsidRPr="000664A0" w:rsidRDefault="000664A0" w:rsidP="000664A0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КЦСР 2180100000 «</w:t>
      </w:r>
      <w:r w:rsidRPr="000664A0">
        <w:rPr>
          <w:sz w:val="28"/>
          <w:szCs w:val="28"/>
        </w:rPr>
        <w:t>Предупреждение и ликвидация последствий чрезвычайных ситуаций и стихийных бедствий природного и техногенного характера</w:t>
      </w:r>
      <w:r>
        <w:rPr>
          <w:sz w:val="28"/>
          <w:szCs w:val="28"/>
        </w:rPr>
        <w:t>» КВР 240 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увеличение бюджетных ассигнований на 45,00 </w:t>
      </w:r>
      <w:proofErr w:type="spellStart"/>
      <w:r>
        <w:rPr>
          <w:i/>
          <w:sz w:val="28"/>
          <w:szCs w:val="28"/>
        </w:rPr>
        <w:t>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ублей</w:t>
      </w:r>
      <w:proofErr w:type="spellEnd"/>
    </w:p>
    <w:p w:rsidR="000664A0" w:rsidRDefault="000664A0" w:rsidP="000664A0">
      <w:pPr>
        <w:pStyle w:val="ac"/>
        <w:ind w:left="42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изменение в приложение № 5 и 9</w:t>
      </w:r>
      <w:r w:rsidRPr="00BC0449">
        <w:rPr>
          <w:b/>
          <w:sz w:val="28"/>
          <w:szCs w:val="28"/>
        </w:rPr>
        <w:t>:</w:t>
      </w:r>
    </w:p>
    <w:p w:rsidR="00C477CD" w:rsidRDefault="000664A0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увеличена в</w:t>
      </w:r>
      <w:r w:rsidR="00C4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</w:t>
      </w:r>
      <w:r w:rsidR="00C4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безвозмездных </w:t>
      </w:r>
      <w:r w:rsidR="00C477C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поступлений</w:t>
      </w:r>
      <w:r w:rsidR="00C4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477CD">
        <w:rPr>
          <w:sz w:val="28"/>
          <w:szCs w:val="28"/>
        </w:rPr>
        <w:t xml:space="preserve">84, 66 </w:t>
      </w:r>
      <w:proofErr w:type="spellStart"/>
      <w:r w:rsidR="00C477CD">
        <w:rPr>
          <w:sz w:val="28"/>
          <w:szCs w:val="28"/>
        </w:rPr>
        <w:t>тыс</w:t>
      </w:r>
      <w:proofErr w:type="gramStart"/>
      <w:r w:rsidR="00C477CD">
        <w:rPr>
          <w:sz w:val="28"/>
          <w:szCs w:val="28"/>
        </w:rPr>
        <w:t>.р</w:t>
      </w:r>
      <w:proofErr w:type="gramEnd"/>
      <w:r w:rsidR="00C477CD">
        <w:rPr>
          <w:sz w:val="28"/>
          <w:szCs w:val="28"/>
        </w:rPr>
        <w:t>ублей</w:t>
      </w:r>
      <w:proofErr w:type="spellEnd"/>
      <w:r w:rsidR="00C477CD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</w:t>
      </w:r>
      <w:r w:rsidR="00C477CD">
        <w:rPr>
          <w:sz w:val="28"/>
          <w:szCs w:val="28"/>
        </w:rPr>
        <w:t>, в том числе:</w:t>
      </w:r>
    </w:p>
    <w:p w:rsidR="00C477CD" w:rsidRDefault="00C477CD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уменьшение межбюджетного трансферта на ремонт автомобильных дорог в результате сложившейся экономии после проведенного аукциона на 660,17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77CD" w:rsidRDefault="00C477CD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межбюджетного трансферта </w:t>
      </w:r>
      <w:r w:rsidRPr="00C477CD">
        <w:rPr>
          <w:sz w:val="28"/>
          <w:szCs w:val="28"/>
        </w:rPr>
        <w:t xml:space="preserve"> на реал</w:t>
      </w:r>
      <w:r>
        <w:rPr>
          <w:sz w:val="28"/>
          <w:szCs w:val="28"/>
        </w:rPr>
        <w:t xml:space="preserve">изацию мероприятий по </w:t>
      </w:r>
      <w:r w:rsidRPr="00C477CD">
        <w:rPr>
          <w:sz w:val="28"/>
          <w:szCs w:val="28"/>
        </w:rPr>
        <w:t xml:space="preserve"> МП "Повышение обеспечения мероприятий в области гражд</w:t>
      </w:r>
      <w:r>
        <w:rPr>
          <w:sz w:val="28"/>
          <w:szCs w:val="28"/>
        </w:rPr>
        <w:t xml:space="preserve">анской </w:t>
      </w:r>
      <w:r w:rsidRPr="00C477CD">
        <w:rPr>
          <w:sz w:val="28"/>
          <w:szCs w:val="28"/>
        </w:rPr>
        <w:t>обороны, предупреждения и ликвидации чрезвыч</w:t>
      </w:r>
      <w:r>
        <w:rPr>
          <w:sz w:val="28"/>
          <w:szCs w:val="28"/>
        </w:rPr>
        <w:t>айных</w:t>
      </w:r>
      <w:r w:rsidRPr="00C477CD">
        <w:rPr>
          <w:sz w:val="28"/>
          <w:szCs w:val="28"/>
        </w:rPr>
        <w:t xml:space="preserve"> ситуаций, обеспечения пожарной безопасности и безопасности людей на водных объектах на терр</w:t>
      </w:r>
      <w:r>
        <w:rPr>
          <w:sz w:val="28"/>
          <w:szCs w:val="28"/>
        </w:rPr>
        <w:t>итор</w:t>
      </w:r>
      <w:r w:rsidRPr="00C477CD">
        <w:rPr>
          <w:sz w:val="28"/>
          <w:szCs w:val="28"/>
        </w:rPr>
        <w:t>ии Шегарского р</w:t>
      </w:r>
      <w:r>
        <w:rPr>
          <w:sz w:val="28"/>
          <w:szCs w:val="28"/>
        </w:rPr>
        <w:t>айона</w:t>
      </w:r>
      <w:r w:rsidRPr="00C477CD">
        <w:rPr>
          <w:sz w:val="28"/>
          <w:szCs w:val="28"/>
        </w:rPr>
        <w:t>"</w:t>
      </w:r>
      <w:r>
        <w:rPr>
          <w:sz w:val="28"/>
          <w:szCs w:val="28"/>
        </w:rPr>
        <w:t xml:space="preserve"> на 25,00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77CD" w:rsidRDefault="00C477CD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межбюджетного трансферта </w:t>
      </w:r>
      <w:r w:rsidRPr="00C477CD">
        <w:rPr>
          <w:sz w:val="28"/>
          <w:szCs w:val="28"/>
        </w:rPr>
        <w:t xml:space="preserve"> на сбалансированность местных бюджетов</w:t>
      </w:r>
      <w:r>
        <w:rPr>
          <w:sz w:val="28"/>
          <w:szCs w:val="28"/>
        </w:rPr>
        <w:t xml:space="preserve"> 490,0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C477CD" w:rsidRDefault="00C477CD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 с</w:t>
      </w:r>
      <w:r w:rsidRPr="00C477CD">
        <w:rPr>
          <w:sz w:val="28"/>
          <w:szCs w:val="28"/>
        </w:rPr>
        <w:t>убвенци</w:t>
      </w:r>
      <w:r>
        <w:rPr>
          <w:sz w:val="28"/>
          <w:szCs w:val="28"/>
        </w:rPr>
        <w:t>и</w:t>
      </w:r>
      <w:r w:rsidRPr="00C477CD">
        <w:rPr>
          <w:sz w:val="28"/>
          <w:szCs w:val="28"/>
        </w:rPr>
        <w:t xml:space="preserve">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sz w:val="28"/>
          <w:szCs w:val="28"/>
        </w:rPr>
        <w:t xml:space="preserve"> на 242,59 тыс. рублей;</w:t>
      </w:r>
    </w:p>
    <w:p w:rsidR="00C477CD" w:rsidRPr="00FA3784" w:rsidRDefault="00C477CD" w:rsidP="00FA3784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</w:t>
      </w:r>
      <w:r w:rsidRPr="00C477CD">
        <w:rPr>
          <w:sz w:val="28"/>
          <w:szCs w:val="28"/>
        </w:rPr>
        <w:t>убвенции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 на 22,00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F51F21" w:rsidRPr="006E3D72" w:rsidRDefault="00F51F21" w:rsidP="00F51F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51F21" w:rsidRPr="006E3D72" w:rsidRDefault="00F51F21" w:rsidP="00F51F21">
      <w:pPr>
        <w:pStyle w:val="a5"/>
        <w:rPr>
          <w:rFonts w:ascii="Times New Roman" w:hAnsi="Times New Roman"/>
          <w:sz w:val="28"/>
          <w:szCs w:val="28"/>
        </w:rPr>
      </w:pPr>
      <w:r w:rsidRPr="006E3D72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6E3D72">
        <w:rPr>
          <w:rFonts w:ascii="Times New Roman" w:hAnsi="Times New Roman"/>
          <w:sz w:val="28"/>
          <w:szCs w:val="28"/>
        </w:rPr>
        <w:t xml:space="preserve"> специалист по обслуживанию </w:t>
      </w:r>
    </w:p>
    <w:p w:rsidR="00F51F21" w:rsidRPr="006E3D72" w:rsidRDefault="00F51F21" w:rsidP="00F51F21">
      <w:pPr>
        <w:pStyle w:val="1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</w:rPr>
      </w:pPr>
      <w:r w:rsidRPr="006E3D72">
        <w:rPr>
          <w:rFonts w:eastAsia="Times New Roman"/>
          <w:b w:val="0"/>
          <w:bCs w:val="0"/>
        </w:rPr>
        <w:t xml:space="preserve">управлению бюджетными средствами         </w:t>
      </w:r>
      <w:r>
        <w:rPr>
          <w:rFonts w:eastAsia="Times New Roman"/>
          <w:b w:val="0"/>
          <w:bCs w:val="0"/>
        </w:rPr>
        <w:t xml:space="preserve">                            </w:t>
      </w:r>
      <w:r w:rsidRPr="006E3D72">
        <w:rPr>
          <w:rFonts w:eastAsia="Times New Roman"/>
          <w:b w:val="0"/>
          <w:bCs w:val="0"/>
        </w:rPr>
        <w:t xml:space="preserve">  </w:t>
      </w:r>
      <w:r>
        <w:rPr>
          <w:rFonts w:eastAsia="Times New Roman"/>
          <w:b w:val="0"/>
          <w:bCs w:val="0"/>
        </w:rPr>
        <w:t>Ильина И.Н</w:t>
      </w:r>
    </w:p>
    <w:p w:rsidR="004424DF" w:rsidRDefault="004424DF">
      <w:pPr>
        <w:rPr>
          <w:rFonts w:ascii="Times New Roman" w:hAnsi="Times New Roman" w:cs="Times New Roman"/>
          <w:sz w:val="20"/>
          <w:szCs w:val="20"/>
        </w:rPr>
      </w:pPr>
    </w:p>
    <w:sectPr w:rsidR="004424DF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C2"/>
    <w:rsid w:val="00010215"/>
    <w:rsid w:val="000141DA"/>
    <w:rsid w:val="0001482C"/>
    <w:rsid w:val="000272EF"/>
    <w:rsid w:val="00031FCC"/>
    <w:rsid w:val="0003225C"/>
    <w:rsid w:val="00034E72"/>
    <w:rsid w:val="00040007"/>
    <w:rsid w:val="00060DB7"/>
    <w:rsid w:val="000643CD"/>
    <w:rsid w:val="000664A0"/>
    <w:rsid w:val="0006773A"/>
    <w:rsid w:val="00067ED1"/>
    <w:rsid w:val="00070C73"/>
    <w:rsid w:val="00070CE2"/>
    <w:rsid w:val="00071537"/>
    <w:rsid w:val="000715CA"/>
    <w:rsid w:val="00075105"/>
    <w:rsid w:val="000802B2"/>
    <w:rsid w:val="000805FA"/>
    <w:rsid w:val="0008475C"/>
    <w:rsid w:val="0008764B"/>
    <w:rsid w:val="00090D32"/>
    <w:rsid w:val="0009216F"/>
    <w:rsid w:val="000979DF"/>
    <w:rsid w:val="00097C6A"/>
    <w:rsid w:val="000A088B"/>
    <w:rsid w:val="000A0A83"/>
    <w:rsid w:val="000A0E2A"/>
    <w:rsid w:val="000A157B"/>
    <w:rsid w:val="000A4931"/>
    <w:rsid w:val="000A4CF1"/>
    <w:rsid w:val="000A5579"/>
    <w:rsid w:val="000A60A5"/>
    <w:rsid w:val="000A71F1"/>
    <w:rsid w:val="000A7BEF"/>
    <w:rsid w:val="000B2AD7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B049F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3192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40F33"/>
    <w:rsid w:val="003449A9"/>
    <w:rsid w:val="0034642C"/>
    <w:rsid w:val="0034649D"/>
    <w:rsid w:val="00354773"/>
    <w:rsid w:val="0035749E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E2C41"/>
    <w:rsid w:val="003E5B13"/>
    <w:rsid w:val="003F06E1"/>
    <w:rsid w:val="00400EB1"/>
    <w:rsid w:val="0040193C"/>
    <w:rsid w:val="00407B15"/>
    <w:rsid w:val="00411A5D"/>
    <w:rsid w:val="00415159"/>
    <w:rsid w:val="00422F71"/>
    <w:rsid w:val="00423A8B"/>
    <w:rsid w:val="004255CC"/>
    <w:rsid w:val="00425C2C"/>
    <w:rsid w:val="00426F7C"/>
    <w:rsid w:val="004315F1"/>
    <w:rsid w:val="00436B13"/>
    <w:rsid w:val="004424DF"/>
    <w:rsid w:val="00442F0B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A0298"/>
    <w:rsid w:val="004A2E5F"/>
    <w:rsid w:val="004A39ED"/>
    <w:rsid w:val="004A6C41"/>
    <w:rsid w:val="004B3F81"/>
    <w:rsid w:val="004C00B9"/>
    <w:rsid w:val="004C48E8"/>
    <w:rsid w:val="004C5B7C"/>
    <w:rsid w:val="004D0AF6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3EDA"/>
    <w:rsid w:val="005445B0"/>
    <w:rsid w:val="005455BE"/>
    <w:rsid w:val="005515F8"/>
    <w:rsid w:val="00551D9E"/>
    <w:rsid w:val="00555756"/>
    <w:rsid w:val="0056073A"/>
    <w:rsid w:val="00561A35"/>
    <w:rsid w:val="00561B24"/>
    <w:rsid w:val="00562CE4"/>
    <w:rsid w:val="005670EE"/>
    <w:rsid w:val="0058110D"/>
    <w:rsid w:val="00581897"/>
    <w:rsid w:val="00587337"/>
    <w:rsid w:val="00592D72"/>
    <w:rsid w:val="005B0300"/>
    <w:rsid w:val="005B2D19"/>
    <w:rsid w:val="005C46D8"/>
    <w:rsid w:val="005E0116"/>
    <w:rsid w:val="005E4436"/>
    <w:rsid w:val="006002F1"/>
    <w:rsid w:val="00616A47"/>
    <w:rsid w:val="00630976"/>
    <w:rsid w:val="00630A18"/>
    <w:rsid w:val="00631806"/>
    <w:rsid w:val="0064282B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B5D28"/>
    <w:rsid w:val="006C58D4"/>
    <w:rsid w:val="006D0994"/>
    <w:rsid w:val="006D6868"/>
    <w:rsid w:val="006E4696"/>
    <w:rsid w:val="006E73C0"/>
    <w:rsid w:val="00702111"/>
    <w:rsid w:val="0070396A"/>
    <w:rsid w:val="00712094"/>
    <w:rsid w:val="007132EF"/>
    <w:rsid w:val="007262CA"/>
    <w:rsid w:val="00742483"/>
    <w:rsid w:val="007473CB"/>
    <w:rsid w:val="0075259F"/>
    <w:rsid w:val="007534F0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74310"/>
    <w:rsid w:val="00874E0D"/>
    <w:rsid w:val="00875EA6"/>
    <w:rsid w:val="008844CF"/>
    <w:rsid w:val="00890A2A"/>
    <w:rsid w:val="008979F6"/>
    <w:rsid w:val="008A2FF1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E6C36"/>
    <w:rsid w:val="008F2EC4"/>
    <w:rsid w:val="00916022"/>
    <w:rsid w:val="009201EF"/>
    <w:rsid w:val="009223B8"/>
    <w:rsid w:val="009236B5"/>
    <w:rsid w:val="0092774F"/>
    <w:rsid w:val="00933E89"/>
    <w:rsid w:val="009344FB"/>
    <w:rsid w:val="00936CA3"/>
    <w:rsid w:val="009373BA"/>
    <w:rsid w:val="0095575C"/>
    <w:rsid w:val="00957A60"/>
    <w:rsid w:val="0096062E"/>
    <w:rsid w:val="00960A8D"/>
    <w:rsid w:val="0096159B"/>
    <w:rsid w:val="00961EF9"/>
    <w:rsid w:val="00970DE1"/>
    <w:rsid w:val="00973D85"/>
    <w:rsid w:val="0097764E"/>
    <w:rsid w:val="009A28F5"/>
    <w:rsid w:val="009A4C1A"/>
    <w:rsid w:val="009B3C68"/>
    <w:rsid w:val="009C7A73"/>
    <w:rsid w:val="009D053E"/>
    <w:rsid w:val="009D08CE"/>
    <w:rsid w:val="009D2D80"/>
    <w:rsid w:val="009D7800"/>
    <w:rsid w:val="009E65CC"/>
    <w:rsid w:val="009F02D3"/>
    <w:rsid w:val="009F1067"/>
    <w:rsid w:val="00A03AE8"/>
    <w:rsid w:val="00A06860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0449"/>
    <w:rsid w:val="00BC31CE"/>
    <w:rsid w:val="00BE3C69"/>
    <w:rsid w:val="00BE6CB8"/>
    <w:rsid w:val="00BF35AD"/>
    <w:rsid w:val="00C05574"/>
    <w:rsid w:val="00C17F3F"/>
    <w:rsid w:val="00C200CD"/>
    <w:rsid w:val="00C23E2C"/>
    <w:rsid w:val="00C264EE"/>
    <w:rsid w:val="00C33496"/>
    <w:rsid w:val="00C44CBD"/>
    <w:rsid w:val="00C477C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45B4"/>
    <w:rsid w:val="00D0537F"/>
    <w:rsid w:val="00D06340"/>
    <w:rsid w:val="00D14EF5"/>
    <w:rsid w:val="00D15C2B"/>
    <w:rsid w:val="00D16CF1"/>
    <w:rsid w:val="00D206C3"/>
    <w:rsid w:val="00D20997"/>
    <w:rsid w:val="00D211B7"/>
    <w:rsid w:val="00D46BB4"/>
    <w:rsid w:val="00D47BA7"/>
    <w:rsid w:val="00D47E00"/>
    <w:rsid w:val="00D54313"/>
    <w:rsid w:val="00D65E35"/>
    <w:rsid w:val="00D70F43"/>
    <w:rsid w:val="00D718C9"/>
    <w:rsid w:val="00D726D7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4276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6DA9"/>
    <w:rsid w:val="00EF77FA"/>
    <w:rsid w:val="00F01886"/>
    <w:rsid w:val="00F02BEA"/>
    <w:rsid w:val="00F16843"/>
    <w:rsid w:val="00F17000"/>
    <w:rsid w:val="00F23B79"/>
    <w:rsid w:val="00F25812"/>
    <w:rsid w:val="00F3041F"/>
    <w:rsid w:val="00F31587"/>
    <w:rsid w:val="00F340A4"/>
    <w:rsid w:val="00F40827"/>
    <w:rsid w:val="00F40B5A"/>
    <w:rsid w:val="00F50DBB"/>
    <w:rsid w:val="00F51854"/>
    <w:rsid w:val="00F51F21"/>
    <w:rsid w:val="00F66AEA"/>
    <w:rsid w:val="00F66E3B"/>
    <w:rsid w:val="00F70E9F"/>
    <w:rsid w:val="00F77F02"/>
    <w:rsid w:val="00F838DC"/>
    <w:rsid w:val="00F938B7"/>
    <w:rsid w:val="00F95276"/>
    <w:rsid w:val="00FA05D0"/>
    <w:rsid w:val="00FA2035"/>
    <w:rsid w:val="00FA3784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E031C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9107-84F6-4C78-AFB4-F6A0C3E2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Admin</cp:lastModifiedBy>
  <cp:revision>3</cp:revision>
  <cp:lastPrinted>2017-11-15T03:22:00Z</cp:lastPrinted>
  <dcterms:created xsi:type="dcterms:W3CDTF">2022-10-25T03:40:00Z</dcterms:created>
  <dcterms:modified xsi:type="dcterms:W3CDTF">2022-10-26T05:34:00Z</dcterms:modified>
</cp:coreProperties>
</file>