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A905ED" w:rsidRPr="000401CA" w:rsidRDefault="00A905ED" w:rsidP="00A905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0401CA">
        <w:rPr>
          <w:rStyle w:val="normaltextrun"/>
          <w:b/>
          <w:bCs/>
        </w:rPr>
        <w:t>АДМИНИСТРАЦИЯ АНАСТАСЬЕВСКОГО СЕЛЬСКОГО ПОСЕЛЕНИЯ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jc w:val="center"/>
        <w:textAlignment w:val="baseline"/>
      </w:pPr>
      <w:r w:rsidRPr="000401CA">
        <w:rPr>
          <w:rStyle w:val="normaltextrun"/>
          <w:b/>
          <w:bCs/>
        </w:rPr>
        <w:t> ШЕГАРСКОГО </w:t>
      </w:r>
      <w:r w:rsidRPr="000401CA">
        <w:rPr>
          <w:rStyle w:val="contextualspellingandgrammarerror"/>
          <w:b/>
          <w:bCs/>
        </w:rPr>
        <w:t>РАЙОНА ТОМСКОЙ</w:t>
      </w:r>
      <w:r w:rsidRPr="000401CA">
        <w:rPr>
          <w:rStyle w:val="normaltextrun"/>
          <w:b/>
          <w:bCs/>
        </w:rPr>
        <w:t> ОБЛАСТИ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jc w:val="center"/>
        <w:textAlignment w:val="baseline"/>
      </w:pPr>
      <w:r w:rsidRPr="000401CA">
        <w:rPr>
          <w:rStyle w:val="normaltextrun"/>
          <w:b/>
          <w:bCs/>
        </w:rPr>
        <w:t>ПОСТАНОВЛЕНИЕ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  <w:i/>
          <w:iCs/>
        </w:rPr>
        <w:t> </w:t>
      </w:r>
      <w:r w:rsidRPr="000401CA">
        <w:rPr>
          <w:rStyle w:val="eop"/>
        </w:rPr>
        <w:t> </w:t>
      </w:r>
      <w:r w:rsidRPr="000401CA">
        <w:rPr>
          <w:rStyle w:val="normaltextrun"/>
        </w:rPr>
        <w:t xml:space="preserve">от </w:t>
      </w:r>
      <w:r w:rsidR="000401CA">
        <w:rPr>
          <w:rStyle w:val="normaltextrun"/>
        </w:rPr>
        <w:t>07.02.2020</w:t>
      </w:r>
      <w:r w:rsidRPr="000401CA">
        <w:rPr>
          <w:rStyle w:val="normaltextrun"/>
        </w:rPr>
        <w:t xml:space="preserve">                                                               №   </w:t>
      </w:r>
      <w:r w:rsidR="000401CA">
        <w:rPr>
          <w:rStyle w:val="normaltextrun"/>
        </w:rPr>
        <w:t>8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с. </w:t>
      </w:r>
      <w:proofErr w:type="spellStart"/>
      <w:r w:rsidRPr="000401CA">
        <w:rPr>
          <w:rStyle w:val="spellingerror"/>
        </w:rPr>
        <w:t>Анастасьевка</w:t>
      </w:r>
      <w:proofErr w:type="spellEnd"/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О внесении изменений в постановление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Администрации </w:t>
      </w:r>
      <w:r w:rsidRPr="000401CA">
        <w:rPr>
          <w:rStyle w:val="spellingerror"/>
        </w:rPr>
        <w:t>Анастасьевского</w:t>
      </w:r>
      <w:r w:rsidRPr="000401CA">
        <w:rPr>
          <w:rStyle w:val="normaltextrun"/>
        </w:rPr>
        <w:t> сельского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поселения от 03.05.2012 № 27 «Об утверждении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разработки и утверждения административных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регламентов предоставления муниципальных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услуг на территории МО «</w:t>
      </w:r>
      <w:r w:rsidRPr="000401CA">
        <w:rPr>
          <w:rStyle w:val="spellingerror"/>
        </w:rPr>
        <w:t>Анастасьевское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сельское поселение» </w:t>
      </w:r>
      <w:r w:rsidRPr="000401CA">
        <w:rPr>
          <w:rStyle w:val="eop"/>
        </w:rPr>
        <w:t> </w:t>
      </w:r>
    </w:p>
    <w:p w:rsidR="00762689" w:rsidRDefault="00762689" w:rsidP="00A905E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</w:p>
    <w:p w:rsidR="00A905ED" w:rsidRPr="000401CA" w:rsidRDefault="00A905ED" w:rsidP="00A905ED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0401CA">
        <w:rPr>
          <w:rStyle w:val="normaltextrun"/>
        </w:rPr>
        <w:t>В целях приведения нормативного правового акта в соответствие с требованиями Федерального законодательства, </w:t>
      </w:r>
      <w:r w:rsidRPr="000401CA">
        <w:rPr>
          <w:rStyle w:val="eop"/>
        </w:rPr>
        <w:t> </w:t>
      </w:r>
    </w:p>
    <w:p w:rsidR="00D22F49" w:rsidRDefault="00D22F49" w:rsidP="00A905E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normaltextrun"/>
        </w:rPr>
        <w:t>ПОСТАНОВЛЯЮ: </w:t>
      </w:r>
      <w:r w:rsidRPr="000401CA">
        <w:rPr>
          <w:rStyle w:val="eop"/>
        </w:rPr>
        <w:t> </w:t>
      </w:r>
    </w:p>
    <w:p w:rsidR="00D22F49" w:rsidRDefault="00D22F49" w:rsidP="00A905E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A905ED" w:rsidRPr="00F4257A" w:rsidRDefault="00A905ED" w:rsidP="00A905E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 w:themeColor="text1"/>
        </w:rPr>
      </w:pPr>
      <w:r w:rsidRPr="000401CA">
        <w:rPr>
          <w:rStyle w:val="normaltextrun"/>
        </w:rPr>
        <w:t>1. Внести следующие</w:t>
      </w:r>
      <w:r w:rsidR="00762689">
        <w:rPr>
          <w:rStyle w:val="normaltextrun"/>
        </w:rPr>
        <w:t xml:space="preserve"> </w:t>
      </w:r>
      <w:r w:rsidRPr="000401CA">
        <w:rPr>
          <w:rStyle w:val="contextualspellingandgrammarerror"/>
        </w:rPr>
        <w:t>изменения в</w:t>
      </w:r>
      <w:r w:rsidR="00762689">
        <w:rPr>
          <w:rStyle w:val="contextualspellingandgrammarerror"/>
        </w:rPr>
        <w:t xml:space="preserve"> </w:t>
      </w:r>
      <w:r w:rsidRPr="000401CA">
        <w:rPr>
          <w:rStyle w:val="normaltextrun"/>
        </w:rPr>
        <w:t>постановление Администрации </w:t>
      </w:r>
      <w:r w:rsidRPr="000401CA">
        <w:rPr>
          <w:rStyle w:val="spellingerror"/>
        </w:rPr>
        <w:t>Анастасьевского</w:t>
      </w:r>
      <w:r w:rsidRPr="000401CA">
        <w:rPr>
          <w:rStyle w:val="normaltextrun"/>
        </w:rPr>
        <w:t> сельского поселения от 03.05.2012 № 27 «Об утверждении Порядка разработки и утверждения административных регламентов предоставления муниципальных услуг на территории МО «</w:t>
      </w:r>
      <w:r w:rsidRPr="000401CA">
        <w:rPr>
          <w:rStyle w:val="spellingerror"/>
        </w:rPr>
        <w:t>Анастасьевское</w:t>
      </w:r>
      <w:r w:rsidRPr="000401CA">
        <w:rPr>
          <w:rStyle w:val="normaltextrun"/>
        </w:rPr>
        <w:t> сельское поселение»</w:t>
      </w:r>
      <w:r w:rsidR="00762689">
        <w:rPr>
          <w:rStyle w:val="normaltextrun"/>
        </w:rPr>
        <w:t xml:space="preserve"> </w:t>
      </w:r>
      <w:r w:rsidR="00762689" w:rsidRPr="00F4257A">
        <w:rPr>
          <w:rStyle w:val="normaltextrun"/>
          <w:color w:val="000000" w:themeColor="text1"/>
        </w:rPr>
        <w:t>(далее – Порядок)</w:t>
      </w:r>
      <w:r w:rsidRPr="00F4257A">
        <w:rPr>
          <w:rStyle w:val="normaltextrun"/>
          <w:color w:val="000000" w:themeColor="text1"/>
        </w:rPr>
        <w:t>:</w:t>
      </w:r>
    </w:p>
    <w:p w:rsidR="00A905ED" w:rsidRPr="000401CA" w:rsidRDefault="00A905ED" w:rsidP="00A905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         1) </w:t>
      </w:r>
      <w:r w:rsidR="000E4F6A"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Подпункты 3-4 пункта 2 Раздела </w:t>
      </w:r>
      <w:r w:rsidR="000E4F6A" w:rsidRPr="000401C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I</w:t>
      </w:r>
      <w:r w:rsidR="000E4F6A"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 Порядка</w:t>
      </w:r>
      <w:r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3197" w:rsidRPr="000401CA" w:rsidRDefault="00A905ED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«</w:t>
      </w:r>
      <w:r w:rsidR="00863197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26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63197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настоящего Федерального закона,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настоящего Федерального закона, выраженным в устной, письменной или электронной форме;</w:t>
      </w:r>
    </w:p>
    <w:p w:rsidR="00863197" w:rsidRPr="000401CA" w:rsidRDefault="00863197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</w:t>
      </w:r>
      <w:r w:rsidRPr="000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</w:t>
      </w:r>
      <w:r w:rsidR="00EF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Федерации»;</w:t>
      </w:r>
    </w:p>
    <w:p w:rsidR="00863197" w:rsidRPr="000401CA" w:rsidRDefault="00EE1196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2) </w:t>
      </w:r>
      <w:r w:rsidR="00762689"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 5 п</w:t>
      </w:r>
      <w:r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762689"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4</w:t>
      </w:r>
      <w:r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</w:t>
      </w:r>
      <w:r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2689" w:rsidRPr="00F42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Порядка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EE1196" w:rsidRPr="000401CA" w:rsidRDefault="00EE1196" w:rsidP="00EE1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2477A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2477A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</w:t>
      </w:r>
      <w:r w:rsidR="0076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настоящего Федерального закона</w:t>
      </w:r>
      <w:r w:rsidR="00B2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A32D3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27 июля 2010 года № 210-ФЗ "Об организации предоставления государственных и муниципальных услуг </w:t>
      </w:r>
      <w:r w:rsid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полностью</w:t>
      </w:r>
      <w:r w:rsidR="00B267C1">
        <w:rPr>
          <w:rFonts w:ascii="Arial" w:hAnsi="Arial" w:cs="Arial"/>
          <w:color w:val="3C4052"/>
          <w:shd w:val="clear" w:color="auto" w:fill="FFFFFF"/>
        </w:rPr>
        <w:t>",</w:t>
      </w:r>
      <w:r w:rsidR="009A32D3">
        <w:rPr>
          <w:rFonts w:ascii="Arial" w:hAnsi="Arial" w:cs="Arial"/>
          <w:color w:val="3C4052"/>
          <w:shd w:val="clear" w:color="auto" w:fill="FFFFFF"/>
        </w:rPr>
        <w:t xml:space="preserve">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их должностных лиц, мун</w:t>
      </w:r>
      <w:r w:rsidR="00EF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иципальных служащих, работников»</w:t>
      </w:r>
    </w:p>
    <w:p w:rsidR="00762689" w:rsidRPr="0064521C" w:rsidRDefault="00A2477A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</w:t>
      </w:r>
      <w:r w:rsidR="006532C2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4521C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64521C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VII</w:t>
      </w:r>
      <w:r w:rsidR="0064521C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Порядка изложить в следующей редакции</w:t>
      </w:r>
    </w:p>
    <w:p w:rsidR="00EE1196" w:rsidRPr="000401CA" w:rsidRDefault="00A2477A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Заголовок 1 пункт 14 Раздела VII </w:t>
      </w:r>
      <w:r w:rsidR="00762689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</w:t>
      </w:r>
      <w:r w:rsidR="0076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F4257A" w:rsidRPr="009A32D3" w:rsidRDefault="00A2477A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</w:t>
      </w:r>
      <w:r w:rsidRPr="009A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настоящего Федерального закона</w:t>
      </w:r>
      <w:r w:rsidR="00D22F49" w:rsidRPr="009A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2D3" w:rsidRPr="009A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A32D3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 июля 2010 года № 210-ФЗ "Об организации предоставления государственных и муниципальных услуг полностью</w:t>
      </w:r>
      <w:r w:rsidRPr="009A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их должностных лиц, муниципальных служащих, работников</w:t>
      </w:r>
      <w:r w:rsidR="00F4257A" w:rsidRPr="009A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указываются</w:t>
      </w:r>
      <w:r w:rsidR="00F4257A" w:rsidRPr="009A32D3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:</w:t>
      </w:r>
    </w:p>
    <w:p w:rsidR="00F4257A" w:rsidRP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информация для получателей муниципальной услуги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257A" w:rsidRP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предмет досудебного (внесудебного) обжалования;</w:t>
      </w:r>
    </w:p>
    <w:p w:rsidR="00F4257A" w:rsidRP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основания для начала процедуры досудебного (внесудебного) обжалования;</w:t>
      </w:r>
    </w:p>
    <w:p w:rsidR="00F4257A" w:rsidRP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право получателя муниципальной услуги на получение информации и документов, необходимых для обоснования и рассмотрения жалобы (претензии);</w:t>
      </w:r>
    </w:p>
    <w:p w:rsidR="00F4257A" w:rsidRP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многофункциональный центр, работники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6" w:anchor="/document/12177515/entry/160013" w:history="1">
        <w:r w:rsidR="00F4257A" w:rsidRPr="009A32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№210-ФЗ, органы местного самоуправления и должностные лица, муниципальные служащие которым может быть адресована жалоба (претензия) получателя муниципальной услуги в досудебном (внесудебном) порядке;</w:t>
      </w:r>
    </w:p>
    <w:p w:rsid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сроки рассмотрения жалобы (претензии);</w:t>
      </w:r>
    </w:p>
    <w:p w:rsidR="00A2477A" w:rsidRPr="009A32D3" w:rsidRDefault="009A32D3" w:rsidP="009A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4257A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результат досудебного (внесудебного) обжалования применительно к каждой процедуре либо инстанции обжалования</w:t>
      </w:r>
      <w:r w:rsidR="00F4257A" w:rsidRPr="009A32D3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.</w:t>
      </w:r>
    </w:p>
    <w:p w:rsidR="00A2477A" w:rsidRPr="009A32D3" w:rsidRDefault="00A2477A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7)</w:t>
      </w:r>
      <w:r w:rsidR="009707AB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 Раздела </w:t>
      </w:r>
      <w:r w:rsidR="009707AB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9707AB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689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Порядка </w:t>
      </w:r>
      <w:r w:rsidR="009707AB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следующей редакции:</w:t>
      </w:r>
    </w:p>
    <w:p w:rsidR="009707AB" w:rsidRPr="000401CA" w:rsidRDefault="009707AB" w:rsidP="008631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«3. Административные регламе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 разрабатываются администрацией </w:t>
      </w:r>
      <w:proofErr w:type="spellStart"/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proofErr w:type="spellEnd"/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Томской области</w:t>
      </w:r>
      <w:r w:rsidRPr="007626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федеральных законов, нормативных правовых актов Президента Российской Федерации и Правительства Российской</w:t>
      </w:r>
      <w:r w:rsidR="00495163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законов Томской области, указов губернатора Томской области и постановлений правительства Томской области, муниципальных правовых актов Шегарского района Томской области, муниципальных правовых актов Анастасьевского сельского поселения»</w:t>
      </w:r>
      <w:r w:rsidR="0072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05ED" w:rsidRPr="009A32D3" w:rsidRDefault="00495163" w:rsidP="00A905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905ED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84F43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905ED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подпункт 8 пункта 7 </w:t>
      </w:r>
      <w:r w:rsidR="006532C2"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</w:t>
      </w:r>
      <w:r w:rsidR="006532C2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D22F49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2689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Порядка </w:t>
      </w:r>
      <w:r w:rsidR="006532C2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05ED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изложить с следующей редакции: </w:t>
      </w:r>
    </w:p>
    <w:p w:rsidR="00A905ED" w:rsidRPr="009A32D3" w:rsidRDefault="00A905ED" w:rsidP="00A905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«8. Исчерпывающий перечень оснований для приостановления предоставления муниципальной услуги или отказа в предоставлении муниципальной услуги»;</w:t>
      </w:r>
    </w:p>
    <w:p w:rsidR="00053B38" w:rsidRPr="009A32D3" w:rsidRDefault="00053B38" w:rsidP="00A905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484F43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подпункт 12 пункта 7 Раздела </w:t>
      </w: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2689"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Порядка </w:t>
      </w: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следующей редакции:</w:t>
      </w:r>
    </w:p>
    <w:p w:rsidR="00495163" w:rsidRPr="000401CA" w:rsidRDefault="00053B38" w:rsidP="004951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3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«12. Требования к помещениям, в которых предоставляются </w:t>
      </w:r>
      <w:r w:rsidRPr="0004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72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социальной защите инвалидов»;</w:t>
      </w:r>
      <w:r w:rsidR="00A905ED" w:rsidRPr="000401C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95163" w:rsidRPr="000401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A905ED" w:rsidRPr="000401CA" w:rsidRDefault="00495163" w:rsidP="004951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01C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905ED" w:rsidRPr="000401CA">
        <w:rPr>
          <w:rStyle w:val="normaltextrun"/>
          <w:rFonts w:ascii="Times New Roman" w:hAnsi="Times New Roman" w:cs="Times New Roman"/>
          <w:sz w:val="24"/>
          <w:szCs w:val="24"/>
        </w:rPr>
        <w:t>2. Настоящее постановление подлежит официальному опубликованию в «Информационном бюллете</w:t>
      </w:r>
      <w:r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не» и размещению на официальном </w:t>
      </w:r>
      <w:r w:rsidR="00A905ED" w:rsidRPr="000401CA">
        <w:rPr>
          <w:rStyle w:val="normaltextrun"/>
          <w:rFonts w:ascii="Times New Roman" w:hAnsi="Times New Roman" w:cs="Times New Roman"/>
          <w:sz w:val="24"/>
          <w:szCs w:val="24"/>
        </w:rPr>
        <w:t>сайте </w:t>
      </w:r>
      <w:r w:rsidR="00A905ED" w:rsidRPr="000401CA">
        <w:rPr>
          <w:rStyle w:val="spellingerror"/>
          <w:rFonts w:ascii="Times New Roman" w:hAnsi="Times New Roman" w:cs="Times New Roman"/>
          <w:sz w:val="24"/>
          <w:szCs w:val="24"/>
        </w:rPr>
        <w:t>Анастасьевского</w:t>
      </w:r>
      <w:r w:rsidRPr="000401CA">
        <w:rPr>
          <w:rStyle w:val="normaltextrun"/>
          <w:rFonts w:ascii="Times New Roman" w:hAnsi="Times New Roman" w:cs="Times New Roman"/>
          <w:sz w:val="24"/>
          <w:szCs w:val="24"/>
        </w:rPr>
        <w:t> сельского</w:t>
      </w:r>
      <w:r w:rsidR="000401CA"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 поселения </w:t>
      </w:r>
      <w:r w:rsidR="00A905ED" w:rsidRPr="000401CA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hyperlink r:id="rId7" w:tgtFrame="_blank" w:history="1">
        <w:r w:rsidR="00A905ED" w:rsidRPr="000401CA"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</w:t>
        </w:r>
        <w:r w:rsidR="00A905ED" w:rsidRPr="000401CA"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u w:val="single"/>
          </w:rPr>
          <w:t>:// </w:t>
        </w:r>
      </w:hyperlink>
      <w:hyperlink r:id="rId8" w:history="1">
        <w:r w:rsidRPr="000401CA">
          <w:rPr>
            <w:rStyle w:val="a7"/>
            <w:rFonts w:ascii="Times New Roman" w:hAnsi="Times New Roman" w:cs="Times New Roman"/>
            <w:sz w:val="24"/>
            <w:szCs w:val="24"/>
          </w:rPr>
          <w:t>www.anastas.tomskinvest.ru</w:t>
        </w:r>
      </w:hyperlink>
      <w:r w:rsidRPr="000401CA">
        <w:rPr>
          <w:rStyle w:val="normaltextrun"/>
          <w:rFonts w:ascii="Times New Roman" w:hAnsi="Times New Roman" w:cs="Times New Roman"/>
          <w:sz w:val="24"/>
          <w:szCs w:val="24"/>
        </w:rPr>
        <w:t xml:space="preserve">.) в информационно </w:t>
      </w:r>
      <w:r w:rsidR="00A905ED" w:rsidRPr="000401CA">
        <w:rPr>
          <w:rStyle w:val="normaltextrun"/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  <w:r w:rsidR="00A905ED" w:rsidRPr="000401C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905ED" w:rsidRPr="000401CA" w:rsidRDefault="009A32D3" w:rsidP="00A905E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     </w:t>
      </w:r>
      <w:bookmarkStart w:id="0" w:name="_GoBack"/>
      <w:bookmarkEnd w:id="0"/>
      <w:r w:rsidR="00A905ED" w:rsidRPr="000401CA">
        <w:rPr>
          <w:rStyle w:val="normaltextrun"/>
        </w:rPr>
        <w:t> 3. Настоящее постановление вступает в силу с даты его официального опубликования.</w:t>
      </w:r>
      <w:r w:rsidR="00A905ED"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jc w:val="both"/>
        <w:textAlignment w:val="baseline"/>
      </w:pPr>
      <w:r w:rsidRPr="000401CA">
        <w:rPr>
          <w:rStyle w:val="normaltextrun"/>
        </w:rPr>
        <w:lastRenderedPageBreak/>
        <w:t>        4. Контроль исполнения настоящего постановления оставляю за собой</w:t>
      </w:r>
      <w:r w:rsidRPr="000401CA">
        <w:rPr>
          <w:rStyle w:val="eop"/>
        </w:rPr>
        <w:t>.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rPr>
          <w:rStyle w:val="eop"/>
        </w:rPr>
        <w:t>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t>Глава Анастасьевского </w:t>
      </w:r>
    </w:p>
    <w:p w:rsidR="00A905ED" w:rsidRPr="000401CA" w:rsidRDefault="00A905ED" w:rsidP="00A905ED">
      <w:pPr>
        <w:pStyle w:val="paragraph"/>
        <w:spacing w:before="0" w:beforeAutospacing="0" w:after="0" w:afterAutospacing="0"/>
        <w:textAlignment w:val="baseline"/>
      </w:pPr>
      <w:r w:rsidRPr="000401CA">
        <w:t>сельского поселения  </w:t>
      </w:r>
      <w:r w:rsidRPr="000401CA">
        <w:rPr>
          <w:rStyle w:val="spellingerror"/>
        </w:rPr>
        <w:t xml:space="preserve">                                                                        О.Р. </w:t>
      </w:r>
      <w:proofErr w:type="spellStart"/>
      <w:r w:rsidRPr="000401CA">
        <w:rPr>
          <w:rStyle w:val="spellingerror"/>
        </w:rPr>
        <w:t>Чаптарова</w:t>
      </w:r>
      <w:proofErr w:type="spellEnd"/>
    </w:p>
    <w:p w:rsidR="00A905ED" w:rsidRPr="000401CA" w:rsidRDefault="00A905ED" w:rsidP="00A905ED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0401CA">
        <w:rPr>
          <w:rStyle w:val="spellingerror"/>
        </w:rPr>
        <w:t>Дудинова</w:t>
      </w:r>
      <w:proofErr w:type="spellEnd"/>
      <w:r w:rsidRPr="000401CA">
        <w:rPr>
          <w:rStyle w:val="spellingerror"/>
        </w:rPr>
        <w:t xml:space="preserve"> Г.Н (838247)</w:t>
      </w:r>
      <w:r w:rsidRPr="000401CA">
        <w:rPr>
          <w:rStyle w:val="normaltextrun"/>
        </w:rPr>
        <w:t>39-137</w:t>
      </w:r>
      <w:r w:rsidRPr="000401CA">
        <w:rPr>
          <w:rStyle w:val="eop"/>
        </w:rPr>
        <w:t> </w:t>
      </w:r>
    </w:p>
    <w:p w:rsidR="00A905ED" w:rsidRPr="000401CA" w:rsidRDefault="00A905ED" w:rsidP="00A905ED">
      <w:pPr>
        <w:rPr>
          <w:rFonts w:ascii="Times New Roman" w:hAnsi="Times New Roman" w:cs="Times New Roman"/>
          <w:sz w:val="24"/>
          <w:szCs w:val="24"/>
        </w:rPr>
      </w:pPr>
    </w:p>
    <w:p w:rsidR="00DC1522" w:rsidRPr="00A905ED" w:rsidRDefault="00DC1522">
      <w:pPr>
        <w:rPr>
          <w:rFonts w:ascii="Times New Roman" w:hAnsi="Times New Roman" w:cs="Times New Roman"/>
          <w:sz w:val="28"/>
          <w:szCs w:val="28"/>
        </w:rPr>
      </w:pPr>
    </w:p>
    <w:sectPr w:rsidR="00DC1522" w:rsidRPr="00A90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A7" w:rsidRDefault="00261AA7">
      <w:pPr>
        <w:spacing w:after="0" w:line="240" w:lineRule="auto"/>
      </w:pPr>
      <w:r>
        <w:separator/>
      </w:r>
    </w:p>
  </w:endnote>
  <w:endnote w:type="continuationSeparator" w:id="0">
    <w:p w:rsidR="00261AA7" w:rsidRDefault="0026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261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261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261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A7" w:rsidRDefault="00261AA7">
      <w:pPr>
        <w:spacing w:after="0" w:line="240" w:lineRule="auto"/>
      </w:pPr>
      <w:r>
        <w:separator/>
      </w:r>
    </w:p>
  </w:footnote>
  <w:footnote w:type="continuationSeparator" w:id="0">
    <w:p w:rsidR="00261AA7" w:rsidRDefault="0026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261A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261A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261A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ED"/>
    <w:rsid w:val="000401CA"/>
    <w:rsid w:val="00053B38"/>
    <w:rsid w:val="00091AA8"/>
    <w:rsid w:val="000E4F6A"/>
    <w:rsid w:val="00261AA7"/>
    <w:rsid w:val="00415061"/>
    <w:rsid w:val="00484F43"/>
    <w:rsid w:val="00495163"/>
    <w:rsid w:val="005470ED"/>
    <w:rsid w:val="0064521C"/>
    <w:rsid w:val="006532C2"/>
    <w:rsid w:val="00724614"/>
    <w:rsid w:val="00743C87"/>
    <w:rsid w:val="00762689"/>
    <w:rsid w:val="00863197"/>
    <w:rsid w:val="009707AB"/>
    <w:rsid w:val="009A32D3"/>
    <w:rsid w:val="00A2477A"/>
    <w:rsid w:val="00A905ED"/>
    <w:rsid w:val="00B267C1"/>
    <w:rsid w:val="00C65189"/>
    <w:rsid w:val="00D22F49"/>
    <w:rsid w:val="00D25027"/>
    <w:rsid w:val="00DC1522"/>
    <w:rsid w:val="00ED73A7"/>
    <w:rsid w:val="00EE1196"/>
    <w:rsid w:val="00EF35E3"/>
    <w:rsid w:val="00F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3668"/>
  <w15:docId w15:val="{58A91C64-39A0-4E4F-83E9-6D3EE72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05ED"/>
  </w:style>
  <w:style w:type="character" w:customStyle="1" w:styleId="eop">
    <w:name w:val="eop"/>
    <w:basedOn w:val="a0"/>
    <w:rsid w:val="00A905ED"/>
  </w:style>
  <w:style w:type="character" w:customStyle="1" w:styleId="contextualspellingandgrammarerror">
    <w:name w:val="contextualspellingandgrammarerror"/>
    <w:basedOn w:val="a0"/>
    <w:rsid w:val="00A905ED"/>
  </w:style>
  <w:style w:type="character" w:customStyle="1" w:styleId="spellingerror">
    <w:name w:val="spellingerror"/>
    <w:basedOn w:val="a0"/>
    <w:rsid w:val="00A905ED"/>
  </w:style>
  <w:style w:type="paragraph" w:styleId="a3">
    <w:name w:val="header"/>
    <w:basedOn w:val="a"/>
    <w:link w:val="a4"/>
    <w:uiPriority w:val="99"/>
    <w:unhideWhenUsed/>
    <w:rsid w:val="00A9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5ED"/>
  </w:style>
  <w:style w:type="paragraph" w:styleId="a5">
    <w:name w:val="footer"/>
    <w:basedOn w:val="a"/>
    <w:link w:val="a6"/>
    <w:uiPriority w:val="99"/>
    <w:unhideWhenUsed/>
    <w:rsid w:val="00A9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5ED"/>
  </w:style>
  <w:style w:type="character" w:styleId="a7">
    <w:name w:val="Hyperlink"/>
    <w:basedOn w:val="a0"/>
    <w:uiPriority w:val="99"/>
    <w:unhideWhenUsed/>
    <w:rsid w:val="0049516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___________.r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cp:lastPrinted>2020-02-07T08:16:00Z</cp:lastPrinted>
  <dcterms:created xsi:type="dcterms:W3CDTF">2020-02-26T03:52:00Z</dcterms:created>
  <dcterms:modified xsi:type="dcterms:W3CDTF">2020-02-26T03:52:00Z</dcterms:modified>
</cp:coreProperties>
</file>