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10" w:rsidRPr="00517F10" w:rsidRDefault="00517F10" w:rsidP="00517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</w:t>
      </w:r>
      <w:r w:rsidR="00C7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РАЦИЯ АНАСТАСЬЕВСКОГО СЕЛЬСКОГО </w:t>
      </w:r>
      <w:r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517F10" w:rsidRPr="00CB0433" w:rsidRDefault="00AF686F" w:rsidP="00CB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ШЕГАРСКОГО РАЙОНА </w:t>
      </w:r>
      <w:r w:rsidR="00517F10" w:rsidRPr="0051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ТОМСКОЙ ОБЛАСТИ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keepNext/>
        <w:tabs>
          <w:tab w:val="left" w:pos="38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17F10" w:rsidRPr="00517F10" w:rsidRDefault="00E632B4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B5365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Анастасьевка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1кв.м. социальной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жилья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32B4" w:rsidRPr="00955CA2" w:rsidRDefault="00E632B4" w:rsidP="00E632B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955CA2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Закона Томской области № 188-ОЗ от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5CA2">
        <w:rPr>
          <w:rFonts w:ascii="Times New Roman" w:hAnsi="Times New Roman" w:cs="Times New Roman"/>
          <w:sz w:val="24"/>
          <w:szCs w:val="24"/>
          <w:lang w:eastAsia="ru-RU"/>
        </w:rPr>
        <w:t>июля 2007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  <w:r w:rsidRPr="00955CA2"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5CA2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5CA2">
        <w:rPr>
          <w:rFonts w:ascii="Times New Roman" w:hAnsi="Times New Roman" w:cs="Times New Roman"/>
          <w:sz w:val="24"/>
          <w:szCs w:val="24"/>
        </w:rPr>
        <w:t xml:space="preserve"> года № 82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C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5CA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55CA2">
        <w:rPr>
          <w:rFonts w:ascii="Times New Roman" w:hAnsi="Times New Roman" w:cs="Times New Roman"/>
          <w:sz w:val="24"/>
          <w:szCs w:val="24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 квартал</w:t>
      </w:r>
      <w:r>
        <w:rPr>
          <w:rFonts w:ascii="Times New Roman" w:hAnsi="Times New Roman" w:cs="Times New Roman"/>
          <w:sz w:val="24"/>
          <w:szCs w:val="24"/>
        </w:rPr>
        <w:t xml:space="preserve"> 2020 года»,  </w:t>
      </w:r>
      <w:r w:rsidRPr="00955C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мониторингом средней рыночной стоимости 1 кв. м. на территории муниципального образования «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Анастасьевское</w:t>
      </w:r>
      <w:r w:rsidRPr="00955CA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сельское поселение»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517F10" w:rsidRPr="00517F10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норматив стоимости 1 квадратного метра социальной площади жилья по Анастасьевскому сельскому поселению на 20</w:t>
      </w:r>
      <w:r w:rsidR="00E632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для расчёта стоимости приобретения жилого помещения детей-сирот и детей, оставшихся без попечения родителей, а также лиц из их числа в размере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19 700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 тысяч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семьсот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2B4" w:rsidRDefault="00E632B4" w:rsidP="00E63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Анастасьевского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от 23.01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 норматива стоимости 1 кв.м. социальной норм жилья 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17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обнародовать.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законную силу со дня его подписания.</w:t>
      </w:r>
    </w:p>
    <w:p w:rsidR="00517F10" w:rsidRPr="00517F10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</w:t>
      </w:r>
      <w:r w:rsidR="00CB0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17F10" w:rsidRPr="00517F10" w:rsidRDefault="00CB0433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577" w:rsidRPr="00517F10" w:rsidRDefault="00891577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517F10" w:rsidRDefault="00AF686F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17F10"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517F10" w:rsidRPr="00517F10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 сельского поселения</w:t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17F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О.Р.Чаптарова</w:t>
      </w:r>
    </w:p>
    <w:p w:rsidR="0071771E" w:rsidRDefault="0071771E"/>
    <w:p w:rsidR="00E632B4" w:rsidRDefault="00E632B4" w:rsidP="00E632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32B4">
        <w:rPr>
          <w:rFonts w:ascii="Times New Roman" w:hAnsi="Times New Roman" w:cs="Times New Roman"/>
          <w:sz w:val="20"/>
          <w:szCs w:val="20"/>
        </w:rPr>
        <w:t xml:space="preserve">Журба Т.С. </w:t>
      </w:r>
    </w:p>
    <w:p w:rsidR="00E632B4" w:rsidRPr="00E632B4" w:rsidRDefault="00E632B4" w:rsidP="00E632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32B4">
        <w:rPr>
          <w:rFonts w:ascii="Times New Roman" w:hAnsi="Times New Roman" w:cs="Times New Roman"/>
          <w:sz w:val="20"/>
          <w:szCs w:val="20"/>
        </w:rPr>
        <w:t>8-953-917-78-58</w:t>
      </w:r>
    </w:p>
    <w:sectPr w:rsidR="00E632B4" w:rsidRPr="00E632B4" w:rsidSect="001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10"/>
    <w:rsid w:val="001E2970"/>
    <w:rsid w:val="003F09D8"/>
    <w:rsid w:val="00517F10"/>
    <w:rsid w:val="0071771E"/>
    <w:rsid w:val="00891577"/>
    <w:rsid w:val="00955CA2"/>
    <w:rsid w:val="00AF686F"/>
    <w:rsid w:val="00B53651"/>
    <w:rsid w:val="00C73861"/>
    <w:rsid w:val="00CB0433"/>
    <w:rsid w:val="00D165E7"/>
    <w:rsid w:val="00E6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8C4"/>
  <w15:docId w15:val="{0195726A-6D88-4115-B76F-3F5431D0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5CA2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5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5CA2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paragraph" w:styleId="a6">
    <w:name w:val="No Spacing"/>
    <w:uiPriority w:val="1"/>
    <w:qFormat/>
    <w:rsid w:val="00955C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122</cp:lastModifiedBy>
  <cp:revision>2</cp:revision>
  <cp:lastPrinted>2020-04-06T05:46:00Z</cp:lastPrinted>
  <dcterms:created xsi:type="dcterms:W3CDTF">2020-04-06T05:47:00Z</dcterms:created>
  <dcterms:modified xsi:type="dcterms:W3CDTF">2020-04-06T05:47:00Z</dcterms:modified>
</cp:coreProperties>
</file>