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D4" w:rsidRDefault="00B565D4" w:rsidP="00C232EE">
      <w:pPr>
        <w:jc w:val="center"/>
      </w:pPr>
    </w:p>
    <w:p w:rsidR="00DD2E57" w:rsidRDefault="00C410C9" w:rsidP="00C410C9">
      <w:pPr>
        <w:jc w:val="center"/>
        <w:rPr>
          <w:b/>
          <w:bCs/>
          <w:sz w:val="28"/>
          <w:szCs w:val="28"/>
        </w:rPr>
      </w:pPr>
      <w:r w:rsidRPr="00F90CE3">
        <w:rPr>
          <w:b/>
          <w:bCs/>
          <w:sz w:val="28"/>
          <w:szCs w:val="28"/>
        </w:rPr>
        <w:t xml:space="preserve">АДМИНИСТРАЦИЯ АНАСТАСЬЕВСКОГО </w:t>
      </w:r>
      <w:proofErr w:type="gramStart"/>
      <w:r w:rsidRPr="00F90CE3">
        <w:rPr>
          <w:b/>
          <w:bCs/>
          <w:sz w:val="28"/>
          <w:szCs w:val="28"/>
        </w:rPr>
        <w:t>СЕЛЬСКОГО</w:t>
      </w:r>
      <w:proofErr w:type="gramEnd"/>
      <w:r w:rsidRPr="00F90CE3">
        <w:rPr>
          <w:b/>
          <w:bCs/>
          <w:sz w:val="28"/>
          <w:szCs w:val="28"/>
        </w:rPr>
        <w:t xml:space="preserve"> </w:t>
      </w:r>
    </w:p>
    <w:p w:rsidR="00C410C9" w:rsidRPr="00F90CE3" w:rsidRDefault="00C410C9" w:rsidP="00C410C9">
      <w:pPr>
        <w:jc w:val="center"/>
        <w:rPr>
          <w:b/>
          <w:bCs/>
          <w:sz w:val="28"/>
          <w:szCs w:val="28"/>
        </w:rPr>
      </w:pPr>
      <w:r w:rsidRPr="00F90CE3">
        <w:rPr>
          <w:b/>
          <w:bCs/>
          <w:sz w:val="28"/>
          <w:szCs w:val="28"/>
        </w:rPr>
        <w:t>ПОСЕЛЕНИЯ</w:t>
      </w:r>
    </w:p>
    <w:p w:rsidR="00C410C9" w:rsidRPr="00F90CE3" w:rsidRDefault="00C410C9" w:rsidP="00C410C9">
      <w:pPr>
        <w:jc w:val="center"/>
        <w:rPr>
          <w:b/>
          <w:bCs/>
          <w:sz w:val="28"/>
          <w:szCs w:val="28"/>
        </w:rPr>
      </w:pPr>
      <w:r w:rsidRPr="00F90CE3">
        <w:rPr>
          <w:b/>
          <w:bCs/>
          <w:sz w:val="28"/>
          <w:szCs w:val="28"/>
        </w:rPr>
        <w:t xml:space="preserve"> ШЕГАРСКОГО РАЙОНА  ТОМСКОЙ ОБЛАСТИ</w:t>
      </w:r>
    </w:p>
    <w:p w:rsidR="00C410C9" w:rsidRDefault="00C410C9" w:rsidP="00C410C9">
      <w:pPr>
        <w:jc w:val="center"/>
        <w:rPr>
          <w:b/>
          <w:bCs/>
          <w:sz w:val="28"/>
          <w:szCs w:val="28"/>
        </w:rPr>
      </w:pPr>
    </w:p>
    <w:p w:rsidR="00C410C9" w:rsidRPr="00104A40" w:rsidRDefault="00C410C9" w:rsidP="00C410C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10C9" w:rsidRDefault="00C410C9" w:rsidP="00C410C9">
      <w:pPr>
        <w:jc w:val="center"/>
        <w:rPr>
          <w:b/>
          <w:sz w:val="28"/>
          <w:szCs w:val="28"/>
        </w:rPr>
      </w:pPr>
      <w:r w:rsidRPr="00F90CE3">
        <w:rPr>
          <w:b/>
          <w:sz w:val="28"/>
          <w:szCs w:val="28"/>
        </w:rPr>
        <w:t>ПОСТАНОВЛЕНИЕ</w:t>
      </w:r>
    </w:p>
    <w:p w:rsidR="00C410C9" w:rsidRDefault="00C410C9" w:rsidP="00C410C9">
      <w:pPr>
        <w:jc w:val="center"/>
        <w:rPr>
          <w:b/>
          <w:sz w:val="28"/>
          <w:szCs w:val="28"/>
        </w:rPr>
      </w:pPr>
      <w:r w:rsidRPr="00F90CE3">
        <w:rPr>
          <w:b/>
          <w:sz w:val="28"/>
          <w:szCs w:val="28"/>
        </w:rPr>
        <w:t xml:space="preserve"> </w:t>
      </w:r>
    </w:p>
    <w:p w:rsidR="00C410C9" w:rsidRPr="00F90CE3" w:rsidRDefault="00C410C9" w:rsidP="00C410C9">
      <w:pPr>
        <w:jc w:val="center"/>
        <w:rPr>
          <w:b/>
          <w:sz w:val="28"/>
          <w:szCs w:val="28"/>
        </w:rPr>
      </w:pPr>
      <w:r w:rsidRPr="00F90CE3">
        <w:rPr>
          <w:b/>
          <w:sz w:val="28"/>
          <w:szCs w:val="28"/>
        </w:rPr>
        <w:t xml:space="preserve">                </w:t>
      </w:r>
    </w:p>
    <w:p w:rsidR="00C410C9" w:rsidRDefault="00C410C9" w:rsidP="00C410C9">
      <w:pPr>
        <w:jc w:val="center"/>
        <w:rPr>
          <w:sz w:val="28"/>
          <w:szCs w:val="28"/>
        </w:rPr>
      </w:pPr>
    </w:p>
    <w:p w:rsidR="00C410C9" w:rsidRPr="007462A9" w:rsidRDefault="00C410C9" w:rsidP="00C410C9">
      <w:pPr>
        <w:pStyle w:val="a4"/>
        <w:tabs>
          <w:tab w:val="left" w:pos="708"/>
        </w:tabs>
        <w:spacing w:before="0"/>
        <w:jc w:val="both"/>
        <w:rPr>
          <w:szCs w:val="24"/>
        </w:rPr>
      </w:pPr>
      <w:r w:rsidRPr="007462A9">
        <w:rPr>
          <w:szCs w:val="24"/>
        </w:rPr>
        <w:t>от «</w:t>
      </w:r>
      <w:r w:rsidR="00084A1B">
        <w:rPr>
          <w:szCs w:val="24"/>
        </w:rPr>
        <w:t>29</w:t>
      </w:r>
      <w:r w:rsidRPr="007462A9">
        <w:rPr>
          <w:szCs w:val="24"/>
        </w:rPr>
        <w:t>»</w:t>
      </w:r>
      <w:r>
        <w:rPr>
          <w:szCs w:val="24"/>
        </w:rPr>
        <w:t xml:space="preserve"> </w:t>
      </w:r>
      <w:r w:rsidR="00084A1B">
        <w:rPr>
          <w:szCs w:val="24"/>
        </w:rPr>
        <w:t>декабря</w:t>
      </w:r>
      <w:r>
        <w:rPr>
          <w:szCs w:val="24"/>
        </w:rPr>
        <w:t xml:space="preserve"> </w:t>
      </w:r>
      <w:r w:rsidRPr="007462A9">
        <w:rPr>
          <w:szCs w:val="24"/>
        </w:rPr>
        <w:t>201</w:t>
      </w:r>
      <w:r>
        <w:rPr>
          <w:szCs w:val="24"/>
        </w:rPr>
        <w:t>5</w:t>
      </w:r>
      <w:r w:rsidR="00084A1B">
        <w:rPr>
          <w:szCs w:val="24"/>
        </w:rPr>
        <w:t xml:space="preserve">г. </w:t>
      </w:r>
      <w:r w:rsidR="00084A1B">
        <w:rPr>
          <w:szCs w:val="24"/>
        </w:rPr>
        <w:tab/>
        <w:t xml:space="preserve">       </w:t>
      </w:r>
      <w:r w:rsidRPr="007462A9">
        <w:rPr>
          <w:szCs w:val="24"/>
        </w:rPr>
        <w:t xml:space="preserve"> №</w:t>
      </w:r>
      <w:r>
        <w:rPr>
          <w:szCs w:val="24"/>
        </w:rPr>
        <w:t xml:space="preserve">  </w:t>
      </w:r>
      <w:r w:rsidR="00084A1B" w:rsidRPr="00084A1B">
        <w:rPr>
          <w:szCs w:val="24"/>
          <w:u w:val="single"/>
        </w:rPr>
        <w:t>154</w:t>
      </w:r>
      <w:r w:rsidRPr="00084A1B">
        <w:rPr>
          <w:szCs w:val="24"/>
          <w:u w:val="single"/>
        </w:rPr>
        <w:t xml:space="preserve">   </w:t>
      </w:r>
      <w:r w:rsidRPr="007462A9">
        <w:rPr>
          <w:szCs w:val="24"/>
        </w:rPr>
        <w:t xml:space="preserve">                                                                           </w:t>
      </w:r>
    </w:p>
    <w:p w:rsidR="00C410C9" w:rsidRDefault="00C410C9" w:rsidP="00C410C9">
      <w:r w:rsidRPr="007462A9">
        <w:t xml:space="preserve">с. </w:t>
      </w:r>
      <w:r>
        <w:t>Анастасьевка</w:t>
      </w:r>
    </w:p>
    <w:p w:rsidR="00C410C9" w:rsidRPr="007462A9" w:rsidRDefault="00C410C9" w:rsidP="00C410C9"/>
    <w:p w:rsidR="00C232EE" w:rsidRDefault="00C232EE" w:rsidP="00C232EE">
      <w:pPr>
        <w:ind w:right="5527"/>
        <w:jc w:val="both"/>
        <w:rPr>
          <w:b/>
        </w:rPr>
      </w:pPr>
    </w:p>
    <w:p w:rsidR="00E02BBA" w:rsidRDefault="00884672" w:rsidP="00E02BBA">
      <w:pPr>
        <w:pStyle w:val="a9"/>
      </w:pPr>
      <w:r>
        <w:t>Об утверждени</w:t>
      </w:r>
      <w:r w:rsidR="00D3782E">
        <w:t>и</w:t>
      </w:r>
      <w:r w:rsidR="00E02BBA">
        <w:t xml:space="preserve"> </w:t>
      </w:r>
      <w:r>
        <w:t>Порядка</w:t>
      </w:r>
      <w:r w:rsidR="00E02BBA">
        <w:t xml:space="preserve"> </w:t>
      </w:r>
    </w:p>
    <w:p w:rsidR="00E02BBA" w:rsidRDefault="00E02BBA" w:rsidP="00E02BBA">
      <w:pPr>
        <w:pStyle w:val="a9"/>
      </w:pPr>
      <w:r>
        <w:t xml:space="preserve">использования Администрацией </w:t>
      </w:r>
    </w:p>
    <w:p w:rsidR="00E02BBA" w:rsidRDefault="00E02BBA" w:rsidP="00E02BBA">
      <w:pPr>
        <w:pStyle w:val="a9"/>
      </w:pPr>
      <w:r>
        <w:t xml:space="preserve">Анастасьевского сельского поселения </w:t>
      </w:r>
    </w:p>
    <w:p w:rsidR="00C93DFB" w:rsidRDefault="00C93DFB" w:rsidP="00E02BBA">
      <w:pPr>
        <w:pStyle w:val="a9"/>
      </w:pPr>
      <w:r>
        <w:t>бюджетных ассигнований резервн</w:t>
      </w:r>
      <w:r w:rsidR="00884672">
        <w:t>ого</w:t>
      </w:r>
      <w:r>
        <w:t xml:space="preserve"> фонд</w:t>
      </w:r>
      <w:r w:rsidR="00884672">
        <w:t>а</w:t>
      </w:r>
      <w:r>
        <w:t xml:space="preserve"> </w:t>
      </w:r>
    </w:p>
    <w:p w:rsidR="00C93DFB" w:rsidRDefault="00C93DFB" w:rsidP="00C93DFB">
      <w:pPr>
        <w:autoSpaceDE w:val="0"/>
        <w:autoSpaceDN w:val="0"/>
        <w:adjustRightInd w:val="0"/>
        <w:jc w:val="center"/>
      </w:pPr>
    </w:p>
    <w:p w:rsidR="00221E47" w:rsidRDefault="00221E47" w:rsidP="00C93DFB">
      <w:pPr>
        <w:autoSpaceDE w:val="0"/>
        <w:autoSpaceDN w:val="0"/>
        <w:adjustRightInd w:val="0"/>
        <w:jc w:val="center"/>
      </w:pPr>
    </w:p>
    <w:p w:rsidR="00884672" w:rsidRDefault="00884672" w:rsidP="00C93DFB">
      <w:pPr>
        <w:autoSpaceDE w:val="0"/>
        <w:autoSpaceDN w:val="0"/>
        <w:adjustRightInd w:val="0"/>
        <w:jc w:val="center"/>
      </w:pPr>
    </w:p>
    <w:p w:rsidR="00221E47" w:rsidRDefault="00884672" w:rsidP="00C93DFB">
      <w:pPr>
        <w:autoSpaceDE w:val="0"/>
        <w:autoSpaceDN w:val="0"/>
        <w:adjustRightInd w:val="0"/>
        <w:ind w:firstLine="540"/>
        <w:jc w:val="both"/>
      </w:pPr>
      <w:r>
        <w:t>В соответствии со</w:t>
      </w:r>
      <w:r w:rsidR="00C93DFB">
        <w:t xml:space="preserve"> стать</w:t>
      </w:r>
      <w:r w:rsidR="00221E47">
        <w:t>ёй</w:t>
      </w:r>
      <w:r w:rsidR="00C93DFB">
        <w:t xml:space="preserve"> 81 Бюджетного кодекса Российской Федерации</w:t>
      </w:r>
      <w:r>
        <w:t xml:space="preserve"> </w:t>
      </w:r>
    </w:p>
    <w:p w:rsidR="00884672" w:rsidRDefault="00884672" w:rsidP="00C93DF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93DFB" w:rsidRDefault="00C93DFB" w:rsidP="00C93DF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642BC6">
        <w:rPr>
          <w:sz w:val="28"/>
          <w:szCs w:val="28"/>
        </w:rPr>
        <w:t>ПОСТАНОВЛЯЮ:</w:t>
      </w:r>
    </w:p>
    <w:p w:rsidR="00E02BBA" w:rsidRDefault="00E02BBA" w:rsidP="00E02BBA">
      <w:pPr>
        <w:ind w:firstLine="708"/>
        <w:jc w:val="both"/>
        <w:rPr>
          <w:sz w:val="28"/>
          <w:szCs w:val="28"/>
        </w:rPr>
      </w:pPr>
    </w:p>
    <w:p w:rsidR="00E02BBA" w:rsidRPr="000328D7" w:rsidRDefault="0056715E" w:rsidP="0056715E">
      <w:pPr>
        <w:pStyle w:val="a9"/>
        <w:jc w:val="both"/>
      </w:pPr>
      <w:r>
        <w:t xml:space="preserve">          </w:t>
      </w:r>
      <w:r w:rsidR="00E02BBA" w:rsidRPr="00E02BBA">
        <w:t xml:space="preserve">1. Утвердить прилагаемый </w:t>
      </w:r>
      <w:hyperlink r:id="rId5" w:history="1">
        <w:r w:rsidR="00E02BBA" w:rsidRPr="0056715E">
          <w:rPr>
            <w:rStyle w:val="a6"/>
            <w:color w:val="auto"/>
            <w:u w:val="none"/>
          </w:rPr>
          <w:t>Порядок</w:t>
        </w:r>
      </w:hyperlink>
      <w:r w:rsidR="00E02BBA" w:rsidRPr="00E02BBA">
        <w:t xml:space="preserve"> использования администрацией Анастасьевского сельского поселения бюджетны</w:t>
      </w:r>
      <w:r w:rsidR="00084A1B">
        <w:t>х ассигнований резервного фонда,</w:t>
      </w:r>
      <w:r>
        <w:t xml:space="preserve"> </w:t>
      </w:r>
      <w:r w:rsidRPr="00BF4FBA">
        <w:rPr>
          <w:bCs/>
        </w:rPr>
        <w:t>согласно приложению</w:t>
      </w:r>
      <w:r>
        <w:rPr>
          <w:bCs/>
        </w:rPr>
        <w:t xml:space="preserve"> </w:t>
      </w:r>
      <w:r>
        <w:t>к настоящему постановлению</w:t>
      </w:r>
      <w:r w:rsidR="00C93DFB">
        <w:t>.</w:t>
      </w:r>
      <w:r w:rsidR="00E02BBA" w:rsidRPr="003A3492">
        <w:t xml:space="preserve"> </w:t>
      </w:r>
    </w:p>
    <w:p w:rsidR="0056715E" w:rsidRDefault="00E02BBA" w:rsidP="0056715E">
      <w:pPr>
        <w:pStyle w:val="a9"/>
        <w:jc w:val="both"/>
        <w:rPr>
          <w:bCs/>
        </w:rPr>
      </w:pPr>
      <w:r>
        <w:rPr>
          <w:bCs/>
        </w:rPr>
        <w:t xml:space="preserve">          </w:t>
      </w:r>
      <w:r w:rsidRPr="000C32C4">
        <w:rPr>
          <w:bCs/>
        </w:rPr>
        <w:t xml:space="preserve">2. Признать утратившим силу постановление </w:t>
      </w:r>
      <w:r w:rsidR="0056715E">
        <w:rPr>
          <w:bCs/>
        </w:rPr>
        <w:t>администрации</w:t>
      </w:r>
      <w:r w:rsidRPr="000C32C4">
        <w:rPr>
          <w:bCs/>
        </w:rPr>
        <w:t xml:space="preserve"> Анастасьевского сельского поселения от </w:t>
      </w:r>
      <w:r w:rsidR="0056715E">
        <w:rPr>
          <w:bCs/>
        </w:rPr>
        <w:t>05.10</w:t>
      </w:r>
      <w:r w:rsidRPr="000C32C4">
        <w:rPr>
          <w:bCs/>
        </w:rPr>
        <w:t>.2015г.</w:t>
      </w:r>
      <w:r>
        <w:rPr>
          <w:bCs/>
        </w:rPr>
        <w:t xml:space="preserve"> </w:t>
      </w:r>
      <w:r w:rsidRPr="000C32C4">
        <w:rPr>
          <w:bCs/>
        </w:rPr>
        <w:t xml:space="preserve">№ </w:t>
      </w:r>
      <w:r w:rsidR="0056715E">
        <w:rPr>
          <w:bCs/>
        </w:rPr>
        <w:t>109</w:t>
      </w:r>
      <w:r w:rsidRPr="000C32C4">
        <w:rPr>
          <w:bCs/>
        </w:rPr>
        <w:t xml:space="preserve"> «</w:t>
      </w:r>
      <w:r w:rsidRPr="000C32C4">
        <w:t xml:space="preserve">Об утверждении </w:t>
      </w:r>
      <w:r w:rsidR="0056715E">
        <w:t>Порядок использования бюджетных ассигнований резервного фонда Администрации Анастасьевского сельского поселения</w:t>
      </w:r>
      <w:r>
        <w:rPr>
          <w:bCs/>
        </w:rPr>
        <w:t>»</w:t>
      </w:r>
      <w:r w:rsidR="0056715E">
        <w:rPr>
          <w:bCs/>
        </w:rPr>
        <w:t xml:space="preserve">. </w:t>
      </w:r>
    </w:p>
    <w:p w:rsidR="0056715E" w:rsidRPr="0056715E" w:rsidRDefault="0056715E" w:rsidP="005671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         </w:t>
      </w:r>
      <w:r w:rsidRPr="0056715E">
        <w:rPr>
          <w:rFonts w:ascii="Times New Roman" w:hAnsi="Times New Roman" w:cs="Times New Roman"/>
          <w:bCs/>
          <w:sz w:val="24"/>
          <w:szCs w:val="24"/>
        </w:rPr>
        <w:t>3.</w:t>
      </w:r>
      <w:r w:rsidRPr="00567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BC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2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 его подписания</w:t>
      </w:r>
      <w:r w:rsidRPr="00642BC6">
        <w:rPr>
          <w:rFonts w:ascii="Times New Roman" w:hAnsi="Times New Roman" w:cs="Times New Roman"/>
          <w:sz w:val="24"/>
          <w:szCs w:val="24"/>
        </w:rPr>
        <w:t>.</w:t>
      </w:r>
    </w:p>
    <w:p w:rsidR="001A6C80" w:rsidRDefault="0056715E" w:rsidP="0056715E">
      <w:pPr>
        <w:pStyle w:val="a9"/>
        <w:jc w:val="both"/>
      </w:pPr>
      <w:r>
        <w:t xml:space="preserve">         4.  </w:t>
      </w:r>
      <w:r w:rsidRPr="000751B7">
        <w:t>Настоящее постановление обнародовать в специально отведённых местах размещения, установленных Уставом муниципального образования «Анастасьевское сельское поселение» и разместить на официальном сайте Администрации Анастасьевского сельского поселения в сети Интернет</w:t>
      </w:r>
      <w:r>
        <w:t xml:space="preserve"> </w:t>
      </w:r>
      <w:r w:rsidRPr="000751B7">
        <w:t>(</w:t>
      </w:r>
      <w:hyperlink r:id="rId6" w:history="1">
        <w:r w:rsidRPr="000751B7">
          <w:rPr>
            <w:rStyle w:val="a6"/>
            <w:lang w:val="en-US"/>
          </w:rPr>
          <w:t>http</w:t>
        </w:r>
        <w:r w:rsidRPr="000751B7">
          <w:rPr>
            <w:rStyle w:val="a6"/>
          </w:rPr>
          <w:t xml:space="preserve">:// </w:t>
        </w:r>
        <w:hyperlink r:id="rId7" w:history="1">
          <w:r w:rsidRPr="000751B7">
            <w:rPr>
              <w:rStyle w:val="a6"/>
            </w:rPr>
            <w:t>www.anastas.tomskinvest.ru</w:t>
          </w:r>
        </w:hyperlink>
      </w:hyperlink>
      <w:r w:rsidRPr="000751B7">
        <w:t>).</w:t>
      </w:r>
    </w:p>
    <w:p w:rsidR="001A6C80" w:rsidRPr="00642BC6" w:rsidRDefault="001A6C80" w:rsidP="0056715E">
      <w:pPr>
        <w:pStyle w:val="a5"/>
        <w:numPr>
          <w:ilvl w:val="0"/>
          <w:numId w:val="6"/>
        </w:numPr>
        <w:shd w:val="clear" w:color="auto" w:fill="FFFFFF"/>
        <w:tabs>
          <w:tab w:val="left" w:pos="5078"/>
          <w:tab w:val="left" w:pos="6086"/>
        </w:tabs>
        <w:jc w:val="both"/>
      </w:pPr>
      <w:proofErr w:type="gramStart"/>
      <w:r w:rsidRPr="00642BC6">
        <w:t>Контроль за</w:t>
      </w:r>
      <w:proofErr w:type="gramEnd"/>
      <w:r w:rsidRPr="00642BC6">
        <w:t xml:space="preserve"> исполнением настоя</w:t>
      </w:r>
      <w:r>
        <w:t>щего постановления оставляю за собой.</w:t>
      </w:r>
    </w:p>
    <w:p w:rsidR="001A6C80" w:rsidRDefault="001A6C80" w:rsidP="0056715E">
      <w:pPr>
        <w:tabs>
          <w:tab w:val="left" w:pos="851"/>
        </w:tabs>
        <w:autoSpaceDE w:val="0"/>
        <w:autoSpaceDN w:val="0"/>
        <w:adjustRightInd w:val="0"/>
        <w:ind w:left="600"/>
        <w:jc w:val="both"/>
      </w:pPr>
    </w:p>
    <w:p w:rsidR="001A6C80" w:rsidRDefault="001A6C80" w:rsidP="001A6C8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3DFB" w:rsidRPr="002225FF" w:rsidRDefault="001A6C80" w:rsidP="00C93D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063A" w:rsidRPr="00084A1B" w:rsidRDefault="00C93DFB" w:rsidP="00084A1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t xml:space="preserve">         </w:t>
      </w:r>
    </w:p>
    <w:p w:rsidR="00BB063A" w:rsidRDefault="00BB063A" w:rsidP="00BB063A"/>
    <w:p w:rsidR="00BB063A" w:rsidRDefault="00BB063A" w:rsidP="00BB063A">
      <w:r>
        <w:t>Глава</w:t>
      </w:r>
      <w:r w:rsidR="008917A6">
        <w:t xml:space="preserve"> администрации</w:t>
      </w:r>
    </w:p>
    <w:p w:rsidR="00C93DFB" w:rsidRDefault="00C410C9" w:rsidP="00C93DFB">
      <w:r>
        <w:t>Анастасьевского</w:t>
      </w:r>
      <w:r w:rsidR="008917A6">
        <w:t xml:space="preserve"> сельского поселения:                                                </w:t>
      </w:r>
      <w:r>
        <w:t>Д.Н.Анисимов</w:t>
      </w:r>
      <w:r w:rsidR="008917A6">
        <w:t xml:space="preserve"> </w:t>
      </w:r>
    </w:p>
    <w:p w:rsidR="00C93DFB" w:rsidRDefault="00C93DFB" w:rsidP="00CB2F95">
      <w:pPr>
        <w:jc w:val="center"/>
      </w:pPr>
    </w:p>
    <w:p w:rsidR="00C93DFB" w:rsidRDefault="00C93DFB" w:rsidP="00CB2F95">
      <w:pPr>
        <w:jc w:val="center"/>
      </w:pPr>
    </w:p>
    <w:p w:rsidR="001A6C80" w:rsidRDefault="001A6C80" w:rsidP="00CB2F95">
      <w:pPr>
        <w:jc w:val="center"/>
      </w:pPr>
    </w:p>
    <w:p w:rsidR="00084A1B" w:rsidRDefault="00084A1B" w:rsidP="00CB2F95">
      <w:pPr>
        <w:jc w:val="center"/>
      </w:pPr>
    </w:p>
    <w:p w:rsidR="00C93DFB" w:rsidRDefault="00C93DFB" w:rsidP="0056715E"/>
    <w:p w:rsidR="00C93DFB" w:rsidRPr="0006025D" w:rsidRDefault="00CB2F95" w:rsidP="00C93DFB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                                                                                          </w:t>
      </w:r>
      <w:r w:rsidR="00C93DFB" w:rsidRPr="0006025D">
        <w:t xml:space="preserve">Приложение </w:t>
      </w:r>
    </w:p>
    <w:p w:rsidR="00C93DFB" w:rsidRPr="0006025D" w:rsidRDefault="00C93DFB" w:rsidP="00C93DFB">
      <w:pPr>
        <w:widowControl w:val="0"/>
        <w:autoSpaceDE w:val="0"/>
        <w:autoSpaceDN w:val="0"/>
        <w:adjustRightInd w:val="0"/>
        <w:jc w:val="right"/>
        <w:outlineLvl w:val="0"/>
      </w:pPr>
      <w:r>
        <w:t>к</w:t>
      </w:r>
      <w:r w:rsidRPr="0006025D">
        <w:t xml:space="preserve"> постановлению Администрации </w:t>
      </w:r>
    </w:p>
    <w:p w:rsidR="00C93DFB" w:rsidRPr="0006025D" w:rsidRDefault="00C93DFB" w:rsidP="00C93DFB">
      <w:pPr>
        <w:widowControl w:val="0"/>
        <w:autoSpaceDE w:val="0"/>
        <w:autoSpaceDN w:val="0"/>
        <w:adjustRightInd w:val="0"/>
        <w:jc w:val="right"/>
        <w:outlineLvl w:val="0"/>
      </w:pPr>
      <w:r>
        <w:t>Анастасьевского</w:t>
      </w:r>
      <w:r w:rsidRPr="0006025D">
        <w:t xml:space="preserve"> сельского поселения</w:t>
      </w:r>
    </w:p>
    <w:p w:rsidR="00C93DFB" w:rsidRDefault="00C93DFB" w:rsidP="00C93DFB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E02BBA">
        <w:t>29</w:t>
      </w:r>
      <w:r w:rsidRPr="0006025D">
        <w:t>.</w:t>
      </w:r>
      <w:r w:rsidR="00E02BBA">
        <w:t>12</w:t>
      </w:r>
      <w:r w:rsidRPr="0006025D">
        <w:t>.</w:t>
      </w:r>
      <w:r>
        <w:t>2015</w:t>
      </w:r>
      <w:r w:rsidRPr="0006025D">
        <w:t xml:space="preserve"> г. № </w:t>
      </w:r>
      <w:r w:rsidR="00E02BBA">
        <w:t>154</w:t>
      </w:r>
    </w:p>
    <w:p w:rsidR="00BB063A" w:rsidRDefault="00BB063A" w:rsidP="00C93DFB">
      <w:pPr>
        <w:jc w:val="center"/>
      </w:pPr>
    </w:p>
    <w:p w:rsidR="005B7078" w:rsidRDefault="005B7078" w:rsidP="00E02BBA">
      <w:pPr>
        <w:spacing w:line="240" w:lineRule="exact"/>
        <w:jc w:val="center"/>
        <w:rPr>
          <w:b/>
          <w:bCs/>
        </w:rPr>
      </w:pPr>
    </w:p>
    <w:p w:rsidR="005B7078" w:rsidRDefault="005B7078" w:rsidP="00E02BBA">
      <w:pPr>
        <w:spacing w:line="240" w:lineRule="exact"/>
        <w:jc w:val="center"/>
        <w:rPr>
          <w:b/>
          <w:bCs/>
        </w:rPr>
      </w:pPr>
    </w:p>
    <w:p w:rsidR="00E02BBA" w:rsidRPr="0056715E" w:rsidRDefault="00E02BBA" w:rsidP="00E02BBA">
      <w:pPr>
        <w:spacing w:line="240" w:lineRule="exact"/>
        <w:jc w:val="center"/>
        <w:rPr>
          <w:b/>
          <w:bCs/>
        </w:rPr>
      </w:pPr>
      <w:r w:rsidRPr="0056715E">
        <w:rPr>
          <w:b/>
          <w:bCs/>
        </w:rPr>
        <w:t>ПОРЯДОК</w:t>
      </w:r>
    </w:p>
    <w:p w:rsidR="00E02BBA" w:rsidRPr="0056715E" w:rsidRDefault="005B7078" w:rsidP="00E02BBA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="00E02BBA" w:rsidRPr="0056715E">
        <w:rPr>
          <w:b/>
          <w:bCs/>
        </w:rPr>
        <w:t xml:space="preserve">ИСПОЛЬЗОВАНИЯ АДМИНИСТРАЦИЕЙ </w:t>
      </w:r>
      <w:r>
        <w:rPr>
          <w:b/>
          <w:bCs/>
        </w:rPr>
        <w:t xml:space="preserve">АНАСТАСЬЕВСКОГО </w:t>
      </w:r>
      <w:r w:rsidR="00E02BBA" w:rsidRPr="0056715E">
        <w:rPr>
          <w:b/>
          <w:bCs/>
        </w:rPr>
        <w:t>СЕЛЬСКОГО ПОСЕЛЕНИЯ БЮДЖЕТНЫХ АССИГНОВАНИЙ РЕЗЕРВНОГО ФОНДА</w:t>
      </w:r>
    </w:p>
    <w:p w:rsidR="00E02BBA" w:rsidRPr="00E515A8" w:rsidRDefault="00E02BBA" w:rsidP="00E02BBA">
      <w:pPr>
        <w:jc w:val="both"/>
        <w:rPr>
          <w:sz w:val="28"/>
          <w:szCs w:val="28"/>
        </w:rPr>
      </w:pPr>
    </w:p>
    <w:p w:rsidR="00084A1B" w:rsidRPr="00084A1B" w:rsidRDefault="00E02BBA" w:rsidP="00E02BBA">
      <w:pPr>
        <w:pStyle w:val="a5"/>
        <w:numPr>
          <w:ilvl w:val="0"/>
          <w:numId w:val="5"/>
        </w:numPr>
        <w:ind w:left="0" w:firstLine="709"/>
        <w:jc w:val="both"/>
      </w:pPr>
      <w:r w:rsidRPr="0056715E">
        <w:t xml:space="preserve">Настоящий Порядок устанавливает направления использования бюджетных ассигнований резервного фонда администрации </w:t>
      </w:r>
      <w:r w:rsidR="00084A1B">
        <w:t>Анастасьевского</w:t>
      </w:r>
      <w:r w:rsidRPr="0056715E">
        <w:t xml:space="preserve"> сельского поселения (далее – Фонд), а также процедуру предоставления бюджетных ассигнований Фонда в </w:t>
      </w:r>
      <w:proofErr w:type="spellStart"/>
      <w:r w:rsidR="00084A1B">
        <w:t>Анастасьевском</w:t>
      </w:r>
      <w:proofErr w:type="spellEnd"/>
      <w:r w:rsidRPr="0056715E">
        <w:t xml:space="preserve"> сельском поселении.</w:t>
      </w:r>
    </w:p>
    <w:p w:rsidR="00E02BBA" w:rsidRPr="00084A1B" w:rsidRDefault="00E02BBA" w:rsidP="00084A1B">
      <w:pPr>
        <w:pStyle w:val="a5"/>
        <w:ind w:left="709"/>
        <w:jc w:val="both"/>
        <w:rPr>
          <w:sz w:val="16"/>
          <w:szCs w:val="16"/>
        </w:rPr>
      </w:pPr>
      <w:r w:rsidRPr="0056715E">
        <w:t xml:space="preserve"> </w:t>
      </w:r>
      <w:r w:rsidRPr="0056715E">
        <w:tab/>
      </w:r>
    </w:p>
    <w:p w:rsidR="00E02BBA" w:rsidRPr="00084A1B" w:rsidRDefault="00084A1B" w:rsidP="00084A1B">
      <w:pPr>
        <w:ind w:firstLine="709"/>
        <w:jc w:val="both"/>
        <w:rPr>
          <w:sz w:val="16"/>
          <w:szCs w:val="16"/>
        </w:rPr>
      </w:pPr>
      <w:r>
        <w:t xml:space="preserve">2. </w:t>
      </w:r>
      <w:r>
        <w:tab/>
      </w:r>
      <w:r w:rsidR="00E02BBA" w:rsidRPr="0056715E">
        <w:t>Бюджетные ассигнования Фонда используются в случае необходимости финансирования расходов сверх ассигнований, предусмотренных в решении о местном бюджете, а также расходов, не предусмотренных в решении о местном бюджете.</w:t>
      </w:r>
    </w:p>
    <w:p w:rsidR="00084A1B" w:rsidRPr="00084A1B" w:rsidRDefault="00084A1B" w:rsidP="00084A1B">
      <w:pPr>
        <w:ind w:firstLine="709"/>
        <w:rPr>
          <w:sz w:val="16"/>
          <w:szCs w:val="16"/>
        </w:rPr>
      </w:pPr>
    </w:p>
    <w:p w:rsidR="00E02BBA" w:rsidRPr="0056715E" w:rsidRDefault="00E02BBA" w:rsidP="00E02BBA">
      <w:pPr>
        <w:ind w:firstLine="709"/>
        <w:jc w:val="both"/>
      </w:pPr>
      <w:r w:rsidRPr="0056715E">
        <w:t xml:space="preserve">3.  Бюджетные ассигнования Фонда направляются на финансовое обеспечение непредвиденных расходов, в том числе </w:t>
      </w:r>
      <w:proofErr w:type="gramStart"/>
      <w:r w:rsidRPr="0056715E">
        <w:t>на</w:t>
      </w:r>
      <w:proofErr w:type="gramEnd"/>
      <w:r w:rsidRPr="0056715E">
        <w:t xml:space="preserve">: </w:t>
      </w:r>
    </w:p>
    <w:p w:rsidR="00E02BBA" w:rsidRPr="0056715E" w:rsidRDefault="00E02BBA" w:rsidP="00E02BBA">
      <w:pPr>
        <w:ind w:firstLine="709"/>
        <w:jc w:val="both"/>
      </w:pPr>
      <w:r w:rsidRPr="0056715E">
        <w:t>1)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E02BBA" w:rsidRPr="0056715E" w:rsidRDefault="00E02BBA" w:rsidP="00E02BBA">
      <w:pPr>
        <w:ind w:firstLine="709"/>
        <w:jc w:val="both"/>
      </w:pPr>
      <w:r w:rsidRPr="0056715E">
        <w:t>2) создание условий для организации досуга и обеспечения жителей поселения услугами организаций культуры;</w:t>
      </w:r>
    </w:p>
    <w:p w:rsidR="00E02BBA" w:rsidRPr="0056715E" w:rsidRDefault="00E02BBA" w:rsidP="00E02BBA">
      <w:pPr>
        <w:ind w:firstLine="709"/>
        <w:jc w:val="both"/>
      </w:pPr>
      <w:r w:rsidRPr="0056715E">
        <w:t>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02BBA" w:rsidRPr="0056715E" w:rsidRDefault="00E02BBA" w:rsidP="00E02BBA">
      <w:pPr>
        <w:ind w:firstLine="709"/>
        <w:jc w:val="both"/>
      </w:pPr>
      <w:r w:rsidRPr="0056715E">
        <w:t>4) исполнение судебных актов по искам (заявлениям), предъявленным к сельскому поселению;</w:t>
      </w:r>
    </w:p>
    <w:p w:rsidR="00E02BBA" w:rsidRDefault="00E02BBA" w:rsidP="00E02BBA">
      <w:pPr>
        <w:ind w:firstLine="709"/>
        <w:jc w:val="both"/>
        <w:rPr>
          <w:sz w:val="16"/>
          <w:szCs w:val="16"/>
        </w:rPr>
      </w:pPr>
      <w:r w:rsidRPr="0056715E">
        <w:t>4) оказание финансовой помощи гражданам, оказавшимся в трудной жизненной ситуации.</w:t>
      </w:r>
    </w:p>
    <w:p w:rsidR="00084A1B" w:rsidRPr="00084A1B" w:rsidRDefault="00084A1B" w:rsidP="00E02BBA">
      <w:pPr>
        <w:ind w:firstLine="709"/>
        <w:jc w:val="both"/>
        <w:rPr>
          <w:sz w:val="16"/>
          <w:szCs w:val="16"/>
        </w:rPr>
      </w:pPr>
    </w:p>
    <w:p w:rsidR="00E02BBA" w:rsidRPr="00084A1B" w:rsidRDefault="00E02BBA" w:rsidP="00084A1B">
      <w:pPr>
        <w:ind w:firstLine="709"/>
        <w:jc w:val="both"/>
        <w:rPr>
          <w:sz w:val="16"/>
          <w:szCs w:val="16"/>
        </w:rPr>
      </w:pPr>
      <w:r w:rsidRPr="0056715E">
        <w:t xml:space="preserve">4.   Бюджетные ассигнования Фонда предоставляются на основании постановления администрации Анастасьевского сельского поселения. </w:t>
      </w:r>
    </w:p>
    <w:p w:rsidR="00E02BBA" w:rsidRDefault="00E02BBA" w:rsidP="00E02BBA">
      <w:pPr>
        <w:ind w:firstLine="709"/>
        <w:jc w:val="both"/>
        <w:rPr>
          <w:sz w:val="16"/>
          <w:szCs w:val="16"/>
        </w:rPr>
      </w:pPr>
      <w:r w:rsidRPr="0056715E">
        <w:t>В постановлении администрации Анастасьевского сельского поселения указываются получатели бюджетных ассигнований, цели, на которые выделены бюджетные ассигнования, их объём, сроки использования и предоставления отчёта об использовании.</w:t>
      </w:r>
    </w:p>
    <w:p w:rsidR="00084A1B" w:rsidRPr="00084A1B" w:rsidRDefault="00084A1B" w:rsidP="00E02BBA">
      <w:pPr>
        <w:ind w:firstLine="709"/>
        <w:jc w:val="both"/>
        <w:rPr>
          <w:sz w:val="16"/>
          <w:szCs w:val="16"/>
        </w:rPr>
      </w:pPr>
    </w:p>
    <w:p w:rsidR="00E02BBA" w:rsidRPr="0056715E" w:rsidRDefault="00E02BBA" w:rsidP="00E02BBA">
      <w:pPr>
        <w:ind w:firstLine="709"/>
        <w:jc w:val="both"/>
      </w:pPr>
      <w:r w:rsidRPr="0056715E">
        <w:t xml:space="preserve">5. Получатели бюджетных ассигнований Фонда представляют в администрацию Анастасьевского сельского поселения отчёты об использовании бюджетных ассигнований Фонда с приложением документов, подтверждающих их целевое использование. </w:t>
      </w:r>
    </w:p>
    <w:p w:rsidR="00C93DFB" w:rsidRPr="0056715E" w:rsidRDefault="00C93DFB" w:rsidP="00C93DFB">
      <w:pPr>
        <w:autoSpaceDE w:val="0"/>
        <w:autoSpaceDN w:val="0"/>
        <w:adjustRightInd w:val="0"/>
        <w:jc w:val="right"/>
      </w:pPr>
    </w:p>
    <w:p w:rsidR="00C93DFB" w:rsidRDefault="00C93DFB" w:rsidP="00C93DFB">
      <w:pPr>
        <w:autoSpaceDE w:val="0"/>
        <w:autoSpaceDN w:val="0"/>
        <w:adjustRightInd w:val="0"/>
        <w:jc w:val="center"/>
      </w:pPr>
    </w:p>
    <w:p w:rsidR="00084A1B" w:rsidRDefault="00084A1B" w:rsidP="00C93DFB">
      <w:pPr>
        <w:autoSpaceDE w:val="0"/>
        <w:autoSpaceDN w:val="0"/>
        <w:adjustRightInd w:val="0"/>
        <w:jc w:val="center"/>
      </w:pPr>
    </w:p>
    <w:p w:rsidR="00084A1B" w:rsidRDefault="00084A1B" w:rsidP="00C93DFB">
      <w:pPr>
        <w:autoSpaceDE w:val="0"/>
        <w:autoSpaceDN w:val="0"/>
        <w:adjustRightInd w:val="0"/>
        <w:jc w:val="center"/>
      </w:pPr>
    </w:p>
    <w:p w:rsidR="00084A1B" w:rsidRDefault="00084A1B" w:rsidP="00C93DFB">
      <w:pPr>
        <w:autoSpaceDE w:val="0"/>
        <w:autoSpaceDN w:val="0"/>
        <w:adjustRightInd w:val="0"/>
        <w:jc w:val="center"/>
      </w:pPr>
    </w:p>
    <w:p w:rsidR="00084A1B" w:rsidRDefault="00084A1B" w:rsidP="00C93DFB">
      <w:pPr>
        <w:autoSpaceDE w:val="0"/>
        <w:autoSpaceDN w:val="0"/>
        <w:adjustRightInd w:val="0"/>
        <w:jc w:val="center"/>
      </w:pPr>
    </w:p>
    <w:p w:rsidR="00084A1B" w:rsidRDefault="00084A1B" w:rsidP="00C93DFB">
      <w:pPr>
        <w:autoSpaceDE w:val="0"/>
        <w:autoSpaceDN w:val="0"/>
        <w:adjustRightInd w:val="0"/>
        <w:jc w:val="center"/>
      </w:pPr>
    </w:p>
    <w:p w:rsidR="005B7078" w:rsidRDefault="005B7078" w:rsidP="00C93DFB">
      <w:pPr>
        <w:autoSpaceDE w:val="0"/>
        <w:autoSpaceDN w:val="0"/>
        <w:adjustRightInd w:val="0"/>
        <w:jc w:val="center"/>
      </w:pPr>
    </w:p>
    <w:p w:rsidR="00084A1B" w:rsidRDefault="00084A1B" w:rsidP="00C93DFB">
      <w:pPr>
        <w:autoSpaceDE w:val="0"/>
        <w:autoSpaceDN w:val="0"/>
        <w:adjustRightInd w:val="0"/>
        <w:jc w:val="center"/>
      </w:pPr>
    </w:p>
    <w:p w:rsidR="00084A1B" w:rsidRDefault="00084A1B" w:rsidP="00084A1B">
      <w:pPr>
        <w:pStyle w:val="a9"/>
        <w:jc w:val="center"/>
      </w:pPr>
      <w:r>
        <w:rPr>
          <w:spacing w:val="-4"/>
        </w:rPr>
        <w:lastRenderedPageBreak/>
        <w:t xml:space="preserve">                                          Приложение</w:t>
      </w:r>
      <w:r w:rsidRPr="00DF5E4C">
        <w:t xml:space="preserve"> </w:t>
      </w:r>
      <w:r>
        <w:t>к Порядку</w:t>
      </w:r>
    </w:p>
    <w:p w:rsidR="00084A1B" w:rsidRDefault="00084A1B" w:rsidP="00084A1B">
      <w:pPr>
        <w:pStyle w:val="a9"/>
        <w:jc w:val="center"/>
      </w:pPr>
      <w:r>
        <w:t xml:space="preserve">                                                        использования Администрацией</w:t>
      </w:r>
    </w:p>
    <w:p w:rsidR="00084A1B" w:rsidRDefault="00084A1B" w:rsidP="00084A1B">
      <w:pPr>
        <w:pStyle w:val="a9"/>
        <w:jc w:val="center"/>
      </w:pPr>
      <w:r>
        <w:t xml:space="preserve">                                                                Анастасьевского сельского поселения</w:t>
      </w:r>
    </w:p>
    <w:p w:rsidR="00084A1B" w:rsidRDefault="00084A1B" w:rsidP="00084A1B">
      <w:pPr>
        <w:pStyle w:val="a9"/>
        <w:jc w:val="center"/>
      </w:pPr>
      <w:r>
        <w:t xml:space="preserve">                                                                           бюджетных ассигнований резервного фонда</w:t>
      </w:r>
    </w:p>
    <w:p w:rsidR="00084A1B" w:rsidRDefault="00084A1B" w:rsidP="00084A1B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от 29</w:t>
      </w:r>
      <w:r w:rsidRPr="0006025D">
        <w:t>.</w:t>
      </w:r>
      <w:r>
        <w:t>12</w:t>
      </w:r>
      <w:r w:rsidRPr="0006025D">
        <w:t>.</w:t>
      </w:r>
      <w:r>
        <w:t>2015</w:t>
      </w:r>
      <w:r w:rsidRPr="0006025D">
        <w:t xml:space="preserve"> г. № </w:t>
      </w:r>
      <w:r>
        <w:t>154</w:t>
      </w:r>
    </w:p>
    <w:p w:rsidR="00084A1B" w:rsidRPr="006477AB" w:rsidRDefault="00084A1B" w:rsidP="00084A1B">
      <w:pPr>
        <w:pStyle w:val="a9"/>
        <w:jc w:val="center"/>
      </w:pPr>
      <w:r>
        <w:t xml:space="preserve">                                                                </w:t>
      </w:r>
    </w:p>
    <w:p w:rsidR="00084A1B" w:rsidRDefault="00084A1B" w:rsidP="00084A1B">
      <w:pPr>
        <w:autoSpaceDE w:val="0"/>
        <w:autoSpaceDN w:val="0"/>
        <w:adjustRightInd w:val="0"/>
        <w:jc w:val="right"/>
        <w:outlineLvl w:val="1"/>
      </w:pPr>
    </w:p>
    <w:p w:rsidR="00084A1B" w:rsidRDefault="00084A1B" w:rsidP="00084A1B">
      <w:pPr>
        <w:autoSpaceDE w:val="0"/>
        <w:autoSpaceDN w:val="0"/>
        <w:adjustRightInd w:val="0"/>
        <w:jc w:val="right"/>
      </w:pPr>
    </w:p>
    <w:p w:rsidR="00084A1B" w:rsidRDefault="00084A1B" w:rsidP="00084A1B">
      <w:pPr>
        <w:autoSpaceDE w:val="0"/>
        <w:autoSpaceDN w:val="0"/>
        <w:adjustRightInd w:val="0"/>
        <w:jc w:val="center"/>
      </w:pPr>
    </w:p>
    <w:p w:rsidR="00084A1B" w:rsidRDefault="00084A1B" w:rsidP="00084A1B">
      <w:pPr>
        <w:pStyle w:val="ConsPlusTitle"/>
        <w:widowControl/>
        <w:jc w:val="center"/>
      </w:pPr>
      <w:r>
        <w:t>ОТЧЕТ</w:t>
      </w:r>
    </w:p>
    <w:p w:rsidR="00084A1B" w:rsidRDefault="00084A1B" w:rsidP="00084A1B">
      <w:pPr>
        <w:autoSpaceDE w:val="0"/>
        <w:autoSpaceDN w:val="0"/>
        <w:adjustRightInd w:val="0"/>
        <w:jc w:val="center"/>
      </w:pPr>
      <w:r>
        <w:t xml:space="preserve">о целевом использовании бюджетных ассигнований, </w:t>
      </w:r>
    </w:p>
    <w:p w:rsidR="00084A1B" w:rsidRDefault="00084A1B" w:rsidP="00084A1B">
      <w:pPr>
        <w:autoSpaceDE w:val="0"/>
        <w:autoSpaceDN w:val="0"/>
        <w:adjustRightInd w:val="0"/>
        <w:jc w:val="center"/>
      </w:pPr>
      <w:r>
        <w:t>выделенные из резервного фонда администрации Анастасьевского сельского поселения</w:t>
      </w:r>
    </w:p>
    <w:p w:rsidR="00084A1B" w:rsidRDefault="00084A1B" w:rsidP="00084A1B">
      <w:pPr>
        <w:autoSpaceDE w:val="0"/>
        <w:autoSpaceDN w:val="0"/>
        <w:adjustRightInd w:val="0"/>
        <w:jc w:val="center"/>
      </w:pPr>
      <w:r>
        <w:t>по состоянию на ___________________ 20____г.</w:t>
      </w:r>
    </w:p>
    <w:p w:rsidR="00084A1B" w:rsidRDefault="00084A1B" w:rsidP="00084A1B">
      <w:pPr>
        <w:autoSpaceDE w:val="0"/>
        <w:autoSpaceDN w:val="0"/>
        <w:adjustRightInd w:val="0"/>
        <w:jc w:val="center"/>
      </w:pPr>
    </w:p>
    <w:p w:rsidR="00084A1B" w:rsidRDefault="00084A1B" w:rsidP="00084A1B">
      <w:pPr>
        <w:autoSpaceDE w:val="0"/>
        <w:autoSpaceDN w:val="0"/>
        <w:adjustRightInd w:val="0"/>
        <w:jc w:val="center"/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559"/>
        <w:gridCol w:w="1418"/>
        <w:gridCol w:w="1417"/>
        <w:gridCol w:w="1275"/>
        <w:gridCol w:w="1418"/>
        <w:gridCol w:w="1560"/>
      </w:tblGrid>
      <w:tr w:rsidR="00084A1B" w:rsidTr="00084A1B">
        <w:trPr>
          <w:cantSplit/>
          <w:trHeight w:val="48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6983">
              <w:rPr>
                <w:rFonts w:ascii="Times New Roman" w:hAnsi="Times New Roman" w:cs="Times New Roman"/>
              </w:rPr>
              <w:t>Номер, дата распоряжения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6983">
              <w:rPr>
                <w:rFonts w:ascii="Times New Roman" w:hAnsi="Times New Roman" w:cs="Times New Roman"/>
              </w:rPr>
              <w:t xml:space="preserve">Сумма средств, выделенная из резервного фонда </w:t>
            </w:r>
            <w:proofErr w:type="gramStart"/>
            <w:r w:rsidRPr="00586983">
              <w:rPr>
                <w:rFonts w:ascii="Times New Roman" w:hAnsi="Times New Roman" w:cs="Times New Roman"/>
              </w:rPr>
              <w:t>согласно распоряжения</w:t>
            </w:r>
            <w:proofErr w:type="gramEnd"/>
            <w:r w:rsidRPr="0058698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средств по распоряжению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израсходовано</w:t>
            </w:r>
          </w:p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698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Неиспользованный остаток</w:t>
            </w:r>
          </w:p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698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средств, перечисленный в бюджет поселения</w:t>
            </w:r>
          </w:p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698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и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перечисление неиспользованного остатка средств</w:t>
            </w:r>
          </w:p>
        </w:tc>
      </w:tr>
      <w:tr w:rsidR="00084A1B" w:rsidTr="00084A1B">
        <w:trPr>
          <w:cantSplit/>
          <w:trHeight w:val="48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1B" w:rsidTr="00084A1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6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Pr="00586983" w:rsidRDefault="00084A1B" w:rsidP="00F025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84A1B" w:rsidTr="00084A1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B" w:rsidRDefault="00084A1B" w:rsidP="00F025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A1B" w:rsidRDefault="00084A1B" w:rsidP="00F025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A1B" w:rsidRPr="004D1717" w:rsidRDefault="00084A1B" w:rsidP="00084A1B">
      <w:pPr>
        <w:autoSpaceDE w:val="0"/>
        <w:autoSpaceDN w:val="0"/>
        <w:adjustRightInd w:val="0"/>
        <w:outlineLvl w:val="1"/>
      </w:pPr>
    </w:p>
    <w:p w:rsidR="00084A1B" w:rsidRPr="0056715E" w:rsidRDefault="00084A1B" w:rsidP="00C93DFB">
      <w:pPr>
        <w:autoSpaceDE w:val="0"/>
        <w:autoSpaceDN w:val="0"/>
        <w:adjustRightInd w:val="0"/>
        <w:jc w:val="center"/>
      </w:pPr>
    </w:p>
    <w:sectPr w:rsidR="00084A1B" w:rsidRPr="0056715E" w:rsidSect="00E02BBA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325"/>
    <w:multiLevelType w:val="hybridMultilevel"/>
    <w:tmpl w:val="5D02965C"/>
    <w:lvl w:ilvl="0" w:tplc="29E6B0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4CE2168"/>
    <w:multiLevelType w:val="hybridMultilevel"/>
    <w:tmpl w:val="CF440440"/>
    <w:lvl w:ilvl="0" w:tplc="7466D3D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B7FF4"/>
    <w:multiLevelType w:val="hybridMultilevel"/>
    <w:tmpl w:val="CAD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A7930"/>
    <w:multiLevelType w:val="hybridMultilevel"/>
    <w:tmpl w:val="74F202EE"/>
    <w:lvl w:ilvl="0" w:tplc="B1D81D9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9A3073A"/>
    <w:multiLevelType w:val="hybridMultilevel"/>
    <w:tmpl w:val="F0A0F240"/>
    <w:lvl w:ilvl="0" w:tplc="2DCC5A5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F761E"/>
    <w:multiLevelType w:val="hybridMultilevel"/>
    <w:tmpl w:val="2D6CF712"/>
    <w:lvl w:ilvl="0" w:tplc="E4C61B9A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1B"/>
    <w:rsid w:val="00084A40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0EE0"/>
    <w:rsid w:val="000C2BAD"/>
    <w:rsid w:val="000C6C06"/>
    <w:rsid w:val="000D0001"/>
    <w:rsid w:val="000D4E03"/>
    <w:rsid w:val="000D64DA"/>
    <w:rsid w:val="000D7352"/>
    <w:rsid w:val="000E068A"/>
    <w:rsid w:val="000E5A1D"/>
    <w:rsid w:val="000E6069"/>
    <w:rsid w:val="000F1728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856"/>
    <w:rsid w:val="001319E9"/>
    <w:rsid w:val="00134314"/>
    <w:rsid w:val="00134ED0"/>
    <w:rsid w:val="001353FA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4CEE"/>
    <w:rsid w:val="00197002"/>
    <w:rsid w:val="001A1208"/>
    <w:rsid w:val="001A159A"/>
    <w:rsid w:val="001A2085"/>
    <w:rsid w:val="001A3204"/>
    <w:rsid w:val="001A486E"/>
    <w:rsid w:val="001A69DE"/>
    <w:rsid w:val="001A6C80"/>
    <w:rsid w:val="001B116D"/>
    <w:rsid w:val="001B4552"/>
    <w:rsid w:val="001B4E5F"/>
    <w:rsid w:val="001B637E"/>
    <w:rsid w:val="001B6C46"/>
    <w:rsid w:val="001B70BE"/>
    <w:rsid w:val="001C13F9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1E47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2FC9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2E9C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2102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67141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2F7E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1972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5AD5"/>
    <w:rsid w:val="004B6261"/>
    <w:rsid w:val="004B718A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6715E"/>
    <w:rsid w:val="00570069"/>
    <w:rsid w:val="00572331"/>
    <w:rsid w:val="00572B83"/>
    <w:rsid w:val="0057317B"/>
    <w:rsid w:val="005731C5"/>
    <w:rsid w:val="0057563F"/>
    <w:rsid w:val="00575ADB"/>
    <w:rsid w:val="00576E49"/>
    <w:rsid w:val="00586983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3CEB"/>
    <w:rsid w:val="005B40F2"/>
    <w:rsid w:val="005B453C"/>
    <w:rsid w:val="005B7078"/>
    <w:rsid w:val="005C4E36"/>
    <w:rsid w:val="005D03FE"/>
    <w:rsid w:val="005D1011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5C7B"/>
    <w:rsid w:val="0063711B"/>
    <w:rsid w:val="0063766C"/>
    <w:rsid w:val="00643C5D"/>
    <w:rsid w:val="00645776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6FE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25D0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D490B"/>
    <w:rsid w:val="006E2835"/>
    <w:rsid w:val="006E28B9"/>
    <w:rsid w:val="006E2DDA"/>
    <w:rsid w:val="006E68EE"/>
    <w:rsid w:val="006E774B"/>
    <w:rsid w:val="006F3DEA"/>
    <w:rsid w:val="006F4E01"/>
    <w:rsid w:val="006F7813"/>
    <w:rsid w:val="006F7985"/>
    <w:rsid w:val="00700143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3693E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16B3D"/>
    <w:rsid w:val="008210B4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414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4672"/>
    <w:rsid w:val="00885F13"/>
    <w:rsid w:val="00886B9C"/>
    <w:rsid w:val="008917A6"/>
    <w:rsid w:val="00892240"/>
    <w:rsid w:val="00893017"/>
    <w:rsid w:val="0089360F"/>
    <w:rsid w:val="00894E90"/>
    <w:rsid w:val="008A1FD1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7BD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BFA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4B46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00F4"/>
    <w:rsid w:val="009F1D57"/>
    <w:rsid w:val="009F56D1"/>
    <w:rsid w:val="009F6F7E"/>
    <w:rsid w:val="009F79A9"/>
    <w:rsid w:val="00A0303C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244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7E2F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A7E04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0F2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5D4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063A"/>
    <w:rsid w:val="00BB4980"/>
    <w:rsid w:val="00BB5A63"/>
    <w:rsid w:val="00BC14A9"/>
    <w:rsid w:val="00BC34A7"/>
    <w:rsid w:val="00BD0BAC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ABF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24C"/>
    <w:rsid w:val="00C3484E"/>
    <w:rsid w:val="00C34C95"/>
    <w:rsid w:val="00C363FF"/>
    <w:rsid w:val="00C3748A"/>
    <w:rsid w:val="00C410C9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660AE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3DFB"/>
    <w:rsid w:val="00C966B7"/>
    <w:rsid w:val="00C97833"/>
    <w:rsid w:val="00C97B80"/>
    <w:rsid w:val="00CA1C82"/>
    <w:rsid w:val="00CA201D"/>
    <w:rsid w:val="00CA2EFA"/>
    <w:rsid w:val="00CA4385"/>
    <w:rsid w:val="00CA5F29"/>
    <w:rsid w:val="00CA675A"/>
    <w:rsid w:val="00CA6B60"/>
    <w:rsid w:val="00CA6BC0"/>
    <w:rsid w:val="00CA6F69"/>
    <w:rsid w:val="00CB168B"/>
    <w:rsid w:val="00CB27AF"/>
    <w:rsid w:val="00CB2F95"/>
    <w:rsid w:val="00CB5B36"/>
    <w:rsid w:val="00CC0A05"/>
    <w:rsid w:val="00CC0D36"/>
    <w:rsid w:val="00CD45D0"/>
    <w:rsid w:val="00CD4FC5"/>
    <w:rsid w:val="00CD547D"/>
    <w:rsid w:val="00CE2F15"/>
    <w:rsid w:val="00CE34E2"/>
    <w:rsid w:val="00CE4ED1"/>
    <w:rsid w:val="00CE547A"/>
    <w:rsid w:val="00CE5843"/>
    <w:rsid w:val="00CE6E3C"/>
    <w:rsid w:val="00CE7370"/>
    <w:rsid w:val="00CF25B6"/>
    <w:rsid w:val="00D01F18"/>
    <w:rsid w:val="00D02035"/>
    <w:rsid w:val="00D02F44"/>
    <w:rsid w:val="00D0663D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782E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02E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6C4C"/>
    <w:rsid w:val="00D97378"/>
    <w:rsid w:val="00DA0452"/>
    <w:rsid w:val="00DA62A0"/>
    <w:rsid w:val="00DB32CC"/>
    <w:rsid w:val="00DB3DF0"/>
    <w:rsid w:val="00DB54E1"/>
    <w:rsid w:val="00DB64D8"/>
    <w:rsid w:val="00DC350B"/>
    <w:rsid w:val="00DC3846"/>
    <w:rsid w:val="00DC6176"/>
    <w:rsid w:val="00DD1ED6"/>
    <w:rsid w:val="00DD2E57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827"/>
    <w:rsid w:val="00F419D4"/>
    <w:rsid w:val="00F42202"/>
    <w:rsid w:val="00F43704"/>
    <w:rsid w:val="00F47A52"/>
    <w:rsid w:val="00F47C99"/>
    <w:rsid w:val="00F47F3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248"/>
    <w:rsid w:val="00F9740F"/>
    <w:rsid w:val="00F97622"/>
    <w:rsid w:val="00FA14C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0A8C"/>
    <w:rsid w:val="00FE3C13"/>
    <w:rsid w:val="00FE5033"/>
    <w:rsid w:val="00FE614A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5B3CE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4">
    <w:name w:val="реквизитПодпись"/>
    <w:basedOn w:val="a"/>
    <w:rsid w:val="00C410C9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C410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3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3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93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93D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6C80"/>
    <w:rPr>
      <w:color w:val="0000FF" w:themeColor="hyperlink"/>
      <w:u w:val="single"/>
    </w:rPr>
  </w:style>
  <w:style w:type="paragraph" w:customStyle="1" w:styleId="tekstob">
    <w:name w:val="tekstob"/>
    <w:basedOn w:val="a"/>
    <w:rsid w:val="001B455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E6E3C"/>
  </w:style>
  <w:style w:type="character" w:styleId="a8">
    <w:name w:val="Strong"/>
    <w:basedOn w:val="a0"/>
    <w:uiPriority w:val="22"/>
    <w:qFormat/>
    <w:rsid w:val="00CE6E3C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B3C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5B3CEB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5B3CEB"/>
  </w:style>
  <w:style w:type="paragraph" w:styleId="a9">
    <w:name w:val="No Spacing"/>
    <w:uiPriority w:val="1"/>
    <w:qFormat/>
    <w:rsid w:val="00D3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6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5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0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8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2856">
                      <w:marLeft w:val="3256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___________.ru" TargetMode="External"/><Relationship Id="rId5" Type="http://schemas.openxmlformats.org/officeDocument/2006/relationships/hyperlink" Target="consultantplus://offline/ref=C90AED6AAFA381E16C0F24A0E1568F0818431091E20043500258F78B52B93576433645986F64302C720B67ZAr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2015-12-30T09:02:00Z</cp:lastPrinted>
  <dcterms:created xsi:type="dcterms:W3CDTF">2013-03-27T07:14:00Z</dcterms:created>
  <dcterms:modified xsi:type="dcterms:W3CDTF">2015-12-30T09:04:00Z</dcterms:modified>
</cp:coreProperties>
</file>