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96" w:rsidRPr="00724F96" w:rsidRDefault="00724F96" w:rsidP="00724F96">
      <w:pPr>
        <w:pStyle w:val="a6"/>
      </w:pPr>
    </w:p>
    <w:p w:rsidR="00724F96" w:rsidRPr="00F7555D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5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АНАСТАСЬЕВСКОГО </w:t>
      </w:r>
      <w:proofErr w:type="gramStart"/>
      <w:r w:rsidRPr="00F7555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724F96" w:rsidRPr="00F7555D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5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724F96" w:rsidRPr="00F7555D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5D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724F96" w:rsidRPr="00F7555D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96" w:rsidRPr="00F7555D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5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4F96" w:rsidRPr="00724F96" w:rsidRDefault="00724F96" w:rsidP="00724F96">
      <w:pPr>
        <w:pStyle w:val="a6"/>
        <w:rPr>
          <w:b/>
          <w:bCs/>
          <w:sz w:val="32"/>
          <w:szCs w:val="32"/>
        </w:rPr>
      </w:pPr>
    </w:p>
    <w:p w:rsidR="00724F96" w:rsidRPr="00724F96" w:rsidRDefault="00724F96" w:rsidP="00724F96">
      <w:pPr>
        <w:pStyle w:val="a6"/>
        <w:rPr>
          <w:b/>
          <w:bCs/>
        </w:rPr>
      </w:pPr>
      <w:r w:rsidRPr="00724F96">
        <w:rPr>
          <w:b/>
          <w:bCs/>
        </w:rPr>
        <w:t xml:space="preserve">                                                                                                      </w:t>
      </w:r>
    </w:p>
    <w:p w:rsidR="00724F96" w:rsidRPr="00724F96" w:rsidRDefault="004210AB" w:rsidP="00724F9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724F96" w:rsidRPr="00724F96">
        <w:rPr>
          <w:rFonts w:ascii="Times New Roman" w:hAnsi="Times New Roman" w:cs="Times New Roman"/>
          <w:bCs/>
          <w:sz w:val="24"/>
          <w:szCs w:val="24"/>
        </w:rPr>
        <w:t xml:space="preserve">  мая    2013 г.                                                                            </w:t>
      </w:r>
      <w:r w:rsidR="00724F96" w:rsidRPr="00724F96">
        <w:rPr>
          <w:rFonts w:ascii="Times New Roman" w:hAnsi="Times New Roman" w:cs="Times New Roman"/>
          <w:bCs/>
          <w:sz w:val="24"/>
          <w:szCs w:val="24"/>
        </w:rPr>
        <w:tab/>
        <w:t xml:space="preserve">№  </w:t>
      </w:r>
      <w:r w:rsidR="003A3E48">
        <w:rPr>
          <w:rFonts w:ascii="Times New Roman" w:hAnsi="Times New Roman" w:cs="Times New Roman"/>
          <w:bCs/>
          <w:sz w:val="24"/>
          <w:szCs w:val="24"/>
        </w:rPr>
        <w:t>60</w:t>
      </w:r>
      <w:r w:rsidR="00724F96" w:rsidRPr="00724F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24F96">
        <w:rPr>
          <w:rFonts w:ascii="Times New Roman" w:hAnsi="Times New Roman" w:cs="Times New Roman"/>
          <w:bCs/>
          <w:sz w:val="24"/>
          <w:szCs w:val="24"/>
        </w:rPr>
        <w:t>с. Анастасьевка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24F96">
        <w:rPr>
          <w:rFonts w:ascii="Times New Roman" w:hAnsi="Times New Roman" w:cs="Times New Roman"/>
          <w:bCs/>
          <w:sz w:val="24"/>
          <w:szCs w:val="24"/>
        </w:rPr>
        <w:t xml:space="preserve">Об утверждении Перечня </w:t>
      </w:r>
      <w:proofErr w:type="gramStart"/>
      <w:r w:rsidRPr="00724F96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Pr="00724F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24F96">
        <w:rPr>
          <w:rFonts w:ascii="Times New Roman" w:hAnsi="Times New Roman" w:cs="Times New Roman"/>
          <w:bCs/>
          <w:sz w:val="24"/>
          <w:szCs w:val="24"/>
        </w:rPr>
        <w:t xml:space="preserve">услуг предоставляемых Администрацией 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24F96">
        <w:rPr>
          <w:rFonts w:ascii="Times New Roman" w:hAnsi="Times New Roman" w:cs="Times New Roman"/>
          <w:bCs/>
          <w:sz w:val="24"/>
          <w:szCs w:val="24"/>
        </w:rPr>
        <w:t xml:space="preserve">Анастасьевского сельского поселения 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(далее – ФЗ  от 27.07.2010 г. № 210-ФЗ)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ab/>
        <w:t xml:space="preserve">1. Утвердить  Перечень муниципальных услуг, предоставляемых Администрацией </w:t>
      </w:r>
      <w:r w:rsidRPr="00724F96">
        <w:rPr>
          <w:rFonts w:ascii="Times New Roman" w:hAnsi="Times New Roman" w:cs="Times New Roman"/>
          <w:bCs/>
          <w:sz w:val="24"/>
          <w:szCs w:val="24"/>
        </w:rPr>
        <w:t>Анастасьевского сельского поселения</w:t>
      </w:r>
      <w:r w:rsidRPr="00724F96">
        <w:rPr>
          <w:rFonts w:ascii="Times New Roman" w:hAnsi="Times New Roman" w:cs="Times New Roman"/>
          <w:sz w:val="24"/>
          <w:szCs w:val="24"/>
        </w:rPr>
        <w:t xml:space="preserve">  (далее – Перечень) согласно приложению.</w:t>
      </w:r>
      <w:r w:rsidRPr="00724F96">
        <w:rPr>
          <w:rFonts w:ascii="Times New Roman" w:hAnsi="Times New Roman" w:cs="Times New Roman"/>
          <w:sz w:val="24"/>
          <w:szCs w:val="24"/>
        </w:rPr>
        <w:tab/>
      </w:r>
      <w:r w:rsidRPr="00724F96">
        <w:rPr>
          <w:rFonts w:ascii="Times New Roman" w:hAnsi="Times New Roman" w:cs="Times New Roman"/>
          <w:sz w:val="24"/>
          <w:szCs w:val="24"/>
        </w:rPr>
        <w:tab/>
      </w:r>
    </w:p>
    <w:p w:rsidR="00724F96" w:rsidRPr="00724F96" w:rsidRDefault="00724F96" w:rsidP="001637F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2. Управляющему делами   обеспечить размещение настоящего постановления на официальном сайте муниципального образования </w:t>
      </w:r>
      <w:proofErr w:type="spellStart"/>
      <w:r w:rsidRPr="00724F96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724F96">
        <w:rPr>
          <w:rFonts w:ascii="Times New Roman" w:hAnsi="Times New Roman" w:cs="Times New Roman"/>
          <w:sz w:val="24"/>
          <w:szCs w:val="24"/>
        </w:rPr>
        <w:t xml:space="preserve"> сельское поселение в течение 10 дней с момента вступления в силу настоящего постановления.</w:t>
      </w:r>
    </w:p>
    <w:p w:rsidR="00724F96" w:rsidRPr="00724F96" w:rsidRDefault="001637F8" w:rsidP="001637F8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4F96" w:rsidRPr="00724F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4F96" w:rsidRPr="00724F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4F96" w:rsidRPr="00724F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24F96" w:rsidRPr="00724F96">
        <w:rPr>
          <w:rFonts w:ascii="Times New Roman" w:hAnsi="Times New Roman" w:cs="Times New Roman"/>
          <w:sz w:val="24"/>
          <w:szCs w:val="24"/>
        </w:rPr>
        <w:t>правляющего делами (</w:t>
      </w:r>
      <w:proofErr w:type="spellStart"/>
      <w:r w:rsidR="00724F96" w:rsidRPr="00724F96">
        <w:rPr>
          <w:rFonts w:ascii="Times New Roman" w:hAnsi="Times New Roman" w:cs="Times New Roman"/>
          <w:sz w:val="24"/>
          <w:szCs w:val="24"/>
        </w:rPr>
        <w:t>Лыго</w:t>
      </w:r>
      <w:proofErr w:type="spellEnd"/>
      <w:r w:rsidR="00724F96" w:rsidRPr="00724F96">
        <w:rPr>
          <w:rFonts w:ascii="Times New Roman" w:hAnsi="Times New Roman" w:cs="Times New Roman"/>
          <w:sz w:val="24"/>
          <w:szCs w:val="24"/>
        </w:rPr>
        <w:t xml:space="preserve"> Л.Р.)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37F8" w:rsidRDefault="001637F8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Д.Н. Анисимов   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16"/>
          <w:szCs w:val="16"/>
        </w:rPr>
      </w:pPr>
      <w:proofErr w:type="spellStart"/>
      <w:r w:rsidRPr="00724F96">
        <w:rPr>
          <w:rFonts w:ascii="Times New Roman" w:hAnsi="Times New Roman" w:cs="Times New Roman"/>
          <w:sz w:val="16"/>
          <w:szCs w:val="16"/>
        </w:rPr>
        <w:t>Лыго</w:t>
      </w:r>
      <w:proofErr w:type="spellEnd"/>
      <w:r w:rsidRPr="00724F96">
        <w:rPr>
          <w:rFonts w:ascii="Times New Roman" w:hAnsi="Times New Roman" w:cs="Times New Roman"/>
          <w:sz w:val="16"/>
          <w:szCs w:val="16"/>
        </w:rPr>
        <w:t xml:space="preserve"> Л.Р., 39 137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96" w:rsidRPr="00724F96" w:rsidRDefault="00724F96" w:rsidP="00724F96">
      <w:pPr>
        <w:rPr>
          <w:rFonts w:ascii="Times New Roman" w:hAnsi="Times New Roman" w:cs="Times New Roman"/>
          <w:sz w:val="24"/>
          <w:szCs w:val="24"/>
        </w:rPr>
      </w:pPr>
    </w:p>
    <w:p w:rsidR="00724F96" w:rsidRDefault="00724F96" w:rsidP="00724F96"/>
    <w:p w:rsidR="00724F96" w:rsidRDefault="00724F96" w:rsidP="00F7555D"/>
    <w:p w:rsidR="001637F8" w:rsidRDefault="001637F8" w:rsidP="00F7555D">
      <w:pPr>
        <w:rPr>
          <w:sz w:val="24"/>
          <w:szCs w:val="24"/>
        </w:rPr>
      </w:pPr>
    </w:p>
    <w:p w:rsidR="00724F96" w:rsidRPr="00724F96" w:rsidRDefault="00724F96" w:rsidP="00724F96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724F96" w:rsidRDefault="00724F96" w:rsidP="00724F96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4F96" w:rsidRPr="00724F96" w:rsidRDefault="00724F96" w:rsidP="00724F96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Анастасьевского</w:t>
      </w:r>
    </w:p>
    <w:p w:rsidR="00724F96" w:rsidRPr="00724F96" w:rsidRDefault="00724F96" w:rsidP="00724F96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4F96" w:rsidRPr="00724F96" w:rsidRDefault="00724F96" w:rsidP="00724F96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24F96">
        <w:rPr>
          <w:rFonts w:ascii="Times New Roman" w:hAnsi="Times New Roman" w:cs="Times New Roman"/>
          <w:sz w:val="24"/>
          <w:szCs w:val="24"/>
        </w:rPr>
        <w:t xml:space="preserve"> мая 2013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E69">
        <w:rPr>
          <w:rFonts w:ascii="Times New Roman" w:hAnsi="Times New Roman" w:cs="Times New Roman"/>
          <w:sz w:val="24"/>
          <w:szCs w:val="24"/>
        </w:rPr>
        <w:t>60</w:t>
      </w:r>
    </w:p>
    <w:p w:rsidR="00724F96" w:rsidRPr="00724F96" w:rsidRDefault="00724F96" w:rsidP="00724F9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4F96" w:rsidRPr="00724F96" w:rsidRDefault="00724F96" w:rsidP="00724F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724F96" w:rsidRPr="00724F96" w:rsidRDefault="00724F96" w:rsidP="00724F9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F96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предоставляемых</w:t>
      </w:r>
    </w:p>
    <w:p w:rsidR="00724F96" w:rsidRPr="00724F96" w:rsidRDefault="00724F96" w:rsidP="00724F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24F9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Администрацией </w:t>
      </w:r>
      <w:r w:rsidR="00C63ED2">
        <w:rPr>
          <w:rFonts w:ascii="Times New Roman" w:hAnsi="Times New Roman" w:cs="Times New Roman"/>
          <w:b/>
          <w:bCs/>
          <w:sz w:val="24"/>
          <w:szCs w:val="24"/>
        </w:rPr>
        <w:t>Анастасьевского</w:t>
      </w:r>
      <w:r w:rsidRPr="00724F9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24F96" w:rsidRDefault="007C3589" w:rsidP="007C3589">
      <w:pPr>
        <w:tabs>
          <w:tab w:val="center" w:pos="4677"/>
          <w:tab w:val="right" w:pos="9355"/>
        </w:tabs>
        <w:rPr>
          <w:rStyle w:val="a3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в редакции Постановления от 12.12.2013 № 107)</w:t>
      </w:r>
      <w:r>
        <w:rPr>
          <w:sz w:val="24"/>
          <w:szCs w:val="24"/>
        </w:rPr>
        <w:tab/>
      </w:r>
      <w:r w:rsidR="00C63ED2"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08198A" w:rsidRPr="002D6044" w:rsidTr="00112BEF">
        <w:tc>
          <w:tcPr>
            <w:tcW w:w="959" w:type="dxa"/>
          </w:tcPr>
          <w:p w:rsidR="0008198A" w:rsidRPr="00C63ED2" w:rsidRDefault="0008198A" w:rsidP="0011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D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8198A" w:rsidRPr="00C63ED2" w:rsidRDefault="0008198A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D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12" w:type="dxa"/>
          </w:tcPr>
          <w:p w:rsidR="0008198A" w:rsidRPr="00C63ED2" w:rsidRDefault="0008198A" w:rsidP="0011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98A" w:rsidRPr="00C63ED2" w:rsidRDefault="0008198A" w:rsidP="0011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 услуги</w:t>
            </w:r>
          </w:p>
          <w:p w:rsidR="0008198A" w:rsidRPr="00C63ED2" w:rsidRDefault="0008198A" w:rsidP="0011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8A" w:rsidRPr="002D6044" w:rsidTr="00112BEF">
        <w:tc>
          <w:tcPr>
            <w:tcW w:w="959" w:type="dxa"/>
          </w:tcPr>
          <w:p w:rsidR="0008198A" w:rsidRPr="0008198A" w:rsidRDefault="0008198A" w:rsidP="0011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08198A" w:rsidRPr="0008198A" w:rsidRDefault="0008198A" w:rsidP="00081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8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</w:tr>
      <w:tr w:rsidR="0008198A" w:rsidRPr="002D6044" w:rsidTr="00112BEF">
        <w:tc>
          <w:tcPr>
            <w:tcW w:w="959" w:type="dxa"/>
          </w:tcPr>
          <w:p w:rsidR="0008198A" w:rsidRPr="0008198A" w:rsidRDefault="0008198A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08198A" w:rsidRPr="00303458" w:rsidRDefault="0008198A" w:rsidP="0008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08198A" w:rsidRPr="002D6044" w:rsidTr="00112BEF">
        <w:tc>
          <w:tcPr>
            <w:tcW w:w="959" w:type="dxa"/>
          </w:tcPr>
          <w:p w:rsidR="0008198A" w:rsidRPr="0008198A" w:rsidRDefault="0008198A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08198A" w:rsidRPr="00303458" w:rsidRDefault="0008198A" w:rsidP="0008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помещения.</w:t>
            </w:r>
          </w:p>
        </w:tc>
      </w:tr>
      <w:tr w:rsidR="0008198A" w:rsidRPr="002D6044" w:rsidTr="00112BEF">
        <w:tc>
          <w:tcPr>
            <w:tcW w:w="959" w:type="dxa"/>
          </w:tcPr>
          <w:p w:rsidR="0008198A" w:rsidRDefault="0008198A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08198A" w:rsidRPr="00303458" w:rsidRDefault="0008198A" w:rsidP="0008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Выдача юридическим и физическим лицам справок с места жительства, выписок из </w:t>
            </w:r>
            <w:proofErr w:type="spellStart"/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303458">
              <w:rPr>
                <w:rFonts w:ascii="Times New Roman" w:hAnsi="Times New Roman" w:cs="Times New Roman"/>
                <w:bCs/>
                <w:sz w:val="24"/>
                <w:szCs w:val="24"/>
              </w:rPr>
              <w:t>, копий финансово-лицевого счета и иных документов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 о заработной плате.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Выдача справок о трудовом стаже.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и заключение договоров аренды муниципального имущества, в том числе нежилых помещений.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D01C11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Выдача дубликатов архивных документов (нотариально заверенных договоров купли-продажи, мены, доверенностей, завещаний).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D30D5D" w:rsidRPr="00D30D5D" w:rsidRDefault="00D30D5D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 и включение их в список нуждающихся в древесине для собственных нужд.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справок о присвоение административного адреса объекту недвижимости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D01C11" w:rsidRPr="00303458" w:rsidRDefault="00D01C11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>Выдача бытовой характеристики на гражданина</w:t>
            </w:r>
          </w:p>
        </w:tc>
      </w:tr>
      <w:tr w:rsidR="00D01C11" w:rsidRPr="002D6044" w:rsidTr="00112BEF">
        <w:tc>
          <w:tcPr>
            <w:tcW w:w="959" w:type="dxa"/>
          </w:tcPr>
          <w:p w:rsidR="00D01C11" w:rsidRDefault="00303458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:rsidR="00D01C11" w:rsidRPr="00303458" w:rsidRDefault="00303458" w:rsidP="00D01C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5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</w:t>
            </w:r>
            <w:r w:rsidRPr="0030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Томской области.</w:t>
            </w:r>
          </w:p>
        </w:tc>
      </w:tr>
      <w:tr w:rsidR="00D30D5D" w:rsidRPr="002D6044" w:rsidTr="00112BEF">
        <w:tc>
          <w:tcPr>
            <w:tcW w:w="959" w:type="dxa"/>
          </w:tcPr>
          <w:p w:rsidR="00D30D5D" w:rsidRPr="00D30D5D" w:rsidRDefault="00D30D5D" w:rsidP="0011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12" w:type="dxa"/>
          </w:tcPr>
          <w:p w:rsidR="00D30D5D" w:rsidRPr="00D30D5D" w:rsidRDefault="00D30D5D" w:rsidP="00D30D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D5D">
              <w:rPr>
                <w:rFonts w:ascii="Times New Roman" w:hAnsi="Times New Roman" w:cs="Times New Roman"/>
                <w:sz w:val="24"/>
                <w:szCs w:val="24"/>
              </w:rPr>
              <w:t>Прием заявлений граждан, организаций на утверждение градостроительного плана земельного участка.</w:t>
            </w:r>
          </w:p>
        </w:tc>
      </w:tr>
    </w:tbl>
    <w:p w:rsidR="001B01B0" w:rsidRPr="00724F96" w:rsidRDefault="001B01B0" w:rsidP="00724F96">
      <w:pPr>
        <w:rPr>
          <w:sz w:val="24"/>
          <w:szCs w:val="24"/>
        </w:rPr>
      </w:pPr>
      <w:r>
        <w:br/>
      </w:r>
      <w:r w:rsidR="00D30D5D">
        <w:t xml:space="preserve"> </w:t>
      </w:r>
    </w:p>
    <w:p w:rsidR="00E60E6D" w:rsidRDefault="00E60E6D"/>
    <w:sectPr w:rsidR="00E60E6D" w:rsidSect="00E6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B0"/>
    <w:rsid w:val="0008198A"/>
    <w:rsid w:val="00083B15"/>
    <w:rsid w:val="000B4A5D"/>
    <w:rsid w:val="001637F8"/>
    <w:rsid w:val="001B01B0"/>
    <w:rsid w:val="00303458"/>
    <w:rsid w:val="003A3E48"/>
    <w:rsid w:val="0040177C"/>
    <w:rsid w:val="004210AB"/>
    <w:rsid w:val="006446DE"/>
    <w:rsid w:val="00724F96"/>
    <w:rsid w:val="00744599"/>
    <w:rsid w:val="007C3589"/>
    <w:rsid w:val="00826502"/>
    <w:rsid w:val="008F4788"/>
    <w:rsid w:val="00921CF4"/>
    <w:rsid w:val="00B266FB"/>
    <w:rsid w:val="00B63869"/>
    <w:rsid w:val="00C63ED2"/>
    <w:rsid w:val="00D01C11"/>
    <w:rsid w:val="00D0629C"/>
    <w:rsid w:val="00D30D5D"/>
    <w:rsid w:val="00D87F94"/>
    <w:rsid w:val="00E60E6D"/>
    <w:rsid w:val="00E64DCA"/>
    <w:rsid w:val="00E86A9F"/>
    <w:rsid w:val="00F7555D"/>
    <w:rsid w:val="00FA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B0"/>
    <w:rPr>
      <w:b w:val="0"/>
      <w:bCs w:val="0"/>
      <w:i w:val="0"/>
      <w:iCs w:val="0"/>
    </w:rPr>
  </w:style>
  <w:style w:type="paragraph" w:styleId="a4">
    <w:name w:val="Normal (Web)"/>
    <w:basedOn w:val="a"/>
    <w:unhideWhenUsed/>
    <w:rsid w:val="001B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724F9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24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24F96"/>
    <w:pPr>
      <w:spacing w:after="0" w:line="240" w:lineRule="auto"/>
    </w:pPr>
  </w:style>
  <w:style w:type="table" w:styleId="a7">
    <w:name w:val="Table Grid"/>
    <w:basedOn w:val="a1"/>
    <w:uiPriority w:val="59"/>
    <w:rsid w:val="00081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21</cp:revision>
  <dcterms:created xsi:type="dcterms:W3CDTF">2013-04-17T08:51:00Z</dcterms:created>
  <dcterms:modified xsi:type="dcterms:W3CDTF">2013-12-27T04:57:00Z</dcterms:modified>
</cp:coreProperties>
</file>