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18" w:rsidRPr="00290F9A" w:rsidRDefault="00C37D18" w:rsidP="00C37D18">
      <w:pPr>
        <w:ind w:left="-900"/>
        <w:jc w:val="center"/>
        <w:rPr>
          <w:b/>
          <w:sz w:val="28"/>
          <w:szCs w:val="28"/>
        </w:rPr>
      </w:pPr>
      <w:r w:rsidRPr="00290F9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АНАСТАСЬЕВСКОГО</w:t>
      </w:r>
      <w:r w:rsidRPr="00290F9A">
        <w:rPr>
          <w:b/>
          <w:sz w:val="28"/>
          <w:szCs w:val="28"/>
        </w:rPr>
        <w:t xml:space="preserve"> СЕЛЬСКОГО ПОСЕЛЕНИЯ</w:t>
      </w:r>
    </w:p>
    <w:p w:rsidR="00C37D18" w:rsidRPr="00290F9A" w:rsidRDefault="00C37D18" w:rsidP="00C37D18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90F9A">
        <w:rPr>
          <w:b/>
          <w:sz w:val="28"/>
          <w:szCs w:val="28"/>
        </w:rPr>
        <w:t>ШЕГАРСКОГО РАЙОНА ТОМСКОЙ ОБЛАСТИ</w:t>
      </w:r>
    </w:p>
    <w:p w:rsidR="00C37D18" w:rsidRDefault="00C37D18" w:rsidP="00C37D18">
      <w:pPr>
        <w:ind w:right="-589"/>
        <w:jc w:val="center"/>
        <w:rPr>
          <w:b/>
          <w:sz w:val="32"/>
          <w:szCs w:val="32"/>
        </w:rPr>
      </w:pPr>
    </w:p>
    <w:p w:rsidR="00C37D18" w:rsidRPr="00290F9A" w:rsidRDefault="00C37D18" w:rsidP="00C37D18">
      <w:pPr>
        <w:ind w:right="-589"/>
        <w:jc w:val="center"/>
        <w:rPr>
          <w:b/>
          <w:sz w:val="32"/>
          <w:szCs w:val="32"/>
        </w:rPr>
      </w:pPr>
      <w:r w:rsidRPr="00290F9A">
        <w:rPr>
          <w:b/>
          <w:sz w:val="32"/>
          <w:szCs w:val="32"/>
        </w:rPr>
        <w:t>ПОСТАНОВЛЕНИЕ</w:t>
      </w:r>
    </w:p>
    <w:p w:rsidR="00C37D18" w:rsidRPr="00290F9A" w:rsidRDefault="00C37D18" w:rsidP="00C37D18">
      <w:pPr>
        <w:ind w:right="-589"/>
        <w:jc w:val="center"/>
        <w:rPr>
          <w:sz w:val="32"/>
          <w:szCs w:val="32"/>
        </w:rPr>
      </w:pPr>
    </w:p>
    <w:p w:rsidR="00C37D18" w:rsidRPr="00475A3B" w:rsidRDefault="00C37D18" w:rsidP="00C37D18">
      <w:pPr>
        <w:ind w:right="-589"/>
        <w:rPr>
          <w:sz w:val="24"/>
          <w:szCs w:val="24"/>
        </w:rPr>
      </w:pPr>
      <w:r w:rsidRPr="00475A3B">
        <w:rPr>
          <w:sz w:val="24"/>
          <w:szCs w:val="24"/>
        </w:rPr>
        <w:t xml:space="preserve">от </w:t>
      </w:r>
      <w:r w:rsidR="00380052">
        <w:rPr>
          <w:sz w:val="24"/>
          <w:szCs w:val="24"/>
        </w:rPr>
        <w:t>04.08.2023</w:t>
      </w:r>
      <w:r>
        <w:rPr>
          <w:sz w:val="24"/>
          <w:szCs w:val="24"/>
        </w:rPr>
        <w:t xml:space="preserve"> г</w:t>
      </w:r>
      <w:r w:rsidRPr="00475A3B">
        <w:rPr>
          <w:sz w:val="24"/>
          <w:szCs w:val="24"/>
        </w:rPr>
        <w:tab/>
      </w:r>
      <w:r w:rsidRPr="00475A3B">
        <w:rPr>
          <w:sz w:val="24"/>
          <w:szCs w:val="24"/>
        </w:rPr>
        <w:tab/>
      </w:r>
      <w:r w:rsidRPr="00475A3B">
        <w:rPr>
          <w:sz w:val="24"/>
          <w:szCs w:val="24"/>
        </w:rPr>
        <w:tab/>
      </w:r>
      <w:r w:rsidRPr="00475A3B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475A3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Pr="00475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475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404089">
        <w:rPr>
          <w:sz w:val="24"/>
          <w:szCs w:val="24"/>
        </w:rPr>
        <w:t xml:space="preserve">№ </w:t>
      </w:r>
      <w:r>
        <w:rPr>
          <w:sz w:val="24"/>
          <w:szCs w:val="24"/>
        </w:rPr>
        <w:t>36</w:t>
      </w:r>
    </w:p>
    <w:p w:rsidR="00C37D18" w:rsidRDefault="00C37D18" w:rsidP="00C37D18">
      <w:pPr>
        <w:ind w:right="-589"/>
        <w:jc w:val="center"/>
        <w:rPr>
          <w:sz w:val="24"/>
          <w:szCs w:val="24"/>
        </w:rPr>
      </w:pPr>
    </w:p>
    <w:p w:rsidR="00C37D18" w:rsidRPr="00475A3B" w:rsidRDefault="00C37D18" w:rsidP="00C37D18">
      <w:pPr>
        <w:ind w:right="-589"/>
        <w:jc w:val="center"/>
        <w:rPr>
          <w:sz w:val="24"/>
          <w:szCs w:val="24"/>
        </w:rPr>
      </w:pPr>
      <w:r w:rsidRPr="00475A3B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="00AE1936">
        <w:rPr>
          <w:sz w:val="24"/>
          <w:szCs w:val="24"/>
        </w:rPr>
        <w:t>Анастасьевка</w:t>
      </w:r>
      <w:proofErr w:type="spellEnd"/>
    </w:p>
    <w:p w:rsidR="00C37D18" w:rsidRDefault="00C37D18" w:rsidP="00C37D18">
      <w:pPr>
        <w:ind w:right="-589"/>
        <w:jc w:val="center"/>
        <w:rPr>
          <w:sz w:val="24"/>
          <w:szCs w:val="24"/>
        </w:rPr>
      </w:pPr>
    </w:p>
    <w:p w:rsidR="00C37D18" w:rsidRPr="009F384C" w:rsidRDefault="00C37D18" w:rsidP="00C37D18">
      <w:pPr>
        <w:ind w:right="-589"/>
        <w:jc w:val="center"/>
        <w:rPr>
          <w:sz w:val="24"/>
          <w:szCs w:val="24"/>
        </w:rPr>
      </w:pPr>
    </w:p>
    <w:p w:rsidR="00C37D18" w:rsidRPr="00810474" w:rsidRDefault="00C37D18" w:rsidP="00C37D18">
      <w:pPr>
        <w:ind w:right="28"/>
        <w:rPr>
          <w:sz w:val="24"/>
          <w:szCs w:val="24"/>
        </w:rPr>
      </w:pPr>
      <w:r w:rsidRPr="00810474">
        <w:rPr>
          <w:sz w:val="24"/>
          <w:szCs w:val="24"/>
        </w:rPr>
        <w:t xml:space="preserve">О комиссии по подготовке правил </w:t>
      </w:r>
    </w:p>
    <w:p w:rsidR="00C37D18" w:rsidRPr="00810474" w:rsidRDefault="00C37D18" w:rsidP="00C37D18">
      <w:pPr>
        <w:ind w:right="28"/>
        <w:rPr>
          <w:sz w:val="24"/>
          <w:szCs w:val="24"/>
        </w:rPr>
      </w:pPr>
      <w:r w:rsidRPr="00810474">
        <w:rPr>
          <w:sz w:val="24"/>
          <w:szCs w:val="24"/>
        </w:rPr>
        <w:t xml:space="preserve">землепользования и застройки </w:t>
      </w:r>
    </w:p>
    <w:p w:rsidR="00C37D18" w:rsidRDefault="00C37D18" w:rsidP="00C37D18">
      <w:pPr>
        <w:ind w:right="28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37D18" w:rsidRPr="00810474" w:rsidRDefault="00C37D18" w:rsidP="00C37D18">
      <w:pPr>
        <w:ind w:right="28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Анастасьевско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37D18" w:rsidRPr="00810474" w:rsidRDefault="00C37D18" w:rsidP="00C37D18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37D18" w:rsidRPr="005504F0" w:rsidRDefault="00C37D18" w:rsidP="00C37D18">
      <w:pPr>
        <w:overflowPunct/>
        <w:textAlignment w:val="auto"/>
        <w:rPr>
          <w:sz w:val="24"/>
          <w:szCs w:val="24"/>
        </w:rPr>
      </w:pPr>
    </w:p>
    <w:p w:rsidR="00C37D18" w:rsidRPr="00475A3B" w:rsidRDefault="00C37D18" w:rsidP="00C37D18">
      <w:pPr>
        <w:ind w:right="-192"/>
        <w:rPr>
          <w:sz w:val="24"/>
          <w:szCs w:val="24"/>
        </w:rPr>
      </w:pPr>
      <w:r w:rsidRPr="00475A3B">
        <w:rPr>
          <w:sz w:val="24"/>
          <w:szCs w:val="24"/>
        </w:rPr>
        <w:tab/>
        <w:t xml:space="preserve">      </w:t>
      </w:r>
    </w:p>
    <w:p w:rsidR="00C37D18" w:rsidRDefault="00C37D18" w:rsidP="00C37D18">
      <w:pPr>
        <w:ind w:right="28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эффективной деятельности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поселения, </w:t>
      </w:r>
    </w:p>
    <w:p w:rsidR="00C37D18" w:rsidRPr="00561963" w:rsidRDefault="00C37D18" w:rsidP="00C37D18">
      <w:pPr>
        <w:ind w:right="28" w:firstLine="567"/>
        <w:jc w:val="both"/>
        <w:textAlignment w:val="auto"/>
        <w:rPr>
          <w:sz w:val="24"/>
          <w:szCs w:val="24"/>
        </w:rPr>
      </w:pPr>
    </w:p>
    <w:p w:rsidR="00C37D18" w:rsidRPr="00475A3B" w:rsidRDefault="00C37D18" w:rsidP="00C37D18">
      <w:pPr>
        <w:ind w:right="28"/>
        <w:jc w:val="both"/>
        <w:rPr>
          <w:sz w:val="24"/>
          <w:szCs w:val="24"/>
        </w:rPr>
      </w:pPr>
      <w:r w:rsidRPr="00475A3B">
        <w:rPr>
          <w:sz w:val="24"/>
          <w:szCs w:val="24"/>
        </w:rPr>
        <w:t xml:space="preserve">П О С Т А Н О В Л Я </w:t>
      </w:r>
      <w:proofErr w:type="gramStart"/>
      <w:r w:rsidRPr="00475A3B">
        <w:rPr>
          <w:sz w:val="24"/>
          <w:szCs w:val="24"/>
        </w:rPr>
        <w:t>Ю :</w:t>
      </w:r>
      <w:proofErr w:type="gramEnd"/>
    </w:p>
    <w:p w:rsidR="00C37D18" w:rsidRPr="001627EB" w:rsidRDefault="00C37D18" w:rsidP="00C37D18">
      <w:pPr>
        <w:ind w:right="28"/>
        <w:jc w:val="both"/>
        <w:rPr>
          <w:sz w:val="24"/>
          <w:szCs w:val="24"/>
        </w:rPr>
      </w:pPr>
    </w:p>
    <w:p w:rsidR="00C37D18" w:rsidRPr="00536F8D" w:rsidRDefault="00C37D18" w:rsidP="00C37D18">
      <w:pPr>
        <w:pStyle w:val="Con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F9A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290F9A">
        <w:rPr>
          <w:b w:val="0"/>
          <w:bCs w:val="0"/>
          <w:sz w:val="24"/>
          <w:szCs w:val="24"/>
        </w:rPr>
        <w:t xml:space="preserve"> </w:t>
      </w:r>
      <w:r w:rsidRPr="00290F9A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состав к</w:t>
      </w:r>
      <w:r w:rsidRPr="00290F9A">
        <w:rPr>
          <w:rFonts w:ascii="Times New Roman" w:hAnsi="Times New Roman" w:cs="Times New Roman"/>
          <w:b w:val="0"/>
          <w:sz w:val="24"/>
          <w:szCs w:val="24"/>
        </w:rPr>
        <w:t xml:space="preserve">омиссии по </w:t>
      </w:r>
      <w:r>
        <w:rPr>
          <w:rFonts w:ascii="Times New Roman" w:hAnsi="Times New Roman" w:cs="Times New Roman"/>
          <w:b w:val="0"/>
          <w:sz w:val="24"/>
          <w:szCs w:val="24"/>
        </w:rPr>
        <w:t>подготовке правил</w:t>
      </w:r>
      <w:r w:rsidRPr="00290F9A">
        <w:rPr>
          <w:rFonts w:ascii="Times New Roman" w:hAnsi="Times New Roman" w:cs="Times New Roman"/>
          <w:b w:val="0"/>
          <w:sz w:val="24"/>
          <w:szCs w:val="24"/>
        </w:rPr>
        <w:t xml:space="preserve">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Анастасьевское</w:t>
      </w:r>
      <w:proofErr w:type="spellEnd"/>
      <w:r w:rsidR="00AE19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0F9A">
        <w:rPr>
          <w:rFonts w:ascii="Times New Roman" w:hAnsi="Times New Roman" w:cs="Times New Roman"/>
          <w:b w:val="0"/>
          <w:sz w:val="24"/>
          <w:szCs w:val="24"/>
        </w:rPr>
        <w:t>сельское поселение» в составе, согласно приложению.</w:t>
      </w:r>
    </w:p>
    <w:p w:rsidR="00C37D18" w:rsidRDefault="00C37D18" w:rsidP="00C37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</w:t>
      </w:r>
      <w:r w:rsidR="00AE1936">
        <w:rPr>
          <w:sz w:val="24"/>
          <w:szCs w:val="24"/>
        </w:rPr>
        <w:t>кого поселения от 14.09.2018 № 7</w:t>
      </w:r>
      <w:r>
        <w:rPr>
          <w:sz w:val="24"/>
          <w:szCs w:val="24"/>
        </w:rPr>
        <w:t>1а «О комиссии по подготовке правил землепользования и застройки муниципального образования «</w:t>
      </w:r>
      <w:proofErr w:type="spellStart"/>
      <w:r w:rsidR="00AE1936"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 считать утратившим силу.</w:t>
      </w:r>
    </w:p>
    <w:p w:rsidR="00C37D18" w:rsidRDefault="00C37D18" w:rsidP="00C37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E1936">
        <w:rPr>
          <w:sz w:val="24"/>
          <w:szCs w:val="24"/>
        </w:rPr>
        <w:t xml:space="preserve">Ведущему специалисту </w:t>
      </w:r>
      <w:r w:rsidR="00380052">
        <w:rPr>
          <w:sz w:val="24"/>
          <w:szCs w:val="24"/>
        </w:rPr>
        <w:t xml:space="preserve">администратору </w:t>
      </w:r>
      <w:proofErr w:type="spellStart"/>
      <w:r w:rsidR="00380052">
        <w:rPr>
          <w:sz w:val="24"/>
          <w:szCs w:val="24"/>
        </w:rPr>
        <w:t>Маркеловской</w:t>
      </w:r>
      <w:proofErr w:type="spellEnd"/>
      <w:r w:rsidR="00380052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Администрации </w:t>
      </w:r>
      <w:proofErr w:type="spellStart"/>
      <w:r w:rsidR="00AE1936">
        <w:rPr>
          <w:sz w:val="24"/>
          <w:szCs w:val="24"/>
        </w:rPr>
        <w:t>Анастасьевского</w:t>
      </w:r>
      <w:proofErr w:type="spellEnd"/>
      <w:r w:rsidR="00AE1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 w:rsidR="00380052">
        <w:rPr>
          <w:sz w:val="24"/>
          <w:szCs w:val="24"/>
        </w:rPr>
        <w:t>Труханенко</w:t>
      </w:r>
      <w:proofErr w:type="spellEnd"/>
      <w:r w:rsidR="00380052">
        <w:rPr>
          <w:sz w:val="24"/>
          <w:szCs w:val="24"/>
        </w:rPr>
        <w:t xml:space="preserve"> Юлии Евгеньевне</w:t>
      </w:r>
      <w:r>
        <w:rPr>
          <w:sz w:val="24"/>
          <w:szCs w:val="24"/>
        </w:rPr>
        <w:t xml:space="preserve">, </w:t>
      </w:r>
      <w:r w:rsidRPr="00536F8D">
        <w:rPr>
          <w:sz w:val="24"/>
          <w:szCs w:val="24"/>
        </w:rPr>
        <w:t>о</w:t>
      </w:r>
      <w:smartTag w:uri="urn:schemas-microsoft-com:office:smarttags" w:element="PersonName">
        <w:r w:rsidRPr="00536F8D">
          <w:rPr>
            <w:sz w:val="24"/>
            <w:szCs w:val="24"/>
          </w:rPr>
          <w:t>п</w:t>
        </w:r>
      </w:smartTag>
      <w:r w:rsidRPr="00536F8D">
        <w:rPr>
          <w:sz w:val="24"/>
          <w:szCs w:val="24"/>
        </w:rPr>
        <w:t>уб</w:t>
      </w:r>
      <w:smartTag w:uri="urn:schemas-microsoft-com:office:smarttags" w:element="PersonName">
        <w:r w:rsidRPr="00536F8D">
          <w:rPr>
            <w:sz w:val="24"/>
            <w:szCs w:val="24"/>
          </w:rPr>
          <w:t>л</w:t>
        </w:r>
      </w:smartTag>
      <w:r w:rsidRPr="00536F8D">
        <w:rPr>
          <w:sz w:val="24"/>
          <w:szCs w:val="24"/>
        </w:rPr>
        <w:t>и</w:t>
      </w:r>
      <w:smartTag w:uri="urn:schemas-microsoft-com:office:smarttags" w:element="PersonName">
        <w:r w:rsidRPr="00536F8D">
          <w:rPr>
            <w:sz w:val="24"/>
            <w:szCs w:val="24"/>
          </w:rPr>
          <w:t>к</w:t>
        </w:r>
      </w:smartTag>
      <w:r w:rsidRPr="00536F8D">
        <w:rPr>
          <w:sz w:val="24"/>
          <w:szCs w:val="24"/>
        </w:rPr>
        <w:t>ова</w:t>
      </w:r>
      <w:smartTag w:uri="urn:schemas-microsoft-com:office:smarttags" w:element="PersonName">
        <w:r w:rsidRPr="00536F8D">
          <w:rPr>
            <w:sz w:val="24"/>
            <w:szCs w:val="24"/>
          </w:rPr>
          <w:t>т</w:t>
        </w:r>
      </w:smartTag>
      <w:r w:rsidRPr="00536F8D">
        <w:rPr>
          <w:sz w:val="24"/>
          <w:szCs w:val="24"/>
        </w:rPr>
        <w:t>ь</w:t>
      </w:r>
      <w:r w:rsidRPr="005D56E7">
        <w:rPr>
          <w:sz w:val="24"/>
          <w:szCs w:val="24"/>
        </w:rPr>
        <w:t xml:space="preserve"> на</w:t>
      </w:r>
      <w:smartTag w:uri="urn:schemas-microsoft-com:office:smarttags" w:element="PersonName">
        <w:r w:rsidRPr="005D56E7">
          <w:rPr>
            <w:sz w:val="24"/>
            <w:szCs w:val="24"/>
          </w:rPr>
          <w:t>с</w:t>
        </w:r>
      </w:smartTag>
      <w:smartTag w:uri="urn:schemas-microsoft-com:office:smarttags" w:element="PersonName">
        <w:r w:rsidRPr="005D56E7">
          <w:rPr>
            <w:sz w:val="24"/>
            <w:szCs w:val="24"/>
          </w:rPr>
          <w:t>т</w:t>
        </w:r>
      </w:smartTag>
      <w:r w:rsidRPr="005D56E7">
        <w:rPr>
          <w:sz w:val="24"/>
          <w:szCs w:val="24"/>
        </w:rPr>
        <w:t xml:space="preserve">оящее </w:t>
      </w:r>
      <w:smartTag w:uri="urn:schemas-microsoft-com:office:smarttags" w:element="PersonName">
        <w:r w:rsidRPr="005D56E7">
          <w:rPr>
            <w:sz w:val="24"/>
            <w:szCs w:val="24"/>
          </w:rPr>
          <w:t>п</w:t>
        </w:r>
      </w:smartTag>
      <w:r w:rsidRPr="005D56E7">
        <w:rPr>
          <w:sz w:val="24"/>
          <w:szCs w:val="24"/>
        </w:rPr>
        <w:t>о</w:t>
      </w:r>
      <w:smartTag w:uri="urn:schemas-microsoft-com:office:smarttags" w:element="PersonName">
        <w:r w:rsidRPr="005D56E7">
          <w:rPr>
            <w:sz w:val="24"/>
            <w:szCs w:val="24"/>
          </w:rPr>
          <w:t>с</w:t>
        </w:r>
      </w:smartTag>
      <w:smartTag w:uri="urn:schemas-microsoft-com:office:smarttags" w:element="PersonName">
        <w:r w:rsidRPr="005D56E7">
          <w:rPr>
            <w:sz w:val="24"/>
            <w:szCs w:val="24"/>
          </w:rPr>
          <w:t>т</w:t>
        </w:r>
      </w:smartTag>
      <w:r w:rsidRPr="005D56E7">
        <w:rPr>
          <w:sz w:val="24"/>
          <w:szCs w:val="24"/>
        </w:rPr>
        <w:t>анов</w:t>
      </w:r>
      <w:smartTag w:uri="urn:schemas-microsoft-com:office:smarttags" w:element="PersonName">
        <w:r w:rsidRPr="005D56E7">
          <w:rPr>
            <w:sz w:val="24"/>
            <w:szCs w:val="24"/>
          </w:rPr>
          <w:t>л</w:t>
        </w:r>
      </w:smartTag>
      <w:r w:rsidRPr="005D56E7">
        <w:rPr>
          <w:sz w:val="24"/>
          <w:szCs w:val="24"/>
        </w:rPr>
        <w:t>ение в официальном печа</w:t>
      </w:r>
      <w:smartTag w:uri="urn:schemas-microsoft-com:office:smarttags" w:element="PersonName">
        <w:r w:rsidRPr="005D56E7">
          <w:rPr>
            <w:sz w:val="24"/>
            <w:szCs w:val="24"/>
          </w:rPr>
          <w:t>т</w:t>
        </w:r>
      </w:smartTag>
      <w:r w:rsidRPr="005D56E7">
        <w:rPr>
          <w:sz w:val="24"/>
          <w:szCs w:val="24"/>
        </w:rPr>
        <w:t>но</w:t>
      </w:r>
      <w:smartTag w:uri="urn:schemas-microsoft-com:office:smarttags" w:element="PersonName">
        <w:r w:rsidRPr="005D56E7">
          <w:rPr>
            <w:sz w:val="24"/>
            <w:szCs w:val="24"/>
          </w:rPr>
          <w:t>м</w:t>
        </w:r>
      </w:smartTag>
      <w:r w:rsidRPr="005D56E7">
        <w:rPr>
          <w:sz w:val="24"/>
          <w:szCs w:val="24"/>
        </w:rPr>
        <w:t xml:space="preserve"> издании «Инфор</w:t>
      </w:r>
      <w:smartTag w:uri="urn:schemas-microsoft-com:office:smarttags" w:element="PersonName">
        <w:r w:rsidRPr="005D56E7">
          <w:rPr>
            <w:sz w:val="24"/>
            <w:szCs w:val="24"/>
          </w:rPr>
          <w:t>м</w:t>
        </w:r>
      </w:smartTag>
      <w:r w:rsidRPr="005D56E7">
        <w:rPr>
          <w:sz w:val="24"/>
          <w:szCs w:val="24"/>
        </w:rPr>
        <w:t>ационный бю</w:t>
      </w:r>
      <w:smartTag w:uri="urn:schemas-microsoft-com:office:smarttags" w:element="PersonName">
        <w:r w:rsidRPr="005D56E7">
          <w:rPr>
            <w:sz w:val="24"/>
            <w:szCs w:val="24"/>
          </w:rPr>
          <w:t>л</w:t>
        </w:r>
      </w:smartTag>
      <w:smartTag w:uri="urn:schemas-microsoft-com:office:smarttags" w:element="PersonName">
        <w:r w:rsidRPr="005D56E7">
          <w:rPr>
            <w:sz w:val="24"/>
            <w:szCs w:val="24"/>
          </w:rPr>
          <w:t>л</w:t>
        </w:r>
      </w:smartTag>
      <w:r w:rsidRPr="005D56E7">
        <w:rPr>
          <w:sz w:val="24"/>
          <w:szCs w:val="24"/>
        </w:rPr>
        <w:t>е</w:t>
      </w:r>
      <w:smartTag w:uri="urn:schemas-microsoft-com:office:smarttags" w:element="PersonName">
        <w:r w:rsidRPr="005D56E7">
          <w:rPr>
            <w:sz w:val="24"/>
            <w:szCs w:val="24"/>
          </w:rPr>
          <w:t>т</w:t>
        </w:r>
      </w:smartTag>
      <w:r w:rsidRPr="005D56E7">
        <w:rPr>
          <w:sz w:val="24"/>
          <w:szCs w:val="24"/>
        </w:rPr>
        <w:t>ень»</w:t>
      </w:r>
      <w:r>
        <w:rPr>
          <w:sz w:val="24"/>
          <w:szCs w:val="24"/>
        </w:rPr>
        <w:t xml:space="preserve"> и разместить в сети интернет на официальном сайте муниципального образования «</w:t>
      </w:r>
      <w:proofErr w:type="spellStart"/>
      <w:r w:rsidR="00AE1936">
        <w:rPr>
          <w:sz w:val="24"/>
          <w:szCs w:val="24"/>
        </w:rPr>
        <w:t>Анастасьевское</w:t>
      </w:r>
      <w:proofErr w:type="spellEnd"/>
      <w:r w:rsidR="00AE1936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». </w:t>
      </w:r>
    </w:p>
    <w:p w:rsidR="00C37D18" w:rsidRDefault="00C37D18" w:rsidP="00C37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4.Контроль исполнения данного постановления оставляю за собой.</w:t>
      </w:r>
    </w:p>
    <w:p w:rsidR="00C37D18" w:rsidRDefault="00C37D18" w:rsidP="00C37D18">
      <w:pPr>
        <w:ind w:firstLine="567"/>
        <w:jc w:val="both"/>
        <w:rPr>
          <w:sz w:val="24"/>
          <w:szCs w:val="24"/>
        </w:rPr>
      </w:pPr>
    </w:p>
    <w:p w:rsidR="00C37D18" w:rsidRDefault="00C37D18" w:rsidP="00C37D18">
      <w:pPr>
        <w:ind w:firstLine="567"/>
        <w:jc w:val="both"/>
        <w:rPr>
          <w:sz w:val="24"/>
          <w:szCs w:val="24"/>
        </w:rPr>
      </w:pPr>
    </w:p>
    <w:p w:rsidR="00C37D18" w:rsidRPr="00D775CD" w:rsidRDefault="00C37D18" w:rsidP="00C37D18">
      <w:pPr>
        <w:ind w:right="28" w:firstLine="567"/>
        <w:jc w:val="both"/>
        <w:textAlignment w:val="auto"/>
        <w:rPr>
          <w:sz w:val="24"/>
          <w:szCs w:val="24"/>
        </w:rPr>
      </w:pPr>
    </w:p>
    <w:p w:rsidR="00C37D18" w:rsidRDefault="00C37D18" w:rsidP="00C37D18">
      <w:pPr>
        <w:spacing w:line="360" w:lineRule="auto"/>
        <w:ind w:firstLine="567"/>
        <w:rPr>
          <w:color w:val="000000"/>
          <w:sz w:val="24"/>
          <w:szCs w:val="24"/>
        </w:rPr>
      </w:pPr>
      <w:r w:rsidRPr="007F7C79">
        <w:rPr>
          <w:color w:val="000000"/>
          <w:sz w:val="24"/>
          <w:szCs w:val="24"/>
        </w:rPr>
        <w:t xml:space="preserve"> </w:t>
      </w:r>
    </w:p>
    <w:p w:rsidR="00C37D18" w:rsidRDefault="00C37D18" w:rsidP="00C37D18">
      <w:pPr>
        <w:spacing w:line="360" w:lineRule="auto"/>
        <w:ind w:firstLine="567"/>
        <w:rPr>
          <w:rFonts w:ascii="Calibri" w:hAnsi="Calibri"/>
          <w:color w:val="000000"/>
          <w:sz w:val="23"/>
          <w:szCs w:val="23"/>
        </w:rPr>
      </w:pPr>
    </w:p>
    <w:p w:rsidR="00C37D18" w:rsidRDefault="00C37D18" w:rsidP="00C37D18">
      <w:pPr>
        <w:ind w:right="-87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37D18" w:rsidRDefault="00C37D18" w:rsidP="00C37D18">
      <w:pPr>
        <w:ind w:right="28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proofErr w:type="gramStart"/>
      <w:r w:rsidR="00AE1936">
        <w:rPr>
          <w:sz w:val="24"/>
          <w:szCs w:val="24"/>
        </w:rPr>
        <w:t>Анастасьевского</w:t>
      </w:r>
      <w:proofErr w:type="spellEnd"/>
      <w:r w:rsidR="00AE1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E1936">
        <w:rPr>
          <w:sz w:val="24"/>
          <w:szCs w:val="24"/>
        </w:rPr>
        <w:t xml:space="preserve">Г. Н. </w:t>
      </w:r>
      <w:proofErr w:type="spellStart"/>
      <w:r w:rsidR="00AE1936">
        <w:rPr>
          <w:sz w:val="24"/>
          <w:szCs w:val="24"/>
        </w:rPr>
        <w:t>Дудинова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rPr>
          <w:sz w:val="24"/>
          <w:szCs w:val="24"/>
        </w:rPr>
      </w:pPr>
    </w:p>
    <w:p w:rsidR="00C37D18" w:rsidRDefault="00C37D18" w:rsidP="00C37D18">
      <w:pPr>
        <w:ind w:right="28"/>
        <w:jc w:val="right"/>
        <w:rPr>
          <w:sz w:val="24"/>
          <w:szCs w:val="24"/>
        </w:rPr>
      </w:pPr>
    </w:p>
    <w:p w:rsidR="00C37D18" w:rsidRDefault="00C37D18" w:rsidP="00C37D18">
      <w:pPr>
        <w:ind w:right="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37D18" w:rsidRDefault="00C37D18" w:rsidP="00C37D18">
      <w:pPr>
        <w:ind w:right="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37D18" w:rsidRPr="00473F67" w:rsidRDefault="00603156" w:rsidP="00C37D18">
      <w:pPr>
        <w:ind w:right="28"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Анастасьевского</w:t>
      </w:r>
      <w:proofErr w:type="spellEnd"/>
      <w:r>
        <w:rPr>
          <w:sz w:val="24"/>
          <w:szCs w:val="24"/>
        </w:rPr>
        <w:t xml:space="preserve"> </w:t>
      </w:r>
      <w:r w:rsidR="00C37D18" w:rsidRPr="00473F67">
        <w:rPr>
          <w:sz w:val="24"/>
          <w:szCs w:val="24"/>
        </w:rPr>
        <w:t xml:space="preserve"> сельского</w:t>
      </w:r>
      <w:proofErr w:type="gramEnd"/>
      <w:r w:rsidR="00C37D18" w:rsidRPr="00473F67">
        <w:rPr>
          <w:sz w:val="24"/>
          <w:szCs w:val="24"/>
        </w:rPr>
        <w:t xml:space="preserve"> поселения</w:t>
      </w:r>
    </w:p>
    <w:p w:rsidR="00C37D18" w:rsidRDefault="00C37D18" w:rsidP="00C37D18">
      <w:pPr>
        <w:ind w:right="28"/>
        <w:jc w:val="right"/>
        <w:rPr>
          <w:sz w:val="24"/>
          <w:szCs w:val="24"/>
        </w:rPr>
      </w:pPr>
      <w:r w:rsidRPr="00473F67">
        <w:rPr>
          <w:sz w:val="24"/>
          <w:szCs w:val="24"/>
        </w:rPr>
        <w:t xml:space="preserve">от </w:t>
      </w:r>
      <w:proofErr w:type="gramStart"/>
      <w:r w:rsidR="00380052">
        <w:rPr>
          <w:sz w:val="24"/>
          <w:szCs w:val="24"/>
        </w:rPr>
        <w:t>04.08.2023</w:t>
      </w:r>
      <w:r>
        <w:rPr>
          <w:sz w:val="24"/>
          <w:szCs w:val="24"/>
        </w:rPr>
        <w:t xml:space="preserve"> </w:t>
      </w:r>
      <w:r w:rsidRPr="00290F9A">
        <w:rPr>
          <w:sz w:val="24"/>
          <w:szCs w:val="24"/>
        </w:rPr>
        <w:t xml:space="preserve"> </w:t>
      </w:r>
      <w:r w:rsidRPr="00473F67">
        <w:rPr>
          <w:sz w:val="24"/>
          <w:szCs w:val="24"/>
        </w:rPr>
        <w:t>№</w:t>
      </w:r>
      <w:proofErr w:type="gramEnd"/>
      <w:r w:rsidRPr="00473F67">
        <w:rPr>
          <w:sz w:val="24"/>
          <w:szCs w:val="24"/>
        </w:rPr>
        <w:t xml:space="preserve"> </w:t>
      </w:r>
      <w:r w:rsidR="00380052">
        <w:rPr>
          <w:sz w:val="24"/>
          <w:szCs w:val="24"/>
        </w:rPr>
        <w:t xml:space="preserve"> 36</w:t>
      </w:r>
    </w:p>
    <w:p w:rsidR="00C37D18" w:rsidRDefault="00C37D18" w:rsidP="00C37D18">
      <w:pPr>
        <w:ind w:right="28"/>
        <w:jc w:val="center"/>
        <w:rPr>
          <w:sz w:val="24"/>
          <w:szCs w:val="24"/>
        </w:rPr>
      </w:pPr>
    </w:p>
    <w:p w:rsidR="00C37D18" w:rsidRDefault="00C37D18" w:rsidP="00C37D18">
      <w:pPr>
        <w:ind w:right="28"/>
        <w:jc w:val="center"/>
        <w:rPr>
          <w:b/>
          <w:sz w:val="24"/>
          <w:szCs w:val="24"/>
        </w:rPr>
      </w:pPr>
    </w:p>
    <w:p w:rsidR="00C37D18" w:rsidRPr="00536F8D" w:rsidRDefault="00C37D18" w:rsidP="00C37D18">
      <w:pPr>
        <w:ind w:right="28"/>
        <w:jc w:val="center"/>
        <w:rPr>
          <w:b/>
          <w:sz w:val="24"/>
          <w:szCs w:val="24"/>
        </w:rPr>
      </w:pPr>
      <w:r w:rsidRPr="003F022C">
        <w:rPr>
          <w:b/>
          <w:sz w:val="24"/>
          <w:szCs w:val="24"/>
        </w:rPr>
        <w:t xml:space="preserve">Состав </w:t>
      </w:r>
      <w:r w:rsidRPr="00536F8D">
        <w:rPr>
          <w:b/>
          <w:sz w:val="24"/>
          <w:szCs w:val="24"/>
        </w:rPr>
        <w:t xml:space="preserve">комиссии </w:t>
      </w:r>
    </w:p>
    <w:p w:rsidR="00C37D18" w:rsidRDefault="00C37D18" w:rsidP="00C37D18">
      <w:pPr>
        <w:ind w:right="28"/>
        <w:jc w:val="center"/>
        <w:rPr>
          <w:sz w:val="24"/>
          <w:szCs w:val="24"/>
        </w:rPr>
      </w:pPr>
      <w:r w:rsidRPr="00810474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по подготовке правил </w:t>
      </w:r>
      <w:r w:rsidRPr="00810474">
        <w:rPr>
          <w:sz w:val="24"/>
          <w:szCs w:val="24"/>
        </w:rPr>
        <w:t xml:space="preserve">землепользования и застройки </w:t>
      </w:r>
    </w:p>
    <w:p w:rsidR="00C37D18" w:rsidRPr="00810474" w:rsidRDefault="00C37D18" w:rsidP="00C37D18">
      <w:pPr>
        <w:ind w:right="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r w:rsidR="00603156">
        <w:rPr>
          <w:sz w:val="24"/>
          <w:szCs w:val="24"/>
        </w:rPr>
        <w:t>Анастасьевское</w:t>
      </w:r>
      <w:bookmarkStart w:id="0" w:name="_GoBack"/>
      <w:bookmarkEnd w:id="0"/>
      <w:r>
        <w:rPr>
          <w:sz w:val="24"/>
          <w:szCs w:val="24"/>
        </w:rPr>
        <w:t xml:space="preserve"> сельское поселение» </w:t>
      </w:r>
    </w:p>
    <w:p w:rsidR="00C37D18" w:rsidRPr="005D56E7" w:rsidRDefault="00C37D18" w:rsidP="00C37D18">
      <w:pPr>
        <w:ind w:right="28"/>
        <w:jc w:val="center"/>
        <w:rPr>
          <w:b/>
          <w:sz w:val="24"/>
          <w:szCs w:val="24"/>
        </w:rPr>
      </w:pPr>
    </w:p>
    <w:p w:rsidR="00C37D18" w:rsidRPr="002F2273" w:rsidRDefault="00C37D18" w:rsidP="00C37D18">
      <w:pPr>
        <w:pStyle w:val="ConsPlusNormal"/>
        <w:ind w:right="2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02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Член комиссии – п</w:t>
      </w:r>
      <w:r w:rsidRPr="003F022C">
        <w:rPr>
          <w:rFonts w:ascii="Times New Roman" w:hAnsi="Times New Roman" w:cs="Times New Roman"/>
          <w:sz w:val="24"/>
          <w:szCs w:val="24"/>
        </w:rPr>
        <w:t xml:space="preserve">редседатель комиссии: </w:t>
      </w:r>
    </w:p>
    <w:p w:rsidR="00C37D18" w:rsidRPr="00C127B2" w:rsidRDefault="00380052" w:rsidP="00C37D18">
      <w:pPr>
        <w:pStyle w:val="ConsPlusNormal"/>
        <w:ind w:right="2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  <w:r w:rsidR="00C37D18" w:rsidRPr="002F2273">
        <w:rPr>
          <w:rFonts w:ascii="Times New Roman" w:hAnsi="Times New Roman" w:cs="Times New Roman"/>
          <w:sz w:val="24"/>
          <w:szCs w:val="24"/>
        </w:rPr>
        <w:t xml:space="preserve"> – </w:t>
      </w:r>
      <w:r w:rsidR="00C37D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C37D1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7D18" w:rsidRDefault="00C37D18" w:rsidP="00C37D1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2. Член комиссии – з</w:t>
      </w:r>
      <w:r w:rsidRPr="003F022C">
        <w:rPr>
          <w:sz w:val="24"/>
          <w:szCs w:val="24"/>
        </w:rPr>
        <w:t>аместитель председателя комиссии:</w:t>
      </w:r>
    </w:p>
    <w:p w:rsidR="00C37D18" w:rsidRDefault="00380052" w:rsidP="00C37D1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Осипкин</w:t>
      </w:r>
      <w:proofErr w:type="spellEnd"/>
      <w:r>
        <w:rPr>
          <w:sz w:val="24"/>
          <w:szCs w:val="24"/>
        </w:rPr>
        <w:t xml:space="preserve"> Виктор Иванович</w:t>
      </w:r>
      <w:r w:rsidR="00C37D18">
        <w:rPr>
          <w:sz w:val="24"/>
          <w:szCs w:val="24"/>
        </w:rPr>
        <w:t xml:space="preserve"> –  </w:t>
      </w:r>
      <w:r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по ЖКХ и благоустройству</w:t>
      </w:r>
      <w:r w:rsidR="00C37D18">
        <w:rPr>
          <w:sz w:val="24"/>
          <w:szCs w:val="24"/>
        </w:rPr>
        <w:t>.</w:t>
      </w:r>
      <w:r w:rsidR="00C37D18" w:rsidRPr="00322870">
        <w:rPr>
          <w:sz w:val="24"/>
          <w:szCs w:val="24"/>
        </w:rPr>
        <w:t xml:space="preserve">     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 комиссии – секретарь комиссии:</w:t>
      </w:r>
    </w:p>
    <w:p w:rsidR="00C37D18" w:rsidRDefault="00380052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Труханенко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Юля Евгеньевна</w:t>
      </w:r>
      <w:r w:rsidR="00C37D18">
        <w:rPr>
          <w:rFonts w:ascii="Times New Roman" w:hAnsi="Times New Roman" w:cs="Times New Roman"/>
          <w:sz w:val="24"/>
          <w:szCs w:val="24"/>
        </w:rPr>
        <w:t xml:space="preserve"> – секретарь руководителя.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4.Член комиссии: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Сергеевич – начальник отдела 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(по согласованию).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5.Член комиссии: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 – начальник отдела по вопросам землеустройства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(по согласованию). </w:t>
      </w:r>
    </w:p>
    <w:p w:rsidR="00C37D18" w:rsidRDefault="00C37D18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Член комиссии:</w:t>
      </w:r>
    </w:p>
    <w:p w:rsidR="00C37D18" w:rsidRDefault="00380052" w:rsidP="00C37D18">
      <w:pPr>
        <w:pStyle w:val="ConsNonformat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Юрьевна </w:t>
      </w:r>
      <w:r w:rsidR="00C37D1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37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бухгалтер.</w:t>
      </w:r>
    </w:p>
    <w:p w:rsidR="00C37D18" w:rsidRPr="00C127B2" w:rsidRDefault="00C37D18" w:rsidP="00C37D18">
      <w:pPr>
        <w:tabs>
          <w:tab w:val="num" w:pos="142"/>
        </w:tabs>
        <w:ind w:left="1260" w:right="113"/>
        <w:jc w:val="both"/>
        <w:rPr>
          <w:sz w:val="24"/>
          <w:szCs w:val="24"/>
        </w:rPr>
      </w:pPr>
    </w:p>
    <w:p w:rsidR="00C37D18" w:rsidRDefault="00C37D18" w:rsidP="00C37D18">
      <w:pPr>
        <w:ind w:right="28"/>
        <w:jc w:val="center"/>
        <w:rPr>
          <w:sz w:val="24"/>
          <w:szCs w:val="24"/>
        </w:rPr>
      </w:pPr>
    </w:p>
    <w:p w:rsidR="00C37D18" w:rsidRDefault="00C37D18" w:rsidP="00C37D18">
      <w:pPr>
        <w:ind w:right="28"/>
        <w:jc w:val="center"/>
        <w:rPr>
          <w:sz w:val="24"/>
          <w:szCs w:val="24"/>
        </w:rPr>
      </w:pPr>
    </w:p>
    <w:p w:rsidR="00C37D18" w:rsidRDefault="00C37D18" w:rsidP="00C37D18">
      <w:pPr>
        <w:ind w:right="28"/>
        <w:jc w:val="center"/>
        <w:rPr>
          <w:sz w:val="24"/>
          <w:szCs w:val="24"/>
        </w:rPr>
      </w:pPr>
    </w:p>
    <w:p w:rsidR="00C37D18" w:rsidRDefault="00C37D18" w:rsidP="00C37D18">
      <w:pPr>
        <w:ind w:right="28"/>
        <w:jc w:val="center"/>
        <w:rPr>
          <w:sz w:val="24"/>
          <w:szCs w:val="24"/>
        </w:rPr>
      </w:pPr>
    </w:p>
    <w:p w:rsidR="00F85CAD" w:rsidRDefault="00F85CAD"/>
    <w:sectPr w:rsidR="00F85CAD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8"/>
    <w:rsid w:val="00380052"/>
    <w:rsid w:val="00603156"/>
    <w:rsid w:val="00AE1936"/>
    <w:rsid w:val="00C37D18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40893E"/>
  <w15:chartTrackingRefBased/>
  <w15:docId w15:val="{6D6A5DD2-7C54-4917-B3A8-09ED33F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D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semiHidden/>
    <w:rsid w:val="00C37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C37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C37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2023-09-14T08:47:00Z</dcterms:created>
  <dcterms:modified xsi:type="dcterms:W3CDTF">2023-09-14T09:23:00Z</dcterms:modified>
</cp:coreProperties>
</file>