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FE1D47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FE1D47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FE1D47">
        <w:rPr>
          <w:b/>
          <w:sz w:val="18"/>
          <w:szCs w:val="18"/>
        </w:rPr>
        <w:t>5(49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FE1D47">
        <w:rPr>
          <w:sz w:val="18"/>
          <w:szCs w:val="18"/>
        </w:rPr>
        <w:t>06</w:t>
      </w:r>
      <w:r w:rsidR="003A160B">
        <w:rPr>
          <w:sz w:val="18"/>
          <w:szCs w:val="18"/>
        </w:rPr>
        <w:t xml:space="preserve">» </w:t>
      </w:r>
      <w:r w:rsidR="006F4F8F">
        <w:rPr>
          <w:sz w:val="18"/>
          <w:szCs w:val="18"/>
        </w:rPr>
        <w:t>марта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FE1D47" w:rsidRPr="00FE1D47" w:rsidRDefault="00FE1D47" w:rsidP="00FE1D47">
      <w:pPr>
        <w:jc w:val="center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АДМИНИСТРАЦИЯ АНАСТАСЬЕВСКОГО СЕЛЬСКОГО ПОСЕЛЕНИЯ</w:t>
      </w:r>
    </w:p>
    <w:p w:rsidR="00FE1D47" w:rsidRPr="00FE1D47" w:rsidRDefault="00FE1D47" w:rsidP="00FE1D47">
      <w:pPr>
        <w:jc w:val="center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ШЕГАРСКОГО РАЙОНА ТОМСКОЙ ОБЛАСТИ</w:t>
      </w:r>
    </w:p>
    <w:p w:rsidR="00FE1D47" w:rsidRPr="00FE1D47" w:rsidRDefault="00FE1D47" w:rsidP="00FE1D47">
      <w:pPr>
        <w:rPr>
          <w:b/>
          <w:bCs/>
          <w:caps/>
          <w:color w:val="000000"/>
          <w:sz w:val="20"/>
          <w:szCs w:val="20"/>
        </w:rPr>
      </w:pPr>
    </w:p>
    <w:p w:rsidR="00FE1D47" w:rsidRPr="00FE1D47" w:rsidRDefault="00FE1D47" w:rsidP="00FE1D47">
      <w:pPr>
        <w:spacing w:line="360" w:lineRule="auto"/>
        <w:jc w:val="center"/>
        <w:rPr>
          <w:b/>
          <w:bCs/>
          <w:caps/>
          <w:color w:val="000000"/>
          <w:sz w:val="20"/>
          <w:szCs w:val="20"/>
        </w:rPr>
      </w:pPr>
      <w:r w:rsidRPr="00FE1D47">
        <w:rPr>
          <w:b/>
          <w:bCs/>
          <w:caps/>
          <w:color w:val="000000"/>
          <w:sz w:val="20"/>
          <w:szCs w:val="20"/>
        </w:rPr>
        <w:t>ПОСТАНОВЛЕНИЕ</w:t>
      </w:r>
    </w:p>
    <w:p w:rsidR="00FE1D47" w:rsidRPr="00FE1D47" w:rsidRDefault="00FE1D47" w:rsidP="00FE1D47">
      <w:pPr>
        <w:pStyle w:val="a3"/>
        <w:tabs>
          <w:tab w:val="left" w:pos="5310"/>
        </w:tabs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05.03.2018</w:t>
      </w:r>
      <w:r w:rsidRPr="00FE1D47">
        <w:rPr>
          <w:rFonts w:ascii="Times New Roman" w:hAnsi="Times New Roman"/>
          <w:sz w:val="20"/>
          <w:szCs w:val="20"/>
        </w:rPr>
        <w:tab/>
        <w:t>№ 25</w:t>
      </w:r>
    </w:p>
    <w:p w:rsidR="00FE1D47" w:rsidRPr="00FE1D47" w:rsidRDefault="00FE1D47" w:rsidP="00FE1D47">
      <w:pPr>
        <w:pStyle w:val="a3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FE1D47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FE1D47" w:rsidRPr="00FE1D47" w:rsidRDefault="00FE1D47" w:rsidP="00FE1D47">
      <w:pPr>
        <w:rPr>
          <w:sz w:val="20"/>
          <w:szCs w:val="20"/>
        </w:rPr>
      </w:pPr>
    </w:p>
    <w:p w:rsidR="00FE1D47" w:rsidRPr="00FE1D47" w:rsidRDefault="00FE1D47" w:rsidP="00FE1D47">
      <w:pPr>
        <w:pStyle w:val="ConsPlusNormal"/>
        <w:ind w:right="4677"/>
        <w:jc w:val="both"/>
        <w:rPr>
          <w:rFonts w:ascii="Times New Roman" w:hAnsi="Times New Roman"/>
        </w:rPr>
      </w:pPr>
      <w:r w:rsidRPr="00FE1D47">
        <w:rPr>
          <w:rFonts w:ascii="Times New Roman" w:hAnsi="Times New Roman"/>
        </w:rPr>
        <w:t xml:space="preserve">Об отмене постановления Администрации </w:t>
      </w:r>
      <w:proofErr w:type="spellStart"/>
      <w:r w:rsidRPr="00FE1D47">
        <w:rPr>
          <w:rFonts w:ascii="Times New Roman" w:hAnsi="Times New Roman"/>
        </w:rPr>
        <w:t>Анастасьевского</w:t>
      </w:r>
      <w:proofErr w:type="spellEnd"/>
      <w:r w:rsidRPr="00FE1D47">
        <w:rPr>
          <w:rFonts w:ascii="Times New Roman" w:hAnsi="Times New Roman"/>
        </w:rPr>
        <w:t xml:space="preserve"> сельского поселения от 05.05.2012 № 30 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FE1D47" w:rsidRPr="00FE1D47" w:rsidRDefault="00FE1D47" w:rsidP="00FE1D47">
      <w:pPr>
        <w:pStyle w:val="a3"/>
        <w:ind w:right="3685"/>
        <w:jc w:val="both"/>
        <w:rPr>
          <w:rFonts w:ascii="Times New Roman" w:hAnsi="Times New Roman"/>
          <w:sz w:val="20"/>
          <w:szCs w:val="20"/>
        </w:rPr>
      </w:pPr>
    </w:p>
    <w:p w:rsidR="00FE1D47" w:rsidRPr="00FE1D47" w:rsidRDefault="00FE1D47" w:rsidP="00FE1D47">
      <w:pPr>
        <w:rPr>
          <w:sz w:val="20"/>
          <w:szCs w:val="20"/>
        </w:rPr>
      </w:pPr>
    </w:p>
    <w:p w:rsidR="00FE1D47" w:rsidRPr="00FE1D47" w:rsidRDefault="00FE1D47" w:rsidP="00FE1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1D47">
        <w:rPr>
          <w:rFonts w:ascii="Times New Roman" w:hAnsi="Times New Roman" w:cs="Times New Roman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в связи с протестом прокуратуры </w:t>
      </w:r>
      <w:proofErr w:type="spellStart"/>
      <w:r w:rsidRPr="00FE1D47">
        <w:rPr>
          <w:rFonts w:ascii="Times New Roman" w:hAnsi="Times New Roman" w:cs="Times New Roman"/>
        </w:rPr>
        <w:t>Шегарского</w:t>
      </w:r>
      <w:proofErr w:type="spellEnd"/>
      <w:r w:rsidRPr="00FE1D47">
        <w:rPr>
          <w:rFonts w:ascii="Times New Roman" w:hAnsi="Times New Roman" w:cs="Times New Roman"/>
        </w:rPr>
        <w:t xml:space="preserve"> района, с целью приведения нормативно правовых актов в соответствие с действующим законодательством Российской Федерации,</w:t>
      </w:r>
    </w:p>
    <w:p w:rsidR="00FE1D47" w:rsidRPr="00FE1D47" w:rsidRDefault="00FE1D47" w:rsidP="00FE1D47">
      <w:pPr>
        <w:pStyle w:val="ConsPlusNormal"/>
        <w:jc w:val="both"/>
        <w:rPr>
          <w:rFonts w:ascii="Times New Roman" w:hAnsi="Times New Roman" w:cs="Times New Roman"/>
        </w:rPr>
      </w:pPr>
    </w:p>
    <w:p w:rsidR="00FE1D47" w:rsidRPr="00FE1D47" w:rsidRDefault="00FE1D47" w:rsidP="00FE1D47">
      <w:pPr>
        <w:pStyle w:val="ConsPlusNormal"/>
        <w:jc w:val="both"/>
        <w:rPr>
          <w:rFonts w:ascii="Times New Roman" w:hAnsi="Times New Roman" w:cs="Times New Roman"/>
        </w:rPr>
      </w:pPr>
      <w:r w:rsidRPr="00FE1D47">
        <w:rPr>
          <w:rFonts w:ascii="Times New Roman" w:hAnsi="Times New Roman" w:cs="Times New Roman"/>
        </w:rPr>
        <w:t>П О С Т А Н О В Л Я Ю:</w:t>
      </w:r>
    </w:p>
    <w:p w:rsidR="00FE1D47" w:rsidRPr="00FE1D47" w:rsidRDefault="00FE1D47" w:rsidP="00FE1D47">
      <w:pPr>
        <w:rPr>
          <w:sz w:val="20"/>
          <w:szCs w:val="20"/>
        </w:rPr>
      </w:pPr>
    </w:p>
    <w:p w:rsidR="00FE1D47" w:rsidRPr="00FE1D47" w:rsidRDefault="00FE1D47" w:rsidP="00FE1D47">
      <w:pPr>
        <w:pStyle w:val="ConsPlusNormal"/>
        <w:ind w:right="-1" w:firstLine="567"/>
        <w:jc w:val="both"/>
        <w:rPr>
          <w:rFonts w:ascii="Times New Roman" w:hAnsi="Times New Roman"/>
        </w:rPr>
      </w:pPr>
      <w:r w:rsidRPr="00FE1D47">
        <w:rPr>
          <w:rFonts w:ascii="Times New Roman" w:hAnsi="Times New Roman"/>
        </w:rPr>
        <w:t xml:space="preserve">1. Отменить </w:t>
      </w:r>
      <w:r w:rsidRPr="00FE1D47">
        <w:rPr>
          <w:rStyle w:val="af0"/>
          <w:rFonts w:ascii="Times New Roman" w:hAnsi="Times New Roman"/>
        </w:rPr>
        <w:t xml:space="preserve">Постановление администрации </w:t>
      </w:r>
      <w:proofErr w:type="spellStart"/>
      <w:r w:rsidRPr="00FE1D47">
        <w:rPr>
          <w:rStyle w:val="af0"/>
          <w:rFonts w:ascii="Times New Roman" w:hAnsi="Times New Roman"/>
        </w:rPr>
        <w:t>Анастасьевского</w:t>
      </w:r>
      <w:proofErr w:type="spellEnd"/>
      <w:r w:rsidRPr="00FE1D47">
        <w:rPr>
          <w:rStyle w:val="af0"/>
          <w:rFonts w:ascii="Times New Roman" w:hAnsi="Times New Roman"/>
        </w:rPr>
        <w:t xml:space="preserve"> сельского поселения </w:t>
      </w:r>
      <w:proofErr w:type="spellStart"/>
      <w:r w:rsidRPr="00FE1D47">
        <w:rPr>
          <w:rStyle w:val="af0"/>
          <w:rFonts w:ascii="Times New Roman" w:hAnsi="Times New Roman"/>
        </w:rPr>
        <w:t>Шегарского</w:t>
      </w:r>
      <w:proofErr w:type="spellEnd"/>
      <w:r w:rsidRPr="00FE1D47">
        <w:rPr>
          <w:rStyle w:val="af0"/>
          <w:rFonts w:ascii="Times New Roman" w:hAnsi="Times New Roman"/>
        </w:rPr>
        <w:t xml:space="preserve"> района </w:t>
      </w:r>
      <w:r w:rsidRPr="00FE1D47">
        <w:rPr>
          <w:rFonts w:ascii="Times New Roman" w:hAnsi="Times New Roman"/>
        </w:rPr>
        <w:t>от 05.05.2012 № 30 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</w:t>
      </w:r>
    </w:p>
    <w:p w:rsidR="00FE1D47" w:rsidRPr="00FE1D47" w:rsidRDefault="00FE1D47" w:rsidP="00FE1D47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FE1D47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FE1D47">
        <w:rPr>
          <w:rFonts w:ascii="Times New Roman" w:hAnsi="Times New Roman"/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FE1D47" w:rsidRDefault="00FE1D47" w:rsidP="00FE1D47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3. Контроль исполнения настоящего постановления оставляю за собой.</w:t>
      </w:r>
    </w:p>
    <w:p w:rsidR="00FE1D47" w:rsidRPr="00FE1D47" w:rsidRDefault="00FE1D47" w:rsidP="00FE1D47">
      <w:pPr>
        <w:pStyle w:val="a3"/>
        <w:ind w:firstLine="567"/>
        <w:rPr>
          <w:rFonts w:ascii="Times New Roman" w:hAnsi="Times New Roman"/>
          <w:sz w:val="20"/>
          <w:szCs w:val="20"/>
        </w:rPr>
      </w:pPr>
    </w:p>
    <w:p w:rsidR="00FE1D47" w:rsidRPr="00FE1D47" w:rsidRDefault="00FE1D47" w:rsidP="00FE1D47">
      <w:pPr>
        <w:pStyle w:val="a3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FE1D47" w:rsidRPr="00FE1D47" w:rsidRDefault="00FE1D47" w:rsidP="00FE1D47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FE1D47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FE1D47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FE1D47">
        <w:rPr>
          <w:rFonts w:ascii="Times New Roman" w:hAnsi="Times New Roman"/>
          <w:sz w:val="20"/>
          <w:szCs w:val="20"/>
        </w:rPr>
        <w:tab/>
      </w:r>
      <w:r w:rsidRPr="00FE1D47">
        <w:rPr>
          <w:rFonts w:ascii="Times New Roman" w:hAnsi="Times New Roman"/>
          <w:sz w:val="20"/>
          <w:szCs w:val="20"/>
        </w:rPr>
        <w:tab/>
      </w:r>
      <w:r w:rsidRPr="00FE1D47">
        <w:rPr>
          <w:rFonts w:ascii="Times New Roman" w:hAnsi="Times New Roman"/>
          <w:sz w:val="20"/>
          <w:szCs w:val="20"/>
        </w:rPr>
        <w:tab/>
      </w:r>
      <w:r w:rsidRPr="00FE1D47">
        <w:rPr>
          <w:rFonts w:ascii="Times New Roman" w:hAnsi="Times New Roman"/>
          <w:sz w:val="20"/>
          <w:szCs w:val="20"/>
        </w:rPr>
        <w:tab/>
        <w:t xml:space="preserve">О.Р. </w:t>
      </w:r>
      <w:proofErr w:type="spellStart"/>
      <w:r w:rsidRPr="00FE1D47">
        <w:rPr>
          <w:rFonts w:ascii="Times New Roman" w:hAnsi="Times New Roman"/>
          <w:sz w:val="20"/>
          <w:szCs w:val="20"/>
        </w:rPr>
        <w:t>Чаптарова</w:t>
      </w:r>
      <w:proofErr w:type="spellEnd"/>
    </w:p>
    <w:p w:rsidR="006F4F8F" w:rsidRPr="00FE1D47" w:rsidRDefault="006F4F8F" w:rsidP="006F4F8F">
      <w:pPr>
        <w:rPr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Default="00FE1D47" w:rsidP="00FE1D47">
      <w:pPr>
        <w:jc w:val="center"/>
        <w:rPr>
          <w:b/>
          <w:color w:val="000000"/>
          <w:sz w:val="20"/>
          <w:szCs w:val="20"/>
        </w:rPr>
      </w:pPr>
    </w:p>
    <w:p w:rsidR="00FE1D47" w:rsidRPr="00FE1D47" w:rsidRDefault="00FE1D47" w:rsidP="00FE1D47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 w:rsidRPr="00FE1D47">
        <w:rPr>
          <w:b/>
          <w:color w:val="000000"/>
          <w:sz w:val="20"/>
          <w:szCs w:val="20"/>
        </w:rPr>
        <w:lastRenderedPageBreak/>
        <w:t>АДМИНИСТ</w:t>
      </w:r>
      <w:r>
        <w:rPr>
          <w:b/>
          <w:color w:val="000000"/>
          <w:sz w:val="20"/>
          <w:szCs w:val="20"/>
        </w:rPr>
        <w:t xml:space="preserve">РАЦИЯ АНАСТАСЬЕВСКОГО СЕЛЬСКОГО </w:t>
      </w:r>
      <w:r w:rsidRPr="00FE1D47">
        <w:rPr>
          <w:b/>
          <w:color w:val="000000"/>
          <w:sz w:val="20"/>
          <w:szCs w:val="20"/>
        </w:rPr>
        <w:t>ПОСЕЛЕНИЯ</w:t>
      </w:r>
    </w:p>
    <w:p w:rsidR="00FE1D47" w:rsidRPr="00FE1D47" w:rsidRDefault="00FE1D47" w:rsidP="00FE1D47">
      <w:pPr>
        <w:jc w:val="center"/>
        <w:rPr>
          <w:b/>
          <w:color w:val="000000"/>
          <w:sz w:val="20"/>
          <w:szCs w:val="20"/>
        </w:rPr>
      </w:pPr>
      <w:r w:rsidRPr="00FE1D47">
        <w:rPr>
          <w:b/>
          <w:color w:val="000000"/>
          <w:sz w:val="20"/>
          <w:szCs w:val="20"/>
        </w:rPr>
        <w:t>ШЕГАРСКОГО РАЙОНА ТОМСКОЙ ОБЛАСТИ</w:t>
      </w:r>
    </w:p>
    <w:p w:rsidR="00FE1D47" w:rsidRPr="00FE1D47" w:rsidRDefault="00FE1D47" w:rsidP="00FE1D47">
      <w:pPr>
        <w:jc w:val="center"/>
        <w:rPr>
          <w:b/>
          <w:bCs/>
          <w:caps/>
          <w:color w:val="000000"/>
          <w:sz w:val="20"/>
          <w:szCs w:val="20"/>
        </w:rPr>
      </w:pPr>
    </w:p>
    <w:p w:rsidR="00FE1D47" w:rsidRPr="00FE1D47" w:rsidRDefault="00FE1D47" w:rsidP="00FE1D47">
      <w:pPr>
        <w:jc w:val="center"/>
        <w:rPr>
          <w:b/>
          <w:bCs/>
          <w:caps/>
          <w:color w:val="000000"/>
          <w:sz w:val="20"/>
          <w:szCs w:val="20"/>
        </w:rPr>
      </w:pPr>
      <w:r w:rsidRPr="00FE1D47">
        <w:rPr>
          <w:b/>
          <w:bCs/>
          <w:caps/>
          <w:color w:val="000000"/>
          <w:sz w:val="20"/>
          <w:szCs w:val="20"/>
        </w:rPr>
        <w:t>ПОСТАНОВЛЕНИЕ</w:t>
      </w:r>
    </w:p>
    <w:p w:rsidR="00FE1D47" w:rsidRPr="00FE1D47" w:rsidRDefault="00FE1D47" w:rsidP="00FE1D47">
      <w:pPr>
        <w:jc w:val="center"/>
        <w:rPr>
          <w:b/>
          <w:bCs/>
          <w:caps/>
          <w:color w:val="000000"/>
          <w:sz w:val="20"/>
          <w:szCs w:val="20"/>
        </w:rPr>
      </w:pPr>
    </w:p>
    <w:p w:rsidR="00FE1D47" w:rsidRPr="00FE1D47" w:rsidRDefault="00FE1D47" w:rsidP="00FE1D47">
      <w:pPr>
        <w:rPr>
          <w:sz w:val="20"/>
          <w:szCs w:val="20"/>
        </w:rPr>
      </w:pPr>
      <w:r w:rsidRPr="00FE1D47">
        <w:rPr>
          <w:sz w:val="20"/>
          <w:szCs w:val="20"/>
        </w:rPr>
        <w:t>05.03.2018</w:t>
      </w:r>
      <w:r w:rsidRPr="00FE1D47">
        <w:rPr>
          <w:sz w:val="20"/>
          <w:szCs w:val="20"/>
        </w:rPr>
        <w:tab/>
      </w:r>
      <w:r w:rsidRPr="00FE1D47">
        <w:rPr>
          <w:sz w:val="20"/>
          <w:szCs w:val="20"/>
        </w:rPr>
        <w:tab/>
      </w:r>
      <w:r w:rsidRPr="00FE1D47">
        <w:rPr>
          <w:sz w:val="20"/>
          <w:szCs w:val="20"/>
        </w:rPr>
        <w:tab/>
      </w:r>
      <w:r w:rsidRPr="00FE1D47">
        <w:rPr>
          <w:sz w:val="20"/>
          <w:szCs w:val="20"/>
        </w:rPr>
        <w:tab/>
      </w:r>
      <w:r w:rsidRPr="00FE1D47">
        <w:rPr>
          <w:sz w:val="20"/>
          <w:szCs w:val="20"/>
        </w:rPr>
        <w:tab/>
      </w:r>
      <w:r w:rsidRPr="00FE1D47">
        <w:rPr>
          <w:sz w:val="20"/>
          <w:szCs w:val="20"/>
        </w:rPr>
        <w:tab/>
      </w:r>
      <w:r w:rsidRPr="00FE1D47">
        <w:rPr>
          <w:sz w:val="20"/>
          <w:szCs w:val="20"/>
        </w:rPr>
        <w:tab/>
        <w:t>№ 26</w:t>
      </w:r>
    </w:p>
    <w:p w:rsidR="00FE1D47" w:rsidRPr="00FE1D47" w:rsidRDefault="00FE1D47" w:rsidP="00FE1D47">
      <w:pPr>
        <w:rPr>
          <w:sz w:val="20"/>
          <w:szCs w:val="20"/>
        </w:rPr>
      </w:pPr>
      <w:proofErr w:type="spellStart"/>
      <w:r w:rsidRPr="00FE1D47">
        <w:rPr>
          <w:sz w:val="20"/>
          <w:szCs w:val="20"/>
        </w:rPr>
        <w:t>с.Анастасьевка</w:t>
      </w:r>
      <w:proofErr w:type="spellEnd"/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FE1D47">
        <w:rPr>
          <w:bCs/>
          <w:color w:val="000000"/>
          <w:sz w:val="20"/>
          <w:szCs w:val="20"/>
        </w:rPr>
        <w:t xml:space="preserve">Об утверждении административного регламента </w:t>
      </w:r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FE1D47">
        <w:rPr>
          <w:bCs/>
          <w:color w:val="000000"/>
          <w:sz w:val="20"/>
          <w:szCs w:val="20"/>
        </w:rPr>
        <w:t xml:space="preserve">предоставления муниципальной услуги </w:t>
      </w:r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color w:val="000000"/>
          <w:sz w:val="20"/>
          <w:szCs w:val="20"/>
        </w:rPr>
      </w:pPr>
      <w:r w:rsidRPr="00FE1D47">
        <w:rPr>
          <w:color w:val="000000"/>
          <w:sz w:val="20"/>
          <w:szCs w:val="20"/>
        </w:rPr>
        <w:t xml:space="preserve">«Прием заявлений граждан и включение их </w:t>
      </w:r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FE1D47">
        <w:rPr>
          <w:color w:val="000000"/>
          <w:sz w:val="20"/>
          <w:szCs w:val="20"/>
        </w:rPr>
        <w:t>в список нуждающихся в древесине для собственных нужд»</w:t>
      </w:r>
    </w:p>
    <w:p w:rsidR="00FE1D47" w:rsidRPr="00FE1D47" w:rsidRDefault="00FE1D47" w:rsidP="00FE1D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E1D47" w:rsidRPr="00FE1D47" w:rsidRDefault="00FE1D47" w:rsidP="00FE1D4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E1D47">
        <w:rPr>
          <w:color w:val="000000"/>
          <w:sz w:val="20"/>
          <w:szCs w:val="20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FE1D47">
        <w:rPr>
          <w:rFonts w:ascii="Times New Roman CYR" w:hAnsi="Times New Roman CYR" w:cs="Times New Roman CYR"/>
          <w:sz w:val="20"/>
          <w:szCs w:val="20"/>
        </w:rPr>
        <w:t xml:space="preserve">Федеральным законом от 27 июля 2010 года № 210-ФЗ «Об организации предоставления государственных и муниципальных услуг», в связи с протестом прокуратуры </w:t>
      </w:r>
      <w:proofErr w:type="spellStart"/>
      <w:r w:rsidRPr="00FE1D47">
        <w:rPr>
          <w:rFonts w:ascii="Times New Roman CYR" w:hAnsi="Times New Roman CYR" w:cs="Times New Roman CYR"/>
          <w:sz w:val="20"/>
          <w:szCs w:val="20"/>
        </w:rPr>
        <w:t>Шегарского</w:t>
      </w:r>
      <w:proofErr w:type="spellEnd"/>
      <w:r w:rsidRPr="00FE1D47">
        <w:rPr>
          <w:rFonts w:ascii="Times New Roman CYR" w:hAnsi="Times New Roman CYR" w:cs="Times New Roman CYR"/>
          <w:sz w:val="20"/>
          <w:szCs w:val="20"/>
        </w:rPr>
        <w:t xml:space="preserve"> района,</w:t>
      </w:r>
    </w:p>
    <w:p w:rsidR="00FE1D47" w:rsidRPr="00FE1D47" w:rsidRDefault="00FE1D47" w:rsidP="00FE1D4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E1D47" w:rsidRPr="00FE1D47" w:rsidRDefault="00FE1D47" w:rsidP="00FE1D4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E1D47">
        <w:rPr>
          <w:rFonts w:ascii="Times New Roman CYR" w:hAnsi="Times New Roman CYR" w:cs="Times New Roman CYR"/>
          <w:b/>
          <w:bCs/>
          <w:sz w:val="20"/>
          <w:szCs w:val="20"/>
        </w:rPr>
        <w:t>П О С Т А Н О В Л Я Ю:</w:t>
      </w:r>
    </w:p>
    <w:p w:rsidR="00FE1D47" w:rsidRPr="00FE1D47" w:rsidRDefault="00FE1D47" w:rsidP="00FE1D4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E1D47" w:rsidRPr="00FE1D47" w:rsidRDefault="00FE1D47" w:rsidP="00FE1D47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FE1D47">
        <w:rPr>
          <w:rFonts w:ascii="Times New Roman CYR" w:hAnsi="Times New Roman CYR" w:cs="Times New Roman CYR"/>
          <w:sz w:val="20"/>
          <w:szCs w:val="20"/>
        </w:rPr>
        <w:t xml:space="preserve">Утвердить административный регламент предоставления первоочередной муниципальной услуги </w:t>
      </w:r>
      <w:r w:rsidRPr="00FE1D47">
        <w:rPr>
          <w:sz w:val="20"/>
          <w:szCs w:val="20"/>
        </w:rPr>
        <w:t>«Прием заявления граждан и включение их в список нуждающихся в древесине для собственных нужд»</w:t>
      </w:r>
      <w:r w:rsidRPr="00FE1D47">
        <w:rPr>
          <w:rFonts w:ascii="Times New Roman CYR" w:hAnsi="Times New Roman CYR" w:cs="Times New Roman CYR"/>
          <w:sz w:val="20"/>
          <w:szCs w:val="20"/>
        </w:rPr>
        <w:t xml:space="preserve"> согласно приложению.</w:t>
      </w:r>
    </w:p>
    <w:p w:rsidR="00FE1D47" w:rsidRPr="00FE1D47" w:rsidRDefault="00FE1D47" w:rsidP="00FE1D47">
      <w:pPr>
        <w:widowControl w:val="0"/>
        <w:numPr>
          <w:ilvl w:val="0"/>
          <w:numId w:val="30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E1D47">
        <w:rPr>
          <w:kern w:val="2"/>
          <w:sz w:val="20"/>
          <w:szCs w:val="20"/>
        </w:rPr>
        <w:t xml:space="preserve">Постановление Администрации </w:t>
      </w:r>
      <w:proofErr w:type="spellStart"/>
      <w:r w:rsidRPr="00FE1D47">
        <w:rPr>
          <w:kern w:val="2"/>
          <w:sz w:val="20"/>
          <w:szCs w:val="20"/>
        </w:rPr>
        <w:t>Анастасьевского</w:t>
      </w:r>
      <w:proofErr w:type="spellEnd"/>
      <w:r w:rsidRPr="00FE1D47">
        <w:rPr>
          <w:kern w:val="2"/>
          <w:sz w:val="20"/>
          <w:szCs w:val="20"/>
        </w:rPr>
        <w:t xml:space="preserve"> сельского поселения от 15.10.2015 № 118 «</w:t>
      </w:r>
      <w:r w:rsidRPr="00FE1D47">
        <w:rPr>
          <w:bCs/>
          <w:color w:val="000000"/>
          <w:sz w:val="20"/>
          <w:szCs w:val="20"/>
        </w:rPr>
        <w:t xml:space="preserve">Об утверждении административного регламента предоставления муниципальной услуги </w:t>
      </w:r>
      <w:r w:rsidRPr="00FE1D47">
        <w:rPr>
          <w:sz w:val="20"/>
          <w:szCs w:val="20"/>
        </w:rPr>
        <w:t>«Прием заявлений граждан и включение их в список нуждающихся в древесине для собственных нужд</w:t>
      </w:r>
      <w:r w:rsidRPr="00FE1D47">
        <w:rPr>
          <w:bCs/>
          <w:kern w:val="2"/>
          <w:sz w:val="20"/>
          <w:szCs w:val="20"/>
        </w:rPr>
        <w:t>»,</w:t>
      </w:r>
      <w:r w:rsidRPr="00FE1D47">
        <w:rPr>
          <w:kern w:val="2"/>
          <w:sz w:val="20"/>
          <w:szCs w:val="20"/>
        </w:rPr>
        <w:t xml:space="preserve"> считать утратившим силу.</w:t>
      </w:r>
    </w:p>
    <w:p w:rsidR="00FE1D47" w:rsidRPr="00FE1D47" w:rsidRDefault="00FE1D47" w:rsidP="00FE1D47">
      <w:pPr>
        <w:pStyle w:val="a3"/>
        <w:numPr>
          <w:ilvl w:val="0"/>
          <w:numId w:val="30"/>
        </w:numPr>
        <w:ind w:left="0" w:firstLine="567"/>
        <w:rPr>
          <w:rFonts w:ascii="Times New Roman" w:hAnsi="Times New Roman"/>
          <w:color w:val="000000"/>
          <w:sz w:val="20"/>
          <w:szCs w:val="20"/>
        </w:rPr>
      </w:pPr>
      <w:r w:rsidRPr="00FE1D47">
        <w:rPr>
          <w:rFonts w:ascii="Times New Roman" w:hAnsi="Times New Roman"/>
          <w:color w:val="000000"/>
          <w:sz w:val="20"/>
          <w:szCs w:val="20"/>
        </w:rPr>
        <w:t xml:space="preserve">Настоящее постановление подлежит официальному обнародованию и размещению на официальном сайте </w:t>
      </w:r>
      <w:proofErr w:type="spellStart"/>
      <w:r w:rsidRPr="00FE1D47">
        <w:rPr>
          <w:rFonts w:ascii="Times New Roman" w:hAnsi="Times New Roman"/>
          <w:color w:val="000000"/>
          <w:sz w:val="20"/>
          <w:szCs w:val="20"/>
        </w:rPr>
        <w:t>Анастасьевского</w:t>
      </w:r>
      <w:proofErr w:type="spellEnd"/>
      <w:r w:rsidRPr="00FE1D47">
        <w:rPr>
          <w:rFonts w:ascii="Times New Roman" w:hAnsi="Times New Roman"/>
          <w:color w:val="000000"/>
          <w:sz w:val="20"/>
          <w:szCs w:val="20"/>
        </w:rPr>
        <w:t xml:space="preserve"> сельского поселения в информационно -телекоммуникационной сети «Интернет» (</w:t>
      </w:r>
      <w:hyperlink r:id="rId6" w:history="1">
        <w:r w:rsidRPr="00FE1D47">
          <w:rPr>
            <w:rStyle w:val="a5"/>
            <w:rFonts w:ascii="Times New Roman" w:hAnsi="Times New Roman"/>
            <w:color w:val="000000"/>
            <w:sz w:val="20"/>
            <w:szCs w:val="20"/>
            <w:lang w:val="en-US"/>
          </w:rPr>
          <w:t>http</w:t>
        </w:r>
        <w:r w:rsidRPr="00FE1D47">
          <w:rPr>
            <w:rStyle w:val="a5"/>
            <w:rFonts w:ascii="Times New Roman" w:hAnsi="Times New Roman"/>
            <w:color w:val="000000"/>
            <w:sz w:val="20"/>
            <w:szCs w:val="20"/>
          </w:rPr>
          <w:t xml:space="preserve">:// </w:t>
        </w:r>
        <w:hyperlink r:id="rId7" w:history="1">
          <w:r w:rsidRPr="00FE1D47">
            <w:rPr>
              <w:rStyle w:val="a5"/>
              <w:rFonts w:ascii="Times New Roman" w:hAnsi="Times New Roman"/>
              <w:color w:val="000000"/>
              <w:sz w:val="20"/>
              <w:szCs w:val="20"/>
            </w:rPr>
            <w:t>www.anastas.tomskinvest.ru</w:t>
          </w:r>
        </w:hyperlink>
      </w:hyperlink>
      <w:r w:rsidRPr="00FE1D47">
        <w:rPr>
          <w:rFonts w:ascii="Times New Roman" w:hAnsi="Times New Roman"/>
          <w:color w:val="000000"/>
          <w:sz w:val="20"/>
          <w:szCs w:val="20"/>
        </w:rPr>
        <w:t>).</w:t>
      </w:r>
    </w:p>
    <w:p w:rsidR="00FE1D47" w:rsidRPr="00FE1D47" w:rsidRDefault="00FE1D47" w:rsidP="00FE1D47">
      <w:pPr>
        <w:pStyle w:val="a3"/>
        <w:numPr>
          <w:ilvl w:val="0"/>
          <w:numId w:val="30"/>
        </w:numPr>
        <w:rPr>
          <w:rFonts w:ascii="Times New Roman" w:hAnsi="Times New Roman"/>
          <w:color w:val="000000"/>
          <w:sz w:val="20"/>
          <w:szCs w:val="20"/>
        </w:rPr>
      </w:pPr>
      <w:r w:rsidRPr="00FE1D47">
        <w:rPr>
          <w:rFonts w:ascii="Times New Roman" w:hAnsi="Times New Roman"/>
          <w:color w:val="000000"/>
          <w:sz w:val="20"/>
          <w:szCs w:val="20"/>
        </w:rPr>
        <w:t xml:space="preserve">Настоящее </w:t>
      </w:r>
      <w:proofErr w:type="gramStart"/>
      <w:r w:rsidRPr="00FE1D47">
        <w:rPr>
          <w:rFonts w:ascii="Times New Roman" w:hAnsi="Times New Roman"/>
          <w:color w:val="000000"/>
          <w:sz w:val="20"/>
          <w:szCs w:val="20"/>
        </w:rPr>
        <w:t>постановление  вступает</w:t>
      </w:r>
      <w:proofErr w:type="gramEnd"/>
      <w:r w:rsidRPr="00FE1D47">
        <w:rPr>
          <w:rFonts w:ascii="Times New Roman" w:hAnsi="Times New Roman"/>
          <w:color w:val="000000"/>
          <w:sz w:val="20"/>
          <w:szCs w:val="20"/>
        </w:rPr>
        <w:t xml:space="preserve"> в силу с даты его официального обнародования.</w:t>
      </w:r>
    </w:p>
    <w:p w:rsidR="00FE1D47" w:rsidRPr="00FE1D47" w:rsidRDefault="00FE1D47" w:rsidP="00FE1D47">
      <w:pPr>
        <w:pStyle w:val="a3"/>
        <w:numPr>
          <w:ilvl w:val="0"/>
          <w:numId w:val="30"/>
        </w:numPr>
        <w:ind w:left="0" w:firstLine="709"/>
        <w:rPr>
          <w:rFonts w:ascii="Times New Roman" w:hAnsi="Times New Roman"/>
          <w:color w:val="000000"/>
          <w:sz w:val="20"/>
          <w:szCs w:val="20"/>
        </w:rPr>
      </w:pPr>
      <w:r w:rsidRPr="00FE1D47">
        <w:rPr>
          <w:rFonts w:ascii="Times New Roman" w:hAnsi="Times New Roman"/>
          <w:color w:val="000000"/>
          <w:sz w:val="20"/>
          <w:szCs w:val="20"/>
        </w:rPr>
        <w:t>Контроль исполнения настоящего постановления возложить на ведущего специалиста по управлению делами.</w:t>
      </w:r>
    </w:p>
    <w:p w:rsidR="00FE1D47" w:rsidRPr="00FE1D47" w:rsidRDefault="00FE1D47" w:rsidP="00FE1D47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FE1D47" w:rsidRPr="00FE1D47" w:rsidRDefault="00FE1D47" w:rsidP="00FE1D47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FE1D47" w:rsidRPr="00FE1D47" w:rsidRDefault="00FE1D47" w:rsidP="00FE1D47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FE1D47" w:rsidRPr="00FE1D47" w:rsidRDefault="00FE1D47" w:rsidP="00FE1D47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FE1D47" w:rsidRPr="00FE1D47" w:rsidRDefault="00FE1D47" w:rsidP="00FE1D47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FE1D47" w:rsidRPr="00FE1D47" w:rsidRDefault="00FE1D47" w:rsidP="00FE1D47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FE1D47" w:rsidRPr="00FE1D47" w:rsidRDefault="00FE1D47" w:rsidP="00FE1D47">
      <w:pPr>
        <w:pStyle w:val="a3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FE1D47">
        <w:rPr>
          <w:rFonts w:ascii="Times New Roman" w:hAnsi="Times New Roman"/>
          <w:color w:val="000000"/>
          <w:sz w:val="20"/>
          <w:szCs w:val="20"/>
        </w:rPr>
        <w:t>Глава администрации</w:t>
      </w:r>
    </w:p>
    <w:p w:rsidR="00FE1D47" w:rsidRPr="00FE1D47" w:rsidRDefault="00FE1D47" w:rsidP="00FE1D47">
      <w:pPr>
        <w:pStyle w:val="a3"/>
        <w:tabs>
          <w:tab w:val="left" w:pos="6810"/>
        </w:tabs>
        <w:ind w:firstLine="567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FE1D47">
        <w:rPr>
          <w:rFonts w:ascii="Times New Roman" w:hAnsi="Times New Roman"/>
          <w:color w:val="000000"/>
          <w:sz w:val="20"/>
          <w:szCs w:val="20"/>
        </w:rPr>
        <w:t>Анастасьевского</w:t>
      </w:r>
      <w:proofErr w:type="spellEnd"/>
      <w:r w:rsidRPr="00FE1D47">
        <w:rPr>
          <w:rFonts w:ascii="Times New Roman" w:hAnsi="Times New Roman"/>
          <w:color w:val="000000"/>
          <w:sz w:val="20"/>
          <w:szCs w:val="20"/>
        </w:rPr>
        <w:t xml:space="preserve"> сел</w:t>
      </w:r>
      <w:r>
        <w:rPr>
          <w:rFonts w:ascii="Times New Roman" w:hAnsi="Times New Roman"/>
          <w:color w:val="000000"/>
          <w:sz w:val="20"/>
          <w:szCs w:val="20"/>
        </w:rPr>
        <w:t>ьского поселения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О.Р.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Чаптарова</w:t>
      </w:r>
      <w:proofErr w:type="spellEnd"/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237"/>
        <w:jc w:val="both"/>
        <w:rPr>
          <w:color w:val="000000"/>
          <w:sz w:val="20"/>
          <w:szCs w:val="20"/>
        </w:rPr>
      </w:pPr>
      <w:r w:rsidRPr="00FE1D47">
        <w:rPr>
          <w:color w:val="000000"/>
          <w:sz w:val="20"/>
          <w:szCs w:val="20"/>
        </w:rPr>
        <w:t xml:space="preserve">Приложение к постановлению </w:t>
      </w:r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237"/>
        <w:jc w:val="both"/>
        <w:rPr>
          <w:color w:val="000000"/>
          <w:sz w:val="20"/>
          <w:szCs w:val="20"/>
        </w:rPr>
      </w:pPr>
      <w:r w:rsidRPr="00FE1D47">
        <w:rPr>
          <w:color w:val="000000"/>
          <w:sz w:val="20"/>
          <w:szCs w:val="20"/>
        </w:rPr>
        <w:t xml:space="preserve">администрации </w:t>
      </w:r>
      <w:proofErr w:type="spellStart"/>
      <w:r w:rsidRPr="00FE1D47">
        <w:rPr>
          <w:rFonts w:ascii="Times New Roman CYR" w:hAnsi="Times New Roman CYR" w:cs="Times New Roman CYR"/>
          <w:sz w:val="20"/>
          <w:szCs w:val="20"/>
        </w:rPr>
        <w:t>Анастасьевского</w:t>
      </w:r>
      <w:proofErr w:type="spellEnd"/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237"/>
        <w:jc w:val="both"/>
        <w:rPr>
          <w:color w:val="000000"/>
          <w:sz w:val="20"/>
          <w:szCs w:val="20"/>
        </w:rPr>
      </w:pPr>
      <w:r w:rsidRPr="00FE1D47">
        <w:rPr>
          <w:color w:val="000000"/>
          <w:sz w:val="20"/>
          <w:szCs w:val="20"/>
        </w:rPr>
        <w:t xml:space="preserve">сельского поселения </w:t>
      </w:r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237"/>
        <w:jc w:val="both"/>
        <w:rPr>
          <w:color w:val="000000"/>
          <w:sz w:val="20"/>
          <w:szCs w:val="20"/>
        </w:rPr>
      </w:pPr>
      <w:r w:rsidRPr="00FE1D47">
        <w:rPr>
          <w:color w:val="000000"/>
          <w:sz w:val="20"/>
          <w:szCs w:val="20"/>
        </w:rPr>
        <w:t>от 05.03.2018 № 26</w:t>
      </w:r>
    </w:p>
    <w:p w:rsidR="00FE1D47" w:rsidRPr="00FE1D47" w:rsidRDefault="00FE1D47" w:rsidP="00FE1D47">
      <w:pPr>
        <w:ind w:left="6804"/>
        <w:jc w:val="both"/>
        <w:rPr>
          <w:b/>
          <w:sz w:val="20"/>
          <w:szCs w:val="20"/>
        </w:rPr>
      </w:pPr>
    </w:p>
    <w:p w:rsidR="00FE1D47" w:rsidRPr="00FE1D47" w:rsidRDefault="00FE1D47" w:rsidP="00FE1D47">
      <w:pPr>
        <w:jc w:val="center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Административный регламент</w:t>
      </w:r>
    </w:p>
    <w:p w:rsidR="00FE1D47" w:rsidRPr="00FE1D47" w:rsidRDefault="00FE1D47" w:rsidP="00FE1D47">
      <w:pPr>
        <w:jc w:val="center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предоставления муниципальной услуги «Прием заявлений граждан и включение</w:t>
      </w:r>
    </w:p>
    <w:p w:rsidR="00FE1D47" w:rsidRPr="00FE1D47" w:rsidRDefault="00FE1D47" w:rsidP="00FE1D47">
      <w:pPr>
        <w:jc w:val="center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их в список нуждающихся в древесине для собственных нужд»</w:t>
      </w:r>
    </w:p>
    <w:p w:rsidR="00FE1D47" w:rsidRPr="00FE1D47" w:rsidRDefault="00FE1D47" w:rsidP="00FE1D47">
      <w:pPr>
        <w:jc w:val="both"/>
        <w:rPr>
          <w:b/>
          <w:sz w:val="20"/>
          <w:szCs w:val="20"/>
        </w:rPr>
      </w:pPr>
    </w:p>
    <w:p w:rsidR="00FE1D47" w:rsidRPr="00FE1D47" w:rsidRDefault="00FE1D47" w:rsidP="00FE1D47">
      <w:pPr>
        <w:pStyle w:val="a7"/>
        <w:numPr>
          <w:ilvl w:val="0"/>
          <w:numId w:val="29"/>
        </w:numPr>
        <w:spacing w:line="276" w:lineRule="auto"/>
        <w:jc w:val="center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Общие положения</w:t>
      </w:r>
    </w:p>
    <w:p w:rsidR="00FE1D47" w:rsidRPr="00FE1D47" w:rsidRDefault="00FE1D47" w:rsidP="00FE1D47">
      <w:pPr>
        <w:pStyle w:val="a7"/>
        <w:ind w:left="0" w:firstLine="567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1.1. Настоящий Административный регламент предоставления муниципальной услуги «Прием заявления граждан и включение их в список нуждающихся в древесине для собственных нужд»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процедур при предоставлении муниципальной услуги, порядок взаимодействия между должностными лицами администрации </w:t>
      </w:r>
      <w:proofErr w:type="spellStart"/>
      <w:r w:rsidRPr="00FE1D47">
        <w:rPr>
          <w:rFonts w:ascii="Times New Roman CYR" w:hAnsi="Times New Roman CYR" w:cs="Times New Roman CYR"/>
          <w:sz w:val="20"/>
          <w:szCs w:val="20"/>
        </w:rPr>
        <w:t>Анастасьевского</w:t>
      </w:r>
      <w:proofErr w:type="spellEnd"/>
      <w:r w:rsidRPr="00FE1D4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E1D47">
        <w:rPr>
          <w:sz w:val="20"/>
          <w:szCs w:val="20"/>
        </w:rPr>
        <w:t>сельского поселения, а также взаимодействие должностных лиц с физическими лицами.</w:t>
      </w:r>
    </w:p>
    <w:p w:rsidR="00FE1D47" w:rsidRPr="00FE1D47" w:rsidRDefault="00FE1D47" w:rsidP="00FE1D47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1.2. Получателями муниципальной услуги являются физические лица (далее – заявители).</w:t>
      </w:r>
    </w:p>
    <w:p w:rsidR="00FE1D47" w:rsidRPr="00FE1D47" w:rsidRDefault="00FE1D47" w:rsidP="00FE1D47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От имени физических лиц заявления могут подавать их представители в силу полномочий, основанных на доверенности.</w:t>
      </w:r>
    </w:p>
    <w:p w:rsidR="00FE1D47" w:rsidRPr="00FE1D47" w:rsidRDefault="00FE1D47" w:rsidP="00FE1D47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lastRenderedPageBreak/>
        <w:t xml:space="preserve">1.3. Для получения муниципальной услуги (в том числе информации о ходе исполнения услуги) заявители могут обратиться в Администрацию </w:t>
      </w:r>
      <w:proofErr w:type="spellStart"/>
      <w:r w:rsidRPr="00FE1D47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FE1D47">
        <w:rPr>
          <w:rFonts w:ascii="Times New Roman" w:hAnsi="Times New Roman"/>
          <w:sz w:val="20"/>
          <w:szCs w:val="20"/>
        </w:rPr>
        <w:t xml:space="preserve"> сельского поселения,</w:t>
      </w:r>
    </w:p>
    <w:p w:rsidR="00FE1D47" w:rsidRPr="00FE1D47" w:rsidRDefault="00FE1D47" w:rsidP="00FE1D47">
      <w:pPr>
        <w:pStyle w:val="a3"/>
        <w:ind w:firstLine="851"/>
        <w:rPr>
          <w:rFonts w:ascii="Times New Roman" w:hAnsi="Times New Roman"/>
          <w:iCs/>
          <w:color w:val="000000"/>
          <w:sz w:val="20"/>
          <w:szCs w:val="20"/>
        </w:rPr>
      </w:pPr>
      <w:r w:rsidRPr="00FE1D47">
        <w:rPr>
          <w:rFonts w:ascii="Times New Roman" w:hAnsi="Times New Roman"/>
          <w:color w:val="000000"/>
          <w:sz w:val="20"/>
          <w:szCs w:val="20"/>
        </w:rPr>
        <w:t xml:space="preserve">Место нахождения: 636149, Томская область, </w:t>
      </w:r>
      <w:proofErr w:type="spellStart"/>
      <w:proofErr w:type="gramStart"/>
      <w:r w:rsidRPr="00FE1D47">
        <w:rPr>
          <w:rFonts w:ascii="Times New Roman" w:hAnsi="Times New Roman"/>
          <w:color w:val="000000"/>
          <w:sz w:val="20"/>
          <w:szCs w:val="20"/>
        </w:rPr>
        <w:t>Шегарский</w:t>
      </w:r>
      <w:proofErr w:type="spellEnd"/>
      <w:r w:rsidRPr="00FE1D47">
        <w:rPr>
          <w:rFonts w:ascii="Times New Roman" w:hAnsi="Times New Roman"/>
          <w:color w:val="000000"/>
          <w:sz w:val="20"/>
          <w:szCs w:val="20"/>
        </w:rPr>
        <w:t xml:space="preserve">  район</w:t>
      </w:r>
      <w:proofErr w:type="gramEnd"/>
      <w:r w:rsidRPr="00FE1D47">
        <w:rPr>
          <w:rFonts w:ascii="Times New Roman" w:hAnsi="Times New Roman"/>
          <w:color w:val="000000"/>
          <w:sz w:val="20"/>
          <w:szCs w:val="20"/>
        </w:rPr>
        <w:t xml:space="preserve">, с. </w:t>
      </w:r>
      <w:proofErr w:type="spellStart"/>
      <w:r w:rsidRPr="00FE1D47">
        <w:rPr>
          <w:rFonts w:ascii="Times New Roman" w:hAnsi="Times New Roman"/>
          <w:color w:val="000000"/>
          <w:sz w:val="20"/>
          <w:szCs w:val="20"/>
        </w:rPr>
        <w:t>Анастасьевка</w:t>
      </w:r>
      <w:proofErr w:type="spellEnd"/>
      <w:r w:rsidRPr="00FE1D47">
        <w:rPr>
          <w:rFonts w:ascii="Times New Roman" w:hAnsi="Times New Roman"/>
          <w:color w:val="000000"/>
          <w:sz w:val="20"/>
          <w:szCs w:val="20"/>
        </w:rPr>
        <w:t>, пер. Школьный, д. 2.</w:t>
      </w:r>
      <w:r w:rsidRPr="00FE1D47">
        <w:rPr>
          <w:rFonts w:ascii="Times New Roman" w:hAnsi="Times New Roman"/>
          <w:iCs/>
          <w:color w:val="000000"/>
          <w:sz w:val="20"/>
          <w:szCs w:val="20"/>
        </w:rPr>
        <w:t xml:space="preserve"> Телефон для справок: 8 (38247) 3 91 37.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FE1D47">
        <w:rPr>
          <w:b/>
          <w:color w:val="000000"/>
          <w:sz w:val="20"/>
          <w:szCs w:val="20"/>
        </w:rPr>
        <w:t xml:space="preserve">График работы Администрации </w:t>
      </w:r>
      <w:proofErr w:type="spellStart"/>
      <w:r w:rsidRPr="00FE1D47">
        <w:rPr>
          <w:b/>
          <w:color w:val="000000"/>
          <w:sz w:val="20"/>
          <w:szCs w:val="20"/>
        </w:rPr>
        <w:t>Анастасьевского</w:t>
      </w:r>
      <w:proofErr w:type="spellEnd"/>
      <w:r w:rsidRPr="00FE1D47">
        <w:rPr>
          <w:b/>
          <w:color w:val="000000"/>
          <w:sz w:val="20"/>
          <w:szCs w:val="20"/>
        </w:rPr>
        <w:t xml:space="preserve"> сельского поселения: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FE1D47" w:rsidRPr="00FE1D47" w:rsidTr="007C7B1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47" w:rsidRPr="00FE1D47" w:rsidRDefault="00FE1D47" w:rsidP="007C7B17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 w:rsidRPr="00FE1D47">
              <w:rPr>
                <w:noProof/>
                <w:color w:val="000000"/>
                <w:sz w:val="20"/>
                <w:szCs w:val="20"/>
                <w:lang w:val="en-US"/>
              </w:rPr>
              <w:t>Понедел</w:t>
            </w:r>
            <w:r w:rsidRPr="00FE1D47">
              <w:rPr>
                <w:i/>
                <w:noProof/>
                <w:color w:val="000000"/>
                <w:sz w:val="20"/>
                <w:szCs w:val="20"/>
                <w:lang w:val="en-US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47" w:rsidRPr="00FE1D47" w:rsidRDefault="00FE1D47" w:rsidP="007C7B17">
            <w:pPr>
              <w:ind w:firstLine="709"/>
              <w:jc w:val="center"/>
              <w:rPr>
                <w:i/>
                <w:color w:val="000000"/>
                <w:sz w:val="20"/>
                <w:szCs w:val="20"/>
              </w:rPr>
            </w:pPr>
            <w:r w:rsidRPr="00FE1D47">
              <w:rPr>
                <w:color w:val="000000"/>
                <w:sz w:val="20"/>
                <w:szCs w:val="20"/>
              </w:rPr>
              <w:t>с 9-00 до 13-00 и с 14-00 до 17-00 часов</w:t>
            </w:r>
          </w:p>
        </w:tc>
      </w:tr>
      <w:tr w:rsidR="00FE1D47" w:rsidRPr="00FE1D47" w:rsidTr="007C7B1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47" w:rsidRPr="00FE1D47" w:rsidRDefault="00FE1D47" w:rsidP="007C7B17">
            <w:pPr>
              <w:rPr>
                <w:color w:val="000000"/>
                <w:sz w:val="20"/>
                <w:szCs w:val="20"/>
                <w:lang w:val="en-US"/>
              </w:rPr>
            </w:pPr>
            <w:r w:rsidRPr="00FE1D47">
              <w:rPr>
                <w:noProof/>
                <w:color w:val="000000"/>
                <w:sz w:val="20"/>
                <w:szCs w:val="20"/>
              </w:rPr>
              <w:t>Вторник</w:t>
            </w:r>
            <w:r w:rsidRPr="00FE1D47">
              <w:rPr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47" w:rsidRPr="00FE1D47" w:rsidRDefault="00FE1D47" w:rsidP="007C7B17">
            <w:pPr>
              <w:ind w:firstLine="709"/>
              <w:jc w:val="center"/>
              <w:rPr>
                <w:i/>
                <w:color w:val="000000"/>
                <w:sz w:val="20"/>
                <w:szCs w:val="20"/>
              </w:rPr>
            </w:pPr>
            <w:r w:rsidRPr="00FE1D47">
              <w:rPr>
                <w:color w:val="000000"/>
                <w:sz w:val="20"/>
                <w:szCs w:val="20"/>
              </w:rPr>
              <w:t>с 9-00 до 13-00 и с 14-00 до 17-00 часов</w:t>
            </w:r>
          </w:p>
        </w:tc>
      </w:tr>
      <w:tr w:rsidR="00FE1D47" w:rsidRPr="00FE1D47" w:rsidTr="007C7B1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47" w:rsidRPr="00FE1D47" w:rsidRDefault="00FE1D47" w:rsidP="007C7B17">
            <w:pPr>
              <w:rPr>
                <w:noProof/>
                <w:color w:val="000000"/>
                <w:sz w:val="20"/>
                <w:szCs w:val="20"/>
              </w:rPr>
            </w:pPr>
            <w:r w:rsidRPr="00FE1D47">
              <w:rPr>
                <w:noProof/>
                <w:color w:val="000000"/>
                <w:sz w:val="20"/>
                <w:szCs w:val="20"/>
                <w:lang w:val="en-US"/>
              </w:rPr>
              <w:t>С</w:t>
            </w:r>
            <w:r w:rsidRPr="00FE1D47">
              <w:rPr>
                <w:noProof/>
                <w:color w:val="000000"/>
                <w:sz w:val="20"/>
                <w:szCs w:val="20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47" w:rsidRPr="00FE1D47" w:rsidRDefault="00FE1D47" w:rsidP="007C7B17">
            <w:pPr>
              <w:ind w:firstLine="709"/>
              <w:jc w:val="center"/>
              <w:rPr>
                <w:i/>
                <w:color w:val="000000"/>
                <w:sz w:val="20"/>
                <w:szCs w:val="20"/>
              </w:rPr>
            </w:pPr>
            <w:r w:rsidRPr="00FE1D47">
              <w:rPr>
                <w:color w:val="000000"/>
                <w:sz w:val="20"/>
                <w:szCs w:val="20"/>
              </w:rPr>
              <w:t>с 9-00 до 13-00 и с 14-00 до 17-00 часов</w:t>
            </w:r>
          </w:p>
        </w:tc>
      </w:tr>
      <w:tr w:rsidR="00FE1D47" w:rsidRPr="00FE1D47" w:rsidTr="007C7B1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47" w:rsidRPr="00FE1D47" w:rsidRDefault="00FE1D47" w:rsidP="007C7B17">
            <w:pPr>
              <w:rPr>
                <w:color w:val="000000"/>
                <w:sz w:val="20"/>
                <w:szCs w:val="20"/>
                <w:lang w:val="en-US"/>
              </w:rPr>
            </w:pPr>
            <w:r w:rsidRPr="00FE1D47">
              <w:rPr>
                <w:noProof/>
                <w:color w:val="000000"/>
                <w:sz w:val="20"/>
                <w:szCs w:val="20"/>
              </w:rPr>
              <w:t>Четверг</w:t>
            </w:r>
            <w:r w:rsidRPr="00FE1D47">
              <w:rPr>
                <w:noProof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47" w:rsidRPr="00FE1D47" w:rsidRDefault="00FE1D47" w:rsidP="007C7B17">
            <w:pPr>
              <w:ind w:firstLine="709"/>
              <w:jc w:val="center"/>
              <w:rPr>
                <w:i/>
                <w:color w:val="000000"/>
                <w:sz w:val="20"/>
                <w:szCs w:val="20"/>
              </w:rPr>
            </w:pPr>
            <w:r w:rsidRPr="00FE1D47">
              <w:rPr>
                <w:color w:val="000000"/>
                <w:sz w:val="20"/>
                <w:szCs w:val="20"/>
              </w:rPr>
              <w:t>с 9-00 до 13-00 и с 14-00 до 17-00 часов</w:t>
            </w:r>
          </w:p>
        </w:tc>
      </w:tr>
      <w:tr w:rsidR="00FE1D47" w:rsidRPr="00FE1D47" w:rsidTr="007C7B1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47" w:rsidRPr="00FE1D47" w:rsidRDefault="00FE1D47" w:rsidP="007C7B17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  <w:r w:rsidRPr="00FE1D47">
              <w:rPr>
                <w:noProof/>
                <w:color w:val="000000"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47" w:rsidRPr="00FE1D47" w:rsidRDefault="00FE1D47" w:rsidP="007C7B17">
            <w:pPr>
              <w:ind w:firstLine="709"/>
              <w:jc w:val="center"/>
              <w:rPr>
                <w:i/>
                <w:color w:val="000000"/>
                <w:sz w:val="20"/>
                <w:szCs w:val="20"/>
              </w:rPr>
            </w:pPr>
            <w:r w:rsidRPr="00FE1D47">
              <w:rPr>
                <w:color w:val="000000"/>
                <w:sz w:val="20"/>
                <w:szCs w:val="20"/>
              </w:rPr>
              <w:t>с 9-00 до 13-00 и с 14-00 до 17-00 часов</w:t>
            </w:r>
          </w:p>
        </w:tc>
      </w:tr>
      <w:tr w:rsidR="00FE1D47" w:rsidRPr="00FE1D47" w:rsidTr="007C7B1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47" w:rsidRPr="00FE1D47" w:rsidRDefault="00FE1D47" w:rsidP="007C7B17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  <w:r w:rsidRPr="00FE1D47">
              <w:rPr>
                <w:noProof/>
                <w:color w:val="000000"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47" w:rsidRPr="00FE1D47" w:rsidRDefault="00FE1D47" w:rsidP="007C7B17">
            <w:pPr>
              <w:ind w:firstLine="709"/>
              <w:jc w:val="center"/>
              <w:rPr>
                <w:i/>
                <w:color w:val="000000"/>
                <w:sz w:val="20"/>
                <w:szCs w:val="20"/>
              </w:rPr>
            </w:pPr>
            <w:r w:rsidRPr="00FE1D47">
              <w:rPr>
                <w:i/>
                <w:noProof/>
                <w:color w:val="000000"/>
                <w:sz w:val="20"/>
                <w:szCs w:val="20"/>
                <w:lang w:val="en-US"/>
              </w:rPr>
              <w:t>выходной день</w:t>
            </w:r>
          </w:p>
        </w:tc>
      </w:tr>
      <w:tr w:rsidR="00FE1D47" w:rsidRPr="00FE1D47" w:rsidTr="007C7B1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47" w:rsidRPr="00FE1D47" w:rsidRDefault="00FE1D47" w:rsidP="007C7B17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  <w:r w:rsidRPr="00FE1D47">
              <w:rPr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47" w:rsidRPr="00FE1D47" w:rsidRDefault="00FE1D47" w:rsidP="007C7B17">
            <w:pPr>
              <w:ind w:firstLine="709"/>
              <w:jc w:val="center"/>
              <w:rPr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FE1D47">
              <w:rPr>
                <w:i/>
                <w:noProof/>
                <w:color w:val="000000"/>
                <w:sz w:val="20"/>
                <w:szCs w:val="20"/>
                <w:lang w:val="en-US"/>
              </w:rPr>
              <w:t>выходной день</w:t>
            </w:r>
          </w:p>
        </w:tc>
      </w:tr>
    </w:tbl>
    <w:p w:rsidR="00FE1D47" w:rsidRPr="00FE1D47" w:rsidRDefault="00FE1D47" w:rsidP="00FE1D47">
      <w:pPr>
        <w:pStyle w:val="a3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:rsidR="00FE1D47" w:rsidRPr="00FE1D47" w:rsidRDefault="00FE1D47" w:rsidP="00FE1D47">
      <w:pPr>
        <w:pStyle w:val="a7"/>
        <w:numPr>
          <w:ilvl w:val="0"/>
          <w:numId w:val="29"/>
        </w:numPr>
        <w:jc w:val="center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Стандарт предоставления муниципальной услуги</w:t>
      </w:r>
    </w:p>
    <w:p w:rsidR="00FE1D47" w:rsidRPr="00FE1D47" w:rsidRDefault="00FE1D47" w:rsidP="00FE1D47">
      <w:pPr>
        <w:pStyle w:val="ConsPlusNormal"/>
        <w:widowControl w:val="0"/>
        <w:numPr>
          <w:ilvl w:val="1"/>
          <w:numId w:val="29"/>
        </w:numPr>
        <w:jc w:val="both"/>
        <w:rPr>
          <w:rFonts w:ascii="Times New Roman" w:hAnsi="Times New Roman" w:cs="Times New Roman"/>
        </w:rPr>
      </w:pPr>
      <w:r w:rsidRPr="00FE1D47">
        <w:rPr>
          <w:rFonts w:ascii="Times New Roman" w:hAnsi="Times New Roman" w:cs="Times New Roman"/>
        </w:rPr>
        <w:t>Наименование муниципальной услуги:</w:t>
      </w:r>
    </w:p>
    <w:p w:rsidR="00FE1D47" w:rsidRPr="00FE1D47" w:rsidRDefault="00FE1D47" w:rsidP="00FE1D47">
      <w:pPr>
        <w:pStyle w:val="ConsPlusNormal"/>
        <w:ind w:left="1129"/>
        <w:jc w:val="both"/>
        <w:rPr>
          <w:rFonts w:ascii="Times New Roman" w:hAnsi="Times New Roman" w:cs="Times New Roman"/>
        </w:rPr>
      </w:pPr>
      <w:r w:rsidRPr="00FE1D47">
        <w:rPr>
          <w:rFonts w:ascii="Times New Roman" w:hAnsi="Times New Roman"/>
        </w:rPr>
        <w:t>Прием заявлений граждан и включение их в список нуждающихся в древесине для собственных нужд.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2.2. </w:t>
      </w:r>
      <w:r w:rsidRPr="00FE1D47">
        <w:rPr>
          <w:color w:val="000000"/>
          <w:sz w:val="20"/>
          <w:szCs w:val="20"/>
          <w:shd w:val="clear" w:color="auto" w:fill="FFFFFF"/>
        </w:rPr>
        <w:t xml:space="preserve">Наименование органа, предоставляющего </w:t>
      </w:r>
      <w:proofErr w:type="spellStart"/>
      <w:r w:rsidRPr="00FE1D47">
        <w:rPr>
          <w:color w:val="000000"/>
          <w:sz w:val="20"/>
          <w:szCs w:val="20"/>
          <w:shd w:val="clear" w:color="auto" w:fill="FFFFFF"/>
        </w:rPr>
        <w:t>предоставляющего</w:t>
      </w:r>
      <w:proofErr w:type="spellEnd"/>
      <w:r w:rsidRPr="00FE1D47">
        <w:rPr>
          <w:color w:val="000000"/>
          <w:sz w:val="20"/>
          <w:szCs w:val="20"/>
          <w:shd w:val="clear" w:color="auto" w:fill="FFFFFF"/>
        </w:rPr>
        <w:t xml:space="preserve"> муниципальную услугу;</w:t>
      </w:r>
    </w:p>
    <w:p w:rsidR="00FE1D47" w:rsidRPr="00FE1D47" w:rsidRDefault="00FE1D47" w:rsidP="00FE1D4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426"/>
        <w:rPr>
          <w:color w:val="000000"/>
          <w:sz w:val="20"/>
          <w:szCs w:val="20"/>
        </w:rPr>
      </w:pPr>
      <w:r w:rsidRPr="00FE1D47">
        <w:rPr>
          <w:rFonts w:ascii="Times New Roman CYR" w:hAnsi="Times New Roman CYR" w:cs="Times New Roman CYR"/>
          <w:sz w:val="20"/>
          <w:szCs w:val="20"/>
        </w:rPr>
        <w:t xml:space="preserve"> - администрация </w:t>
      </w:r>
      <w:proofErr w:type="spellStart"/>
      <w:r w:rsidRPr="00FE1D47">
        <w:rPr>
          <w:rFonts w:ascii="Times New Roman CYR" w:hAnsi="Times New Roman CYR" w:cs="Times New Roman CYR"/>
          <w:sz w:val="20"/>
          <w:szCs w:val="20"/>
        </w:rPr>
        <w:t>Анастасьевского</w:t>
      </w:r>
      <w:proofErr w:type="spellEnd"/>
      <w:r w:rsidRPr="00FE1D47">
        <w:rPr>
          <w:rFonts w:ascii="Times New Roman CYR" w:hAnsi="Times New Roman CYR" w:cs="Times New Roman CYR"/>
          <w:sz w:val="20"/>
          <w:szCs w:val="20"/>
        </w:rPr>
        <w:t xml:space="preserve"> сельского поселения (далее - администрация поселения</w:t>
      </w:r>
      <w:r w:rsidRPr="00FE1D47">
        <w:rPr>
          <w:color w:val="000000"/>
          <w:sz w:val="20"/>
          <w:szCs w:val="20"/>
        </w:rPr>
        <w:t xml:space="preserve"> в лице уполномоченного должностного лица – ведущего специалиста по управлению делами. Отдельные административные процедуры выполняют: глава </w:t>
      </w:r>
      <w:proofErr w:type="spellStart"/>
      <w:r w:rsidRPr="00FE1D47">
        <w:rPr>
          <w:color w:val="000000"/>
          <w:sz w:val="20"/>
          <w:szCs w:val="20"/>
        </w:rPr>
        <w:t>Анастасьевского</w:t>
      </w:r>
      <w:proofErr w:type="spellEnd"/>
      <w:r w:rsidRPr="00FE1D47">
        <w:rPr>
          <w:color w:val="000000"/>
          <w:sz w:val="20"/>
          <w:szCs w:val="20"/>
        </w:rPr>
        <w:t xml:space="preserve"> сельского поселения (далее - глава поселения), ведущий специалист по ЖКХ и благоустройству.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2.3. Результатом предоставления услуги является: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 – включение физического лица в список нуждающихся в древесине для собственных нужд;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отказ в предоставлении услуги.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2.4. Заявитель обращается в администрацию </w:t>
      </w:r>
      <w:proofErr w:type="spellStart"/>
      <w:r w:rsidRPr="00FE1D47">
        <w:rPr>
          <w:rFonts w:ascii="Times New Roman CYR" w:hAnsi="Times New Roman CYR" w:cs="Times New Roman CYR"/>
          <w:sz w:val="20"/>
          <w:szCs w:val="20"/>
        </w:rPr>
        <w:t>Анастасьевского</w:t>
      </w:r>
      <w:proofErr w:type="spellEnd"/>
      <w:r w:rsidRPr="00FE1D47">
        <w:rPr>
          <w:sz w:val="20"/>
          <w:szCs w:val="20"/>
        </w:rPr>
        <w:t xml:space="preserve"> сельского поселения лично или через представителя, наделенного заявителем в порядке, установленном законодательством Российской Федерации, полномочиями выступать от его имени при взаимодействии с уполномоченными должностными лицами.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2.5. Администрация </w:t>
      </w:r>
      <w:proofErr w:type="spellStart"/>
      <w:r w:rsidRPr="00FE1D47">
        <w:rPr>
          <w:sz w:val="20"/>
          <w:szCs w:val="20"/>
        </w:rPr>
        <w:t>Анастасьевского</w:t>
      </w:r>
      <w:proofErr w:type="spellEnd"/>
      <w:r w:rsidRPr="00FE1D47">
        <w:rPr>
          <w:sz w:val="20"/>
          <w:szCs w:val="20"/>
        </w:rPr>
        <w:t xml:space="preserve"> сельского поселения два раза в год в срок до 1 ноября и 1 июня формирует список граждан, нуждающихся в древесине для собственных нужд, и в срок до 10 ноября и 10 июня направляет его в Департамент лесного хозяйства по Томской области.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В случае возникновения событий чрезвычайного характера (пожар, наводнение, другие стихийные бедствия) Администрация </w:t>
      </w:r>
      <w:proofErr w:type="spellStart"/>
      <w:r w:rsidRPr="00FE1D47">
        <w:rPr>
          <w:sz w:val="20"/>
          <w:szCs w:val="20"/>
        </w:rPr>
        <w:t>Анастасьевского</w:t>
      </w:r>
      <w:proofErr w:type="spellEnd"/>
      <w:r w:rsidRPr="00FE1D47">
        <w:rPr>
          <w:sz w:val="20"/>
          <w:szCs w:val="20"/>
        </w:rPr>
        <w:t xml:space="preserve"> сельского поселения формирует список граждан, пострадавших от событий чрезвычайного характера и нуждающихся в древесине для собственных нужд, и ежемесячно направляет его в Департамент лесного хозяйства по Томской области.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2.6. Срок предоставления муниципальной услуги: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2.6.1. максимально допустимые сроки предоставления муниципальной услуги – 14 рабочих дней;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2.6.2. минимальные сроки предоставления муниципальной услуги – 5 рабочих дней;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2.6.3. регистрация и рассмотрение письменного заявления о предоставлении муниципальной услуги осуществляется в день приема обращения;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2.6.4. срок подтверждения представленных заявителем сведений (обследование объектов недвижимости, составление акта обследования) – 3 рабочих дня с даты регистрации заявления;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2.6.5. при обращении граждан по вопросу включения в список нуждающихся в древесине для ремонта объекта недвижимости предусмотрена административная процедура – принятие комиссией по вопросу признания граждан нуждающимися в древесине для собственных нужд (далее – комиссия) решения о необходимости выделения древесины для ремонта объекта недвижимости. Срок выполнения административной процедуры - 3 рабочих дня с даты поступления акта обследования в комиссию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2.6.6. срок направления ответа заявителю об отказе в признании его нуждающимся в древесине для собственных нужд – 3 рабочих дня с даты выявления оснований, предусмотренных пунктом 2.11 настоящего регламента;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2.6.7. срок подготовки проекта постановления администрации </w:t>
      </w:r>
      <w:proofErr w:type="spellStart"/>
      <w:r w:rsidRPr="00FE1D47">
        <w:rPr>
          <w:rFonts w:ascii="Times New Roman CYR" w:hAnsi="Times New Roman CYR" w:cs="Times New Roman CYR"/>
          <w:sz w:val="20"/>
          <w:szCs w:val="20"/>
        </w:rPr>
        <w:t>Анастасьевского</w:t>
      </w:r>
      <w:proofErr w:type="spellEnd"/>
      <w:r w:rsidRPr="00FE1D47">
        <w:rPr>
          <w:sz w:val="20"/>
          <w:szCs w:val="20"/>
        </w:rPr>
        <w:t xml:space="preserve"> сельского поселения о признании гражданина нуждающимся в древесине для собственных нужд, подписания его и регистрации – 2 рабочих дня при наличии оснований, предусмотренных пунктом 2.8 настоящего регламента;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2.6.8. срок направления уведомления заявителю о включении его в список нуждающихся в древесине для собственных нужд – 3 рабочих дня с даты регистрации постановления о признании гражданина нуждающимся в древесине для собственных нужд;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2.6.9. срок включения гражданина в список нуждающихся в древесине для нужд отопления – 1 рабочий день с даты поступления письменного или устного обращения.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2.6.10. </w:t>
      </w:r>
      <w:r w:rsidRPr="00FE1D47">
        <w:rPr>
          <w:color w:val="000000"/>
          <w:sz w:val="20"/>
          <w:szCs w:val="20"/>
          <w:shd w:val="clear" w:color="auto" w:fill="FFFFFF"/>
        </w:rPr>
        <w:t>Правовые основания для предоставления муниципальной услуги: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- Гражданским кодексом Российской Федерации; 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- 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 w:rsidRPr="00FE1D47">
          <w:rPr>
            <w:sz w:val="20"/>
            <w:szCs w:val="20"/>
          </w:rPr>
          <w:t>2009 года</w:t>
        </w:r>
      </w:smartTag>
      <w:r w:rsidRPr="00FE1D47">
        <w:rPr>
          <w:sz w:val="20"/>
          <w:szCs w:val="20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lastRenderedPageBreak/>
        <w:t xml:space="preserve">- 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законом Томской области от 9 августа 2007 года № 165-ОЗ «Об установлении порядка и нормативов заготовки гражданами древесины для собственных нужд».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2.7. Основания для включения граждан в список нуждающихся в древесине: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2.7.1. для строительства индивидуального жилого дома наличие: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pacing w:val="2"/>
          <w:sz w:val="20"/>
          <w:szCs w:val="20"/>
          <w:shd w:val="clear" w:color="auto" w:fill="FFFFFF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  <w:r w:rsidRPr="00FE1D47">
        <w:rPr>
          <w:spacing w:val="2"/>
          <w:sz w:val="20"/>
          <w:szCs w:val="20"/>
        </w:rPr>
        <w:br/>
      </w:r>
      <w:r w:rsidRPr="00FE1D47">
        <w:rPr>
          <w:spacing w:val="2"/>
          <w:sz w:val="20"/>
          <w:szCs w:val="20"/>
          <w:shd w:val="clear" w:color="auto" w:fill="FFFFFF"/>
        </w:rPr>
        <w:t xml:space="preserve">         - разрешения на строительство.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2.7.2 для строительства хозяйственных построек наличие: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2.7.3. для ремонта объекта недвижимости наличие: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документа, подтверждающего право собственности на объект недвижимости;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свидетельства о праве собственности на индивидуальный жилой дом или на хозяйственные постройки,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2.7.4. для строительства строений для содержания принадлежащих гражданину на праве собственности пяти и более коров наличие: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разрешения на строительство,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документа, подтверждающего право собственности на пять и более коров.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2.7.5. для нужд отопления - наличие жилого помещения, жилых строений или хозяйственных построек с печным отоплением.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2.8. Заявитель для получения муниципальной услуги представляет уполномоченному должностному лицу следующие документы: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 - личное заявление;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 - документ, удостоверяющий личность.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2.8.1. для включения в список нуждающихся в древесине для строительства индивидуального жилого дома: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документ, удостоверяющий личность,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оригинал и копию разрешения на строительство;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2.8.2. для включения в список нуждающихся в древесине для строительства хозяйственных построек: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удостоверение личности,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2.8.3. для включения в список нуждающихся в древесине для ремонта объекта недвижимости: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удостоверение личности,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оригинал и копию документа, подтверждающего право собственности на объект недвижимости;»;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2.8.4. для включения в список нуждающихся в строительстве строений для содержания принадлежащих гражданину на праве собственности пяти и более коров: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удостоверение личности,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оригинал и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оригинал и копию разрешения на строительство;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оригиналы и копии документов, подтверждающих право собственности на пять и более коров,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2.8.5. включение в список нуждающихся в древесине для нужд отопления производится на основании данных </w:t>
      </w:r>
      <w:proofErr w:type="spellStart"/>
      <w:r w:rsidRPr="00FE1D47">
        <w:rPr>
          <w:sz w:val="20"/>
          <w:szCs w:val="20"/>
        </w:rPr>
        <w:t>похозяйственного</w:t>
      </w:r>
      <w:proofErr w:type="spellEnd"/>
      <w:r w:rsidRPr="00FE1D47">
        <w:rPr>
          <w:sz w:val="20"/>
          <w:szCs w:val="20"/>
        </w:rPr>
        <w:t xml:space="preserve"> учета о наличии объектов недвижимости с печным отоплением.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2.9. Для предоставления муниципальной услуги заявитель подает заявление в свободной форме на имя главы поселения с указанием фамилии, имени, отчества заявителя, почтового адреса заявителя, цели использования древесины (строительство, ремонт) и объемы древесины в кубических метрах, места расположения объекта, личной подписи и даты подачи заявления. 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2.10. </w:t>
      </w:r>
      <w:r w:rsidRPr="00FE1D47">
        <w:rPr>
          <w:color w:val="000000"/>
          <w:sz w:val="20"/>
          <w:szCs w:val="20"/>
          <w:shd w:val="clear" w:color="auto" w:fill="FFFFFF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- расположение земельного участка для строительства индивидуального жилого дома, строительства хозяйственных построек, строительства строений для содержания принадлежащих гражданину на праве собственности пяти и более коров, расположение объектов недвижимости, требующих </w:t>
      </w:r>
      <w:r w:rsidRPr="00FE1D47">
        <w:rPr>
          <w:sz w:val="20"/>
          <w:szCs w:val="20"/>
        </w:rPr>
        <w:lastRenderedPageBreak/>
        <w:t xml:space="preserve">ремонта, объектов недвижимости с печным отоплением, где предполагается использование древесины, в другом муниципальном образовании, 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не предоставление в полном объеме документов, предусмотренных пунктами 2.8.1, 2.8.2, 2.8.3, 2.8.4 настоящего раздела регламента.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2.11. </w:t>
      </w:r>
      <w:r w:rsidRPr="00FE1D4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E1D47">
        <w:rPr>
          <w:color w:val="000000"/>
          <w:sz w:val="20"/>
          <w:szCs w:val="20"/>
          <w:shd w:val="clear" w:color="auto" w:fill="FFFFFF"/>
        </w:rPr>
        <w:t>Исчерпывающий перечень оснований для отказа в предоставлении муниципальной услуги;</w:t>
      </w:r>
    </w:p>
    <w:p w:rsidR="00FE1D47" w:rsidRPr="00FE1D47" w:rsidRDefault="00FE1D47" w:rsidP="00FE1D47">
      <w:pPr>
        <w:pStyle w:val="a7"/>
        <w:ind w:left="0" w:firstLine="567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не истечение временных ограничений в предоставлении древесины для собственных нужд (кроме случаев чрезвычайного характера – пожар, наводнение, другие стихийные бедствия),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2.12. Предоставление муниципальной услуги осуществляется бесплатно.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2.14. Срок регистрации обращения заявителя о предоставлении муниципальной услуги не должен превышать 15 минут.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2.15. Требования к месту ожидания: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помещение должно создавать комфортные условия для заявителей,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наличие не менее пяти посадочных мест для ожидания,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2.16. Требования к помещению, в котором предоставляется муниципальная услуга: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наличие посадочных мест для заявителей,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наличие места для заполнения запросов,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2.17. Информационные стенды по предоставлению муниципальной услуги должны содержать следующую информацию:</w:t>
      </w:r>
    </w:p>
    <w:p w:rsidR="00FE1D47" w:rsidRPr="00FE1D47" w:rsidRDefault="00FE1D47" w:rsidP="00FE1D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1D47">
        <w:rPr>
          <w:rFonts w:ascii="Times New Roman" w:hAnsi="Times New Roman" w:cs="Times New Roman"/>
        </w:rPr>
        <w:t>-  порядок предоставления муниципальной услуги;</w:t>
      </w:r>
    </w:p>
    <w:p w:rsidR="00FE1D47" w:rsidRPr="00FE1D47" w:rsidRDefault="00FE1D47" w:rsidP="00FE1D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1D47">
        <w:rPr>
          <w:rFonts w:ascii="Times New Roman" w:hAnsi="Times New Roman" w:cs="Times New Roman"/>
        </w:rPr>
        <w:t>- перечень необходимых документов для получения муниципальной услуги;</w:t>
      </w:r>
    </w:p>
    <w:p w:rsidR="00FE1D47" w:rsidRPr="00FE1D47" w:rsidRDefault="00FE1D47" w:rsidP="00FE1D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1D47">
        <w:rPr>
          <w:rFonts w:ascii="Times New Roman" w:hAnsi="Times New Roman" w:cs="Times New Roman"/>
        </w:rPr>
        <w:t>- образец заявления для получения муниципальной услуги;</w:t>
      </w:r>
    </w:p>
    <w:p w:rsidR="00FE1D47" w:rsidRPr="00FE1D47" w:rsidRDefault="00FE1D47" w:rsidP="00FE1D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1D47">
        <w:rPr>
          <w:rFonts w:ascii="Times New Roman" w:hAnsi="Times New Roman" w:cs="Times New Roman"/>
        </w:rPr>
        <w:t>- сроки предоставления муниципальной услуги;</w:t>
      </w:r>
    </w:p>
    <w:p w:rsidR="00FE1D47" w:rsidRPr="00FE1D47" w:rsidRDefault="00FE1D47" w:rsidP="00FE1D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1D47">
        <w:rPr>
          <w:rFonts w:ascii="Times New Roman" w:hAnsi="Times New Roman" w:cs="Times New Roman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Pr="00FE1D47">
        <w:rPr>
          <w:rFonts w:ascii="Times New Roman CYR" w:hAnsi="Times New Roman CYR" w:cs="Times New Roman CYR"/>
        </w:rPr>
        <w:t>Анастасьевского</w:t>
      </w:r>
      <w:proofErr w:type="spellEnd"/>
      <w:r w:rsidRPr="00FE1D47">
        <w:rPr>
          <w:rFonts w:ascii="Times New Roman" w:hAnsi="Times New Roman" w:cs="Times New Roman"/>
        </w:rPr>
        <w:t xml:space="preserve"> сельского поселения, где размещена информация об </w:t>
      </w:r>
      <w:proofErr w:type="spellStart"/>
      <w:r w:rsidRPr="00FE1D47">
        <w:rPr>
          <w:rFonts w:ascii="Times New Roman CYR" w:hAnsi="Times New Roman CYR" w:cs="Times New Roman CYR"/>
        </w:rPr>
        <w:t>Анастасьевском</w:t>
      </w:r>
      <w:proofErr w:type="spellEnd"/>
      <w:r w:rsidRPr="00FE1D47">
        <w:rPr>
          <w:rFonts w:ascii="Times New Roman" w:hAnsi="Times New Roman" w:cs="Times New Roman"/>
        </w:rPr>
        <w:t xml:space="preserve"> сельском поселении, контактные телефоны.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2.18 Порядок получения информации заявителями по вопросам предоставления муниципальной услуги: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а) информирование о ходе предоставления муниципальной услуги осуществляется уполномоченным должностным лицом, ответственным за предоставление муниципальной услуги, при личном контакте с заявителем, в электронном виде, с использованием средств почтовой и телефонной связи;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б) заявитель, представивший документы для получения муниципальной услуги, в обязательном порядке информируется: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 сроке предоставления муниципальной услуги,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 приостановлении исполнения муниципальной услуги,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об отказе в предоставлении муниципальной услуги.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2.19.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возможность беспрепятственного входа в здание администрации поселения (далее – здание) и выхода из него;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содействие со стороны должностных лиц, при необходимости, инвалиду при входе в здание и выхода из него;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оборудование на прилегающей к зданию территории мест для парковки автотранспортных средств инвалидов;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 xml:space="preserve">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FE1D47">
        <w:rPr>
          <w:rFonts w:ascii="Times New Roman" w:hAnsi="Times New Roman"/>
          <w:sz w:val="20"/>
          <w:szCs w:val="20"/>
        </w:rPr>
        <w:t>ассистивных</w:t>
      </w:r>
      <w:proofErr w:type="spellEnd"/>
      <w:r w:rsidRPr="00FE1D47">
        <w:rPr>
          <w:rFonts w:ascii="Times New Roman" w:hAnsi="Times New Roman"/>
          <w:sz w:val="20"/>
          <w:szCs w:val="20"/>
        </w:rPr>
        <w:t xml:space="preserve"> и вспомогательных технологий, а также сменного кресла-коляски;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 xml:space="preserve">обеспечение допуска </w:t>
      </w:r>
      <w:proofErr w:type="spellStart"/>
      <w:r w:rsidRPr="00FE1D47">
        <w:rPr>
          <w:rFonts w:ascii="Times New Roman" w:hAnsi="Times New Roman"/>
          <w:sz w:val="20"/>
          <w:szCs w:val="20"/>
        </w:rPr>
        <w:t>сурдопереводчика</w:t>
      </w:r>
      <w:proofErr w:type="spellEnd"/>
      <w:r w:rsidRPr="00FE1D4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E1D47">
        <w:rPr>
          <w:rFonts w:ascii="Times New Roman" w:hAnsi="Times New Roman"/>
          <w:sz w:val="20"/>
          <w:szCs w:val="20"/>
        </w:rPr>
        <w:t>тифлосурдопереводчика</w:t>
      </w:r>
      <w:proofErr w:type="spellEnd"/>
      <w:r w:rsidRPr="00FE1D47">
        <w:rPr>
          <w:rFonts w:ascii="Times New Roman" w:hAnsi="Times New Roman"/>
          <w:sz w:val="20"/>
          <w:szCs w:val="20"/>
        </w:rPr>
        <w:t>, а также иного лица, владеющего жестовым языком;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 xml:space="preserve">обеспечение условий доступности для инвалидов по зрению официального сайта </w:t>
      </w:r>
      <w:proofErr w:type="spellStart"/>
      <w:r w:rsidRPr="00FE1D47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FE1D47">
        <w:rPr>
          <w:rFonts w:ascii="Times New Roman" w:hAnsi="Times New Roman"/>
          <w:sz w:val="20"/>
          <w:szCs w:val="20"/>
        </w:rPr>
        <w:t xml:space="preserve"> сельского поселения в информационно-телекоммуникационной сети «Интернет»;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предоставление, при необходимости, услуги по месту жительства инвалида или в дистанционном режиме;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FE1D47" w:rsidRPr="00FE1D47" w:rsidRDefault="00FE1D47" w:rsidP="00FE1D47">
      <w:pPr>
        <w:pStyle w:val="1"/>
        <w:shd w:val="clear" w:color="auto" w:fill="FFFFFF"/>
        <w:spacing w:before="0" w:after="144" w:line="262" w:lineRule="atLeast"/>
        <w:ind w:firstLine="547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  <w:r w:rsidRPr="00FE1D47">
        <w:rPr>
          <w:rStyle w:val="hl"/>
          <w:b w:val="0"/>
          <w:color w:val="000000"/>
          <w:sz w:val="20"/>
          <w:szCs w:val="20"/>
        </w:rPr>
        <w:t>2.20. Особенности организации предоставления муниципальных услуг в многофункциональных центрах.</w:t>
      </w:r>
    </w:p>
    <w:p w:rsidR="00FE1D47" w:rsidRPr="00FE1D47" w:rsidRDefault="00FE1D47" w:rsidP="00FE1D47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" w:name="dst100135"/>
      <w:bookmarkEnd w:id="1"/>
      <w:r w:rsidRPr="00FE1D47">
        <w:rPr>
          <w:rStyle w:val="blk"/>
          <w:rFonts w:ascii="Times New Roman" w:hAnsi="Times New Roman"/>
          <w:color w:val="000000"/>
          <w:sz w:val="20"/>
          <w:szCs w:val="20"/>
        </w:rPr>
        <w:t>2.20.1. Предоставление муниципальных услуг в многофункциональных центрах осуществляется в соответствии с настоящим Федеральным законом, иными нормативными правовыми</w:t>
      </w:r>
      <w:r w:rsidRPr="00FE1D4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hyperlink r:id="rId8" w:anchor="dst100010" w:history="1">
        <w:r w:rsidRPr="00FE1D47">
          <w:rPr>
            <w:rStyle w:val="a5"/>
            <w:rFonts w:ascii="Times New Roman" w:hAnsi="Times New Roman"/>
            <w:color w:val="666699"/>
            <w:sz w:val="20"/>
            <w:szCs w:val="20"/>
          </w:rPr>
          <w:t>актами</w:t>
        </w:r>
      </w:hyperlink>
      <w:r w:rsidRPr="00FE1D4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FE1D47">
        <w:rPr>
          <w:rStyle w:val="blk"/>
          <w:rFonts w:ascii="Times New Roman" w:hAnsi="Times New Roman"/>
          <w:color w:val="000000"/>
          <w:sz w:val="20"/>
          <w:szCs w:val="20"/>
        </w:rPr>
        <w:t>Российской Федерации, нормативными правовыми актами субъектов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bookmarkStart w:id="2" w:name="dst100346"/>
      <w:bookmarkEnd w:id="2"/>
      <w:r w:rsidRPr="00FE1D47">
        <w:rPr>
          <w:rStyle w:val="blk"/>
          <w:rFonts w:ascii="Times New Roman" w:hAnsi="Times New Roman"/>
          <w:color w:val="000000"/>
          <w:sz w:val="20"/>
          <w:szCs w:val="20"/>
        </w:rPr>
        <w:t>2.20.2. Организация деятельности многофункциональных центров осуществляется органами государственной власти субъектов Российской Федерации.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центр, расположенный на территории данного субъекта Российской Федерации, уполномоченный на заключение соглашений о взаимодействии с федеральными органами исполнительной власти, органами государственных внебюджетных фондов, а также на координацию и взаимодействие с иными многофункциональными центрами, находящимися на территории данного субъекта Российской Федерации, и организациями, указанными в</w:t>
      </w:r>
      <w:r w:rsidRPr="00FE1D4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hyperlink r:id="rId9" w:anchor="dst100352" w:history="1">
        <w:r w:rsidRPr="00FE1D47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части 1.1 статьи 16</w:t>
        </w:r>
      </w:hyperlink>
      <w:r w:rsidRPr="00FE1D4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FE1D47">
        <w:rPr>
          <w:rStyle w:val="blk"/>
          <w:rFonts w:ascii="Times New Roman" w:hAnsi="Times New Roman"/>
          <w:color w:val="000000"/>
          <w:sz w:val="20"/>
          <w:szCs w:val="20"/>
        </w:rPr>
        <w:t>210-ФЗ Федерального закона (далее - уполномоченный многофункциональный центр).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центра, требования к нему и особенности взаимодействия уполномоченного многофункционального центра с иными многофункциональными центрами, находящимися на территории данного субъекта Российской Федерации, и организациями, указанными в</w:t>
      </w:r>
      <w:r w:rsidRPr="00FE1D4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hyperlink r:id="rId10" w:anchor="dst100352" w:history="1">
        <w:r w:rsidRPr="00FE1D47">
          <w:rPr>
            <w:rStyle w:val="a5"/>
            <w:rFonts w:ascii="Times New Roman" w:hAnsi="Times New Roman"/>
            <w:color w:val="666699"/>
            <w:sz w:val="20"/>
            <w:szCs w:val="20"/>
            <w:u w:val="none"/>
          </w:rPr>
          <w:t>части 1.1 статьи 16</w:t>
        </w:r>
      </w:hyperlink>
      <w:r w:rsidRPr="00FE1D4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FE1D47">
        <w:rPr>
          <w:rStyle w:val="blk"/>
          <w:rFonts w:ascii="Times New Roman" w:hAnsi="Times New Roman"/>
          <w:color w:val="000000"/>
          <w:sz w:val="20"/>
          <w:szCs w:val="20"/>
        </w:rPr>
        <w:t xml:space="preserve">настоящего Федерального закона, устанавливаются </w:t>
      </w:r>
      <w:hyperlink r:id="rId11" w:anchor="dst100010" w:history="1">
        <w:r w:rsidRPr="00FE1D47">
          <w:rPr>
            <w:rStyle w:val="a5"/>
            <w:rFonts w:ascii="Times New Roman" w:hAnsi="Times New Roman"/>
            <w:color w:val="666699"/>
            <w:sz w:val="20"/>
            <w:szCs w:val="20"/>
            <w:u w:val="none"/>
          </w:rPr>
          <w:t>правилами</w:t>
        </w:r>
      </w:hyperlink>
      <w:r w:rsidRPr="00FE1D4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FE1D47">
        <w:rPr>
          <w:rStyle w:val="blk"/>
          <w:rFonts w:ascii="Times New Roman" w:hAnsi="Times New Roman"/>
          <w:color w:val="000000"/>
          <w:sz w:val="20"/>
          <w:szCs w:val="20"/>
        </w:rPr>
        <w:t>организации деятельности многофункциональных центров, утверждаемыми Правительством Российской Федерации.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bookmarkStart w:id="3" w:name="dst100347"/>
      <w:bookmarkEnd w:id="3"/>
      <w:r w:rsidRPr="00FE1D47">
        <w:rPr>
          <w:rStyle w:val="blk"/>
          <w:rFonts w:ascii="Times New Roman" w:hAnsi="Times New Roman"/>
          <w:color w:val="000000"/>
          <w:sz w:val="20"/>
          <w:szCs w:val="20"/>
        </w:rPr>
        <w:t>2.20.3. Предоставление муниципальных услуг федеральных органов исполнительной власти и органов государственных внебюджетных фондов в многофункциональных центрах, расположенных на территории субъекта Российской Федерации, осуществляется в соответствии с административными регламентами предоставления указанных услуг на основании</w:t>
      </w:r>
      <w:r w:rsidRPr="00FE1D4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hyperlink r:id="rId12" w:anchor="dst100134" w:history="1">
        <w:r w:rsidRPr="00FE1D47">
          <w:rPr>
            <w:rStyle w:val="a5"/>
            <w:rFonts w:ascii="Times New Roman" w:hAnsi="Times New Roman"/>
            <w:color w:val="666699"/>
            <w:sz w:val="20"/>
            <w:szCs w:val="20"/>
            <w:u w:val="none"/>
          </w:rPr>
          <w:t>соглашений</w:t>
        </w:r>
      </w:hyperlink>
      <w:r w:rsidRPr="00FE1D47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FE1D47">
        <w:rPr>
          <w:rStyle w:val="blk"/>
          <w:rFonts w:ascii="Times New Roman" w:hAnsi="Times New Roman"/>
          <w:color w:val="000000"/>
          <w:sz w:val="20"/>
          <w:szCs w:val="20"/>
        </w:rPr>
        <w:t>о взаимодействии,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центром.</w:t>
      </w:r>
      <w:bookmarkStart w:id="4" w:name="dst100348"/>
      <w:bookmarkStart w:id="5" w:name="dst100323"/>
      <w:bookmarkEnd w:id="4"/>
      <w:bookmarkEnd w:id="5"/>
    </w:p>
    <w:p w:rsidR="00FE1D47" w:rsidRPr="00FE1D47" w:rsidRDefault="00FE1D47" w:rsidP="00FE1D47">
      <w:pPr>
        <w:pStyle w:val="ConsPlusNormal"/>
        <w:ind w:firstLine="540"/>
        <w:jc w:val="center"/>
        <w:rPr>
          <w:rFonts w:ascii="Times New Roman" w:hAnsi="Times New Roman"/>
          <w:b/>
        </w:rPr>
      </w:pPr>
    </w:p>
    <w:p w:rsidR="00FE1D47" w:rsidRPr="00FE1D47" w:rsidRDefault="00FE1D47" w:rsidP="00FE1D4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FE1D47">
        <w:rPr>
          <w:rFonts w:ascii="Times New Roman" w:hAnsi="Times New Roman"/>
          <w:b/>
        </w:rPr>
        <w:t xml:space="preserve">3. </w:t>
      </w:r>
      <w:r w:rsidRPr="00FE1D47">
        <w:rPr>
          <w:rFonts w:ascii="Times New Roman" w:hAnsi="Times New Roman" w:cs="Times New Roman"/>
          <w:b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FE1D47">
        <w:rPr>
          <w:rFonts w:ascii="Times New Roman" w:hAnsi="Times New Roman" w:cs="Times New Roman"/>
          <w:b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p w:rsidR="00FE1D47" w:rsidRPr="00FE1D47" w:rsidRDefault="00FE1D47" w:rsidP="00FE1D47">
      <w:pPr>
        <w:pStyle w:val="a7"/>
        <w:ind w:left="0"/>
        <w:rPr>
          <w:b/>
          <w:sz w:val="20"/>
          <w:szCs w:val="20"/>
        </w:rPr>
      </w:pPr>
    </w:p>
    <w:p w:rsidR="00FE1D47" w:rsidRPr="00FE1D47" w:rsidRDefault="00FE1D47" w:rsidP="00FE1D47">
      <w:pPr>
        <w:pStyle w:val="a7"/>
        <w:ind w:left="0" w:firstLine="360"/>
        <w:jc w:val="center"/>
        <w:rPr>
          <w:sz w:val="20"/>
          <w:szCs w:val="20"/>
        </w:rPr>
      </w:pPr>
      <w:r w:rsidRPr="00FE1D47">
        <w:rPr>
          <w:sz w:val="20"/>
          <w:szCs w:val="20"/>
        </w:rPr>
        <w:t>3.1. Состав административных процедур</w:t>
      </w:r>
    </w:p>
    <w:p w:rsidR="00FE1D47" w:rsidRPr="00FE1D47" w:rsidRDefault="00FE1D47" w:rsidP="00FE1D47">
      <w:pPr>
        <w:pStyle w:val="a7"/>
        <w:ind w:left="0" w:firstLine="360"/>
        <w:jc w:val="center"/>
        <w:rPr>
          <w:sz w:val="20"/>
          <w:szCs w:val="20"/>
        </w:rPr>
      </w:pP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Состав административных процедур;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прием заявления с комплектом документов, необходимых для предоставления муниципальной услуги, рассмотрение документов, регистрация заявления;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принятие комиссией по вопросу признания граждан нуждающимися в древесине для собственных нужд решения о необходимости выделения древесины для ремонта объекта недвижимости 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принятие решения о признании или отказе в признании гражданина нуждающимся в древесине для собственных нужд.</w:t>
      </w:r>
    </w:p>
    <w:p w:rsidR="00FE1D47" w:rsidRPr="00FE1D47" w:rsidRDefault="00FE1D47" w:rsidP="00FE1D47">
      <w:pPr>
        <w:pStyle w:val="a7"/>
        <w:ind w:left="0" w:firstLine="360"/>
        <w:jc w:val="both"/>
        <w:rPr>
          <w:b/>
          <w:sz w:val="20"/>
          <w:szCs w:val="20"/>
        </w:rPr>
      </w:pPr>
    </w:p>
    <w:p w:rsidR="00FE1D47" w:rsidRPr="00FE1D47" w:rsidRDefault="00FE1D47" w:rsidP="00FE1D47">
      <w:pPr>
        <w:pStyle w:val="a7"/>
        <w:ind w:left="0" w:firstLine="360"/>
        <w:jc w:val="center"/>
        <w:rPr>
          <w:sz w:val="20"/>
          <w:szCs w:val="20"/>
        </w:rPr>
      </w:pPr>
      <w:r w:rsidRPr="00FE1D47">
        <w:rPr>
          <w:sz w:val="20"/>
          <w:szCs w:val="20"/>
        </w:rPr>
        <w:t>3.2. Последовательность и сроки выполнения административных процедур.</w:t>
      </w:r>
    </w:p>
    <w:p w:rsidR="00FE1D47" w:rsidRPr="00FE1D47" w:rsidRDefault="00FE1D47" w:rsidP="00FE1D47">
      <w:pPr>
        <w:pStyle w:val="a7"/>
        <w:ind w:left="0" w:firstLine="360"/>
        <w:jc w:val="both"/>
        <w:rPr>
          <w:b/>
          <w:sz w:val="20"/>
          <w:szCs w:val="20"/>
        </w:rPr>
      </w:pPr>
    </w:p>
    <w:p w:rsidR="00FE1D47" w:rsidRPr="00FE1D47" w:rsidRDefault="00FE1D47" w:rsidP="00FE1D47">
      <w:pPr>
        <w:pStyle w:val="a7"/>
        <w:ind w:left="0" w:firstLine="709"/>
        <w:jc w:val="both"/>
        <w:rPr>
          <w:b/>
          <w:sz w:val="20"/>
          <w:szCs w:val="20"/>
        </w:rPr>
      </w:pPr>
      <w:r w:rsidRPr="00FE1D47">
        <w:rPr>
          <w:sz w:val="20"/>
          <w:szCs w:val="20"/>
        </w:rPr>
        <w:t>Административная процедура</w:t>
      </w:r>
      <w:r w:rsidRPr="00FE1D47">
        <w:rPr>
          <w:b/>
          <w:sz w:val="20"/>
          <w:szCs w:val="20"/>
        </w:rPr>
        <w:t xml:space="preserve"> «Прием заявления с комплектом документов, необходимых для предоставления муниципальной услуги, рассмотрение документов, регистрация заявления».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3.2.1. Основанием для начала административной процедуры является обращение заявителя с заявлением на предоставление муниципальной услуги с необходимым комплектом документов, указанных в пункте 2.8 второго раздела настоящего регламента.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3.2.2. Ответственным уполномоченным должностным лицом, выполняющим административную процедуру, является </w:t>
      </w:r>
      <w:r w:rsidRPr="00FE1D47">
        <w:rPr>
          <w:color w:val="000000"/>
          <w:sz w:val="20"/>
          <w:szCs w:val="20"/>
        </w:rPr>
        <w:t>ведущий специалист по управлению делами</w:t>
      </w:r>
      <w:r w:rsidRPr="00FE1D47">
        <w:rPr>
          <w:sz w:val="20"/>
          <w:szCs w:val="20"/>
        </w:rPr>
        <w:t>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3.2.3. Административная процедура состоит из следующих административных действий: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Заявление в произвольной форме заполняется заявителем на имя главы поселения с указанием необходимого объема древесины и целей использования древесины.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Заявителем предоставляются оригиналы и копии требуемых документов.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Уполномоченное должностное лицо в течение 5 минут устанавливает личность заявителя, его полномочия и проверяет соответствие и полноту предоставляемых документов.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По результатам проверки предоставленных документов уполномоченное должностное лицо;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а) отказывает в приеме документов по основаниям, изложенным в пункте 2.11 второго раздела настоящего регламента. 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При установлении факта отсутствия необходимых документов должностное лицо в течение 5 минут уведомляет заявителя о наличии препятствий для принятия документов и предлагает принять меры по их устранению: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при согласии заявителя устранить препятствия должностное лицо возвращает представленные документы;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при несогласии заявителя устранить препятствия должностное лицо обращает его внимание, что указанное обстоятельство может препятствовать предоставлению муниципальной услуги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б) принимает заявление с представленными документами.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Уполномоченное должностное лицо в течение 5 минут регистрирует заявление в журнале регистрации заявлений граждан о признании нуждающимися в древесине для собственных нужд.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Критерии принятия решения: наличие пакета документов, предусмотренных пунктом 2.8 второго раздела настоящего регламента.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3.2.4. Результат административной процедуры: 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зарегистрированное обращение заявителя;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отказ в регистрации обращения.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3.2.5. Максимальный срок выполнения административной процедуры – 15 минут.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3.2.6. Фиксацией результата административной процедуры является запись в журнале регистрации заявлений. </w:t>
      </w:r>
    </w:p>
    <w:p w:rsidR="00FE1D47" w:rsidRPr="00FE1D47" w:rsidRDefault="00FE1D47" w:rsidP="00FE1D47">
      <w:pPr>
        <w:ind w:firstLine="709"/>
        <w:jc w:val="both"/>
        <w:rPr>
          <w:b/>
          <w:sz w:val="20"/>
          <w:szCs w:val="20"/>
        </w:rPr>
      </w:pPr>
      <w:r w:rsidRPr="00FE1D47">
        <w:rPr>
          <w:sz w:val="20"/>
          <w:szCs w:val="20"/>
        </w:rPr>
        <w:t xml:space="preserve">Административная процедура </w:t>
      </w:r>
      <w:r w:rsidRPr="00FE1D47">
        <w:rPr>
          <w:b/>
          <w:sz w:val="20"/>
          <w:szCs w:val="20"/>
        </w:rPr>
        <w:t>«Проведение обследования объектов недвижимости</w:t>
      </w:r>
    </w:p>
    <w:p w:rsidR="00FE1D47" w:rsidRPr="00FE1D47" w:rsidRDefault="00FE1D47" w:rsidP="00FE1D47">
      <w:pPr>
        <w:ind w:firstLine="709"/>
        <w:jc w:val="both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и составление акта обследования».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3.2.7 Основанием для начала административной процедуры является зарегистрированное заявление о включении в список нуждающихся в древесине для ремонта объекта недвижимости.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3.2.8. Ответственным должностным лицом, выполняющим административную процедуру, является ведущий </w:t>
      </w:r>
      <w:r w:rsidRPr="00FE1D47">
        <w:rPr>
          <w:color w:val="000000"/>
          <w:sz w:val="20"/>
          <w:szCs w:val="20"/>
        </w:rPr>
        <w:t>специалист по ЖКХ и благоустройству</w:t>
      </w:r>
      <w:r w:rsidRPr="00FE1D47">
        <w:rPr>
          <w:sz w:val="20"/>
          <w:szCs w:val="20"/>
        </w:rPr>
        <w:t>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3.2.9. Административная процедура состоит из следующих административных действий;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Должностное лицо выезжает на место расположения объекта недвижимости и проводит его визуальное обследование на предмет необходимости проведения ремонта.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Должностное лицо составляет акт обследования, в котором делается заключение: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обследованные строения нуждаются в ремонте,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обследованные строения не нуждаются в ремонте.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Акт обследования направляется в комиссию.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Критерии принятия решения: визуальный осмотр объектов недвижимости.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lastRenderedPageBreak/>
        <w:t>Результат административной процедуры: акт обследования.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Максимальный срок проведения процедуры – 3 рабочих дня с момента регистрации заявления.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Фиксацией результата административной процедуры является внесение ведущим </w:t>
      </w:r>
      <w:r w:rsidRPr="00FE1D47">
        <w:rPr>
          <w:color w:val="000000"/>
          <w:sz w:val="20"/>
          <w:szCs w:val="20"/>
        </w:rPr>
        <w:t>специалистом по ЖКХ и благоустройству</w:t>
      </w:r>
      <w:r w:rsidRPr="00FE1D47">
        <w:rPr>
          <w:sz w:val="20"/>
          <w:szCs w:val="20"/>
        </w:rPr>
        <w:t xml:space="preserve"> записи в журнал регистрации заявлений о реквизитах (номер, дата) акта обследования.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</w:p>
    <w:p w:rsidR="00FE1D47" w:rsidRPr="00FE1D47" w:rsidRDefault="00FE1D47" w:rsidP="00FE1D47">
      <w:pPr>
        <w:pStyle w:val="a7"/>
        <w:ind w:left="0" w:firstLine="709"/>
        <w:jc w:val="both"/>
        <w:rPr>
          <w:b/>
          <w:sz w:val="20"/>
          <w:szCs w:val="20"/>
        </w:rPr>
      </w:pPr>
      <w:r w:rsidRPr="00FE1D47">
        <w:rPr>
          <w:sz w:val="20"/>
          <w:szCs w:val="20"/>
        </w:rPr>
        <w:t xml:space="preserve">Административная процедура </w:t>
      </w:r>
      <w:r w:rsidRPr="00FE1D47">
        <w:rPr>
          <w:b/>
          <w:sz w:val="20"/>
          <w:szCs w:val="20"/>
        </w:rPr>
        <w:t>Принятие комиссией по вопросу признания граждан нуждающимися в древесине для собственных нужд решения о необходимости выделения древесины для ремонта объекта недвижимости.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3.2.10. Основанием для начала административной процедуры является поступление в комиссию акта обследования объектов недвижимости.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3.2.11. Административная процедура состоит из следующих административных действий: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1). Комиссия на заседании рассматривает акт обследования объектов недвижимости на предмет необходимости проведения ремонта.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По результатам рассмотрения акта обследования комиссия принимает решение: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 необходимости выделения древесины для ремонта объекта недвижимости,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об отказе в выделении древесины для ремонта объекта недвижимости.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2). Секретарем комиссии оформляется протокол заседания комиссии.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3.2.12. Критерии принятия решения: заключение, вынесенное в акте обследования.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3.2.13. Результат административной процедуры: выписка из решения комиссии.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3.2.14. Максимальный срок проведения процедуры – 3 рабочих дня с момента поступления акта обследования в комиссию.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3.2.15 Фиксацией результата административной процедуры является внесение ведущим </w:t>
      </w:r>
      <w:r w:rsidRPr="00FE1D47">
        <w:rPr>
          <w:color w:val="000000"/>
          <w:sz w:val="20"/>
          <w:szCs w:val="20"/>
        </w:rPr>
        <w:t>специалистом по ЖКХ и благоустройству</w:t>
      </w:r>
      <w:r w:rsidRPr="00FE1D47">
        <w:rPr>
          <w:sz w:val="20"/>
          <w:szCs w:val="20"/>
        </w:rPr>
        <w:t xml:space="preserve"> записи в журнал регистрации заявлений о реквизитах (номер, дата) протокола комиссии</w:t>
      </w:r>
    </w:p>
    <w:p w:rsidR="00FE1D47" w:rsidRPr="00FE1D47" w:rsidRDefault="00FE1D47" w:rsidP="00FE1D47">
      <w:pPr>
        <w:pStyle w:val="a7"/>
        <w:ind w:left="0" w:firstLine="709"/>
        <w:jc w:val="both"/>
        <w:rPr>
          <w:b/>
          <w:i/>
          <w:sz w:val="20"/>
          <w:szCs w:val="20"/>
        </w:rPr>
      </w:pPr>
      <w:r w:rsidRPr="00FE1D47">
        <w:rPr>
          <w:sz w:val="20"/>
          <w:szCs w:val="20"/>
        </w:rPr>
        <w:t xml:space="preserve">Административная процедура </w:t>
      </w:r>
      <w:r w:rsidRPr="00FE1D47">
        <w:rPr>
          <w:b/>
          <w:i/>
          <w:sz w:val="20"/>
          <w:szCs w:val="20"/>
        </w:rPr>
        <w:t>«Принятие решения о признании или отказе в признании гражданина нуждающимся в древесине для собственных нужд».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3.2.16. Основанием для начала административной процедуры является наличие комплекта документов, предусмотренного пунктом 2.7 второго раздела настоящего регламента.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3.2.17. Ответственным уполномоченным должностным лицом, выполняющим административную процедуру, является ведущий специалист по управлению делами. Отдельные административные действия выполняют глава поселения, ведущий </w:t>
      </w:r>
      <w:r w:rsidRPr="00FE1D47">
        <w:rPr>
          <w:color w:val="000000"/>
          <w:sz w:val="20"/>
          <w:szCs w:val="20"/>
        </w:rPr>
        <w:t>специалист по ЖКХ и благоустройству</w:t>
      </w:r>
      <w:r w:rsidRPr="00FE1D47">
        <w:rPr>
          <w:sz w:val="20"/>
          <w:szCs w:val="20"/>
        </w:rPr>
        <w:t>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3.2.18 Административная процедура состоит из следующих административных действий: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По результатам рассмотрения пакета документов принимается решение;</w:t>
      </w:r>
    </w:p>
    <w:p w:rsidR="00FE1D47" w:rsidRPr="00FE1D47" w:rsidRDefault="00FE1D47" w:rsidP="00FE1D47">
      <w:pPr>
        <w:pStyle w:val="a7"/>
        <w:ind w:left="0" w:firstLine="709"/>
        <w:jc w:val="both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Отказ в признании гражданина нуждающимся в древесине для собственных нужд в случае наличия оснований, изложенных в пункте 2.11 второго раздела настоящего регламента: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Ведущий специалист по управлению делами готовит проект уведомления об отказе в признании гражданина нуждающимся в древесине для собственных нужд,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глава поселения рассматривает проект уведомления, подписывает документ,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- Ведущий специалист по управлению делами регистрирует исходящий документ и направляет его заявителю заказным письмом или вручает под роспись лично. 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Срок направления ответа заявителю об отказе в признании его нуждающимся в древесине для собственных нужд – 3 рабочих дня с момента выявления оснований, предусмотренных пунктом 2.11 второго раздела настоящего регламента.</w:t>
      </w:r>
    </w:p>
    <w:p w:rsidR="00FE1D47" w:rsidRPr="00FE1D47" w:rsidRDefault="00FE1D47" w:rsidP="00FE1D47">
      <w:pPr>
        <w:pStyle w:val="a7"/>
        <w:ind w:left="0" w:firstLine="709"/>
        <w:jc w:val="both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Признание гражданина нуждающимся в древесине для собственных нужд в случае предоставления заявителем документов в полном объеме, наличия согласования и отсутствия оснований для отказа в предоставлении муниципальной услуги: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- Ведущий специалист по управлению делами готовит проект постановления администрации </w:t>
      </w:r>
      <w:proofErr w:type="spellStart"/>
      <w:r w:rsidRPr="00FE1D47">
        <w:rPr>
          <w:rFonts w:ascii="Times New Roman CYR" w:hAnsi="Times New Roman CYR" w:cs="Times New Roman CYR"/>
          <w:sz w:val="20"/>
          <w:szCs w:val="20"/>
        </w:rPr>
        <w:t>Анастасьевского</w:t>
      </w:r>
      <w:proofErr w:type="spellEnd"/>
      <w:r w:rsidRPr="00FE1D47">
        <w:rPr>
          <w:sz w:val="20"/>
          <w:szCs w:val="20"/>
        </w:rPr>
        <w:t xml:space="preserve"> сельского поселения «О признании гражданина нуждающимся в древесине для собственных нужд».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Глава поселения рассматривает проект постановления, подписывает постановление.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Ведущий специалист по управлению делами регистрирует подписанное постановление.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Срок выполнения административных действий – 2 рабочих дня при наличии оснований, предусмотренных пунктом 2.7 второго раздела настоящего регламента;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Ведущий специалист по управлению делами вносит реквизиты постановления (номер, дата) в журнал регистрации заявлений граждан.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Ведущий специалист по управлению делами вносит заявителя в список нуждающихся в древесине для собственных нужд.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Ведущий специалист по управлению делами готовит проект уведомления заявителя о признании его нуждающимся в древесине для собственных нужд и внесении в список.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Глава поселения рассматривает проект уведомления, подписывает документ.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Ведущий специалист по управлению делами регистрирует исходящий документ и направляет его вместе с заверенной копией постановления заявителю заказным письмом или вручает под роспись лично. 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lastRenderedPageBreak/>
        <w:t>Срок выполнения административных действий – 3 рабочих дня с момента регистрации постановления о признании гражданина нуждающимся в древесине для собственных нужд;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3.2.19. Критерии принятия решения: 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в случае отказа - наличие оснований, изложенных в пункте 2.11 второго раздела настоящего регламента,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в случае положительного решения - предоставление заявителем документов в полном объеме, отсутствие оснований для отказа в предоставлении муниципальной услуги или наличие положительного решения комиссии.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3.2.20. Результат административной процедуры: внесение гражданина в список нуждающихся в древесине для собственных нужд и уведомление его об этом.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3.2.21. Максимальный срок проведения процедуры – 5 рабочих дня с момента принятия решения о признании гражданина нуждающимся в древесине для собственных нужд.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3.2.22 Фиксацией результата административной процедуры является внесение Ведущим специалистом по управлению делами записи в журнал регистрации заявлений о реквизитах (номер, дата) постановления, а также регистрация уведомления в журнале исходящей корреспонденции.</w:t>
      </w:r>
    </w:p>
    <w:p w:rsidR="00FE1D47" w:rsidRPr="00FE1D47" w:rsidRDefault="00FE1D47" w:rsidP="00FE1D47">
      <w:pPr>
        <w:pStyle w:val="a7"/>
        <w:ind w:left="0" w:firstLine="709"/>
        <w:jc w:val="both"/>
        <w:rPr>
          <w:sz w:val="20"/>
          <w:szCs w:val="20"/>
        </w:rPr>
      </w:pPr>
    </w:p>
    <w:p w:rsidR="00FE1D47" w:rsidRPr="00FE1D47" w:rsidRDefault="00FE1D47" w:rsidP="00FE1D47">
      <w:pPr>
        <w:pStyle w:val="a7"/>
        <w:ind w:left="0" w:firstLine="360"/>
        <w:jc w:val="center"/>
        <w:rPr>
          <w:sz w:val="20"/>
          <w:szCs w:val="20"/>
        </w:rPr>
      </w:pPr>
      <w:r w:rsidRPr="00FE1D47">
        <w:rPr>
          <w:sz w:val="20"/>
          <w:szCs w:val="20"/>
        </w:rPr>
        <w:t>3.</w:t>
      </w:r>
      <w:proofErr w:type="gramStart"/>
      <w:r w:rsidRPr="00FE1D47">
        <w:rPr>
          <w:sz w:val="20"/>
          <w:szCs w:val="20"/>
        </w:rPr>
        <w:t>3.Требования</w:t>
      </w:r>
      <w:proofErr w:type="gramEnd"/>
      <w:r w:rsidRPr="00FE1D47">
        <w:rPr>
          <w:sz w:val="20"/>
          <w:szCs w:val="20"/>
        </w:rPr>
        <w:t xml:space="preserve"> к порядку выполнения административных процедур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по перечню документов, необходимых для предоставления муниципальной услуги,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 времени приема документов,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 сроках предоставления муниципальной услуги,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3.3.2. При консультировании заявителя должностное лицо ответственное за предоставление услуги, обязано: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давать полные, точные и понятные ответы на поставленные вопросы,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соблюдать права и законные интересы заявителя,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соблюдать последовательность выполнения административных процедур,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соблюдать установленные сроки выполнения административных процедур и административных действий,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своевременно информировать заявителя о возникшем препятствии для исполнения муниципальной услуги.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3.3.3. Особенности в последовательности выполнения административных процедур: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1) в случае обращения заявителя о включении его в список нуждающихся в древесине для строительства индивидуального жилого дома, хозяйственной постройки, строения для содержания принадлежащих на праве собственности пяти и более коров и предоставления необходимых документов в полном объеме – опускается выполнение административных процедур 2, 3 и 4 части 3.1 настоящего раздела регламента;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2) в случае обращения заявителя о включении его в список нуждающихся в древесине для ремонта индивидуального жилого дома, хозяйственной постройки, строения для содержания принадлежащих на праве собственности пяти и более коров при предоставлении необходимых документов в полном объеме и наличии положительного решения комиссии – опускается выполнение административной процедуры 4 части 3.1 настоящего раздела регламента;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3) в случае обращения заявителя о включении его в список нуждающихся в древесине для ремонта индивидуального жилого дома, хозяйственной постройки, строения для содержания принадлежащих на праве собственности пяти и более коров при полном или частичном отсутствии необходимых документов – обязательно выполнение всех административных процедур, предусмотренных частью 3.1 настоящего раздела регламента;</w:t>
      </w:r>
    </w:p>
    <w:p w:rsidR="00FE1D47" w:rsidRPr="00FE1D47" w:rsidRDefault="00FE1D47" w:rsidP="00FE1D47">
      <w:pPr>
        <w:pStyle w:val="a7"/>
        <w:ind w:left="0" w:firstLine="360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3.3.4. Включение в список нуждающихся в древесине для нужд отопления производится на основании данных </w:t>
      </w:r>
      <w:proofErr w:type="spellStart"/>
      <w:r w:rsidRPr="00FE1D47">
        <w:rPr>
          <w:sz w:val="20"/>
          <w:szCs w:val="20"/>
        </w:rPr>
        <w:t>похозяйственного</w:t>
      </w:r>
      <w:proofErr w:type="spellEnd"/>
      <w:r w:rsidRPr="00FE1D47">
        <w:rPr>
          <w:sz w:val="20"/>
          <w:szCs w:val="20"/>
        </w:rPr>
        <w:t xml:space="preserve"> учета о наличии объектов недвижимости с печным отоплением. Наличие устного или письменного заявления является обязательным условием включения граждан в список нуждающихся в древесине для нужд отопления.</w:t>
      </w:r>
    </w:p>
    <w:p w:rsidR="00FE1D47" w:rsidRPr="00FE1D47" w:rsidRDefault="00FE1D47" w:rsidP="00FE1D47">
      <w:pPr>
        <w:pStyle w:val="a3"/>
        <w:ind w:firstLine="426"/>
        <w:jc w:val="center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3.4.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Порядок осуществления административных процедур в электронной форме осуществляется следующим образом: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3.4.1.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FE1D47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FE1D47">
        <w:rPr>
          <w:rFonts w:ascii="Times New Roman" w:hAnsi="Times New Roman"/>
          <w:sz w:val="20"/>
          <w:szCs w:val="20"/>
          <w:lang w:eastAsia="en-US"/>
        </w:rPr>
        <w:tab/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lastRenderedPageBreak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 xml:space="preserve">б) представления заявления о предоставлении муниципальной услуги в электронной форме; 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в) осуществления мониторинга хода предоставления муниципальной услуги;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г) получения результата муниципальной услуги.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 xml:space="preserve">3.4.4. </w:t>
      </w:r>
      <w:r w:rsidRPr="00FE1D47">
        <w:rPr>
          <w:rFonts w:ascii="Times New Roman" w:hAnsi="Times New Roman"/>
          <w:sz w:val="20"/>
          <w:szCs w:val="20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FE1D47">
        <w:rPr>
          <w:rFonts w:ascii="Times New Roman" w:hAnsi="Times New Roman"/>
          <w:sz w:val="20"/>
          <w:szCs w:val="20"/>
        </w:rPr>
        <w:t>администрацию поселения.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а) определяет предмет обращения;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б) проводит проверку полномочий лица, подающего документы;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в) проводит проверку правильности заполнения запроса;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 xml:space="preserve">д) заверяет электронное дело своей </w:t>
      </w:r>
      <w:hyperlink r:id="rId13" w:history="1">
        <w:r w:rsidRPr="00FE1D47">
          <w:rPr>
            <w:rStyle w:val="a5"/>
            <w:rFonts w:ascii="Times New Roman" w:hAnsi="Times New Roman"/>
            <w:sz w:val="20"/>
            <w:szCs w:val="20"/>
          </w:rPr>
          <w:t>электронной подписью</w:t>
        </w:r>
      </w:hyperlink>
      <w:r w:rsidRPr="00FE1D47">
        <w:rPr>
          <w:rFonts w:ascii="Times New Roman" w:hAnsi="Times New Roman"/>
          <w:sz w:val="20"/>
          <w:szCs w:val="20"/>
        </w:rPr>
        <w:t>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е) направляет копии документов и реестр документов в администрацию поселения: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По окончании приема документов специалист МФЦ выдает заявителю расписку в приеме документов.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bookmarkStart w:id="6" w:name="sub_2223"/>
      <w:r w:rsidRPr="00FE1D47">
        <w:rPr>
          <w:rFonts w:ascii="Times New Roman" w:hAnsi="Times New Roman"/>
          <w:sz w:val="20"/>
          <w:szCs w:val="20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6"/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FE1D47" w:rsidRPr="00FE1D47" w:rsidRDefault="00FE1D47" w:rsidP="00FE1D47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E1D47">
        <w:rPr>
          <w:rFonts w:ascii="Times New Roman" w:hAnsi="Times New Roman"/>
          <w:sz w:val="20"/>
          <w:szCs w:val="20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FE1D47" w:rsidRPr="00FE1D47" w:rsidRDefault="00FE1D47" w:rsidP="00FE1D47">
      <w:pPr>
        <w:pStyle w:val="a3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FE1D47" w:rsidRPr="00FE1D47" w:rsidRDefault="00FE1D47" w:rsidP="00FE1D47">
      <w:pPr>
        <w:ind w:firstLine="426"/>
        <w:jc w:val="center"/>
        <w:rPr>
          <w:b/>
          <w:sz w:val="20"/>
          <w:szCs w:val="20"/>
        </w:rPr>
      </w:pPr>
      <w:r w:rsidRPr="00FE1D47">
        <w:rPr>
          <w:b/>
          <w:sz w:val="20"/>
          <w:szCs w:val="20"/>
        </w:rPr>
        <w:t>4. Формы контроля за исполнением административного регламента</w:t>
      </w:r>
    </w:p>
    <w:p w:rsidR="00FE1D47" w:rsidRPr="00FE1D47" w:rsidRDefault="00FE1D47" w:rsidP="00FE1D47">
      <w:pPr>
        <w:ind w:firstLine="426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FE1D47" w:rsidRPr="00FE1D47" w:rsidRDefault="00FE1D47" w:rsidP="00FE1D47">
      <w:pPr>
        <w:ind w:firstLine="426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FE1D47" w:rsidRPr="00FE1D47" w:rsidRDefault="00FE1D47" w:rsidP="00FE1D47">
      <w:pPr>
        <w:ind w:firstLine="426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4.3. Периодичность осуществления текущего контроля устанавливается главой поселения.</w:t>
      </w:r>
    </w:p>
    <w:p w:rsidR="00FE1D47" w:rsidRPr="00FE1D47" w:rsidRDefault="00FE1D47" w:rsidP="00FE1D47">
      <w:pPr>
        <w:ind w:firstLine="426"/>
        <w:jc w:val="both"/>
        <w:rPr>
          <w:sz w:val="20"/>
          <w:szCs w:val="20"/>
        </w:rPr>
      </w:pPr>
      <w:r w:rsidRPr="00FE1D47">
        <w:rPr>
          <w:sz w:val="20"/>
          <w:szCs w:val="20"/>
        </w:rPr>
        <w:lastRenderedPageBreak/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FE1D47" w:rsidRPr="00FE1D47" w:rsidRDefault="00FE1D47" w:rsidP="00FE1D47">
      <w:pPr>
        <w:ind w:firstLine="426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FE1D47" w:rsidRPr="00FE1D47" w:rsidRDefault="00FE1D47" w:rsidP="00FE1D47">
      <w:pPr>
        <w:ind w:firstLine="426"/>
        <w:jc w:val="both"/>
        <w:rPr>
          <w:sz w:val="20"/>
          <w:szCs w:val="20"/>
        </w:rPr>
      </w:pPr>
    </w:p>
    <w:p w:rsidR="00FE1D47" w:rsidRPr="00FE1D47" w:rsidRDefault="00FE1D47" w:rsidP="00FE1D47">
      <w:pPr>
        <w:pStyle w:val="s10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E1D47">
        <w:rPr>
          <w:b/>
          <w:sz w:val="20"/>
          <w:szCs w:val="20"/>
        </w:rPr>
        <w:t xml:space="preserve">5. </w:t>
      </w:r>
      <w:r w:rsidRPr="00FE1D47">
        <w:rPr>
          <w:b/>
          <w:bCs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</w:t>
      </w:r>
      <w:r w:rsidRPr="00FE1D47">
        <w:rPr>
          <w:rStyle w:val="apple-converted-space"/>
          <w:b/>
          <w:bCs/>
          <w:sz w:val="20"/>
          <w:szCs w:val="20"/>
        </w:rPr>
        <w:t> </w:t>
      </w:r>
      <w:hyperlink r:id="rId14" w:anchor="block_2002" w:history="1">
        <w:r w:rsidRPr="00FE1D47">
          <w:rPr>
            <w:rStyle w:val="a5"/>
            <w:b/>
            <w:bCs/>
            <w:color w:val="auto"/>
            <w:sz w:val="20"/>
            <w:szCs w:val="20"/>
            <w:u w:val="none"/>
          </w:rPr>
          <w:t>муниципальную услугу</w:t>
        </w:r>
      </w:hyperlink>
      <w:r w:rsidRPr="00FE1D47">
        <w:rPr>
          <w:b/>
          <w:bCs/>
          <w:sz w:val="20"/>
          <w:szCs w:val="20"/>
        </w:rPr>
        <w:t xml:space="preserve">, а также должностных лиц, </w:t>
      </w:r>
    </w:p>
    <w:p w:rsidR="00FE1D47" w:rsidRPr="00FE1D47" w:rsidRDefault="00FE1D47" w:rsidP="00FE1D47">
      <w:pPr>
        <w:pStyle w:val="s10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E1D47">
        <w:rPr>
          <w:b/>
          <w:bCs/>
          <w:sz w:val="20"/>
          <w:szCs w:val="20"/>
        </w:rPr>
        <w:t>муниципальных служащих.</w:t>
      </w:r>
    </w:p>
    <w:p w:rsidR="00FE1D47" w:rsidRPr="00FE1D47" w:rsidRDefault="00FE1D47" w:rsidP="00FE1D47">
      <w:pPr>
        <w:ind w:firstLine="426"/>
        <w:jc w:val="center"/>
        <w:rPr>
          <w:b/>
          <w:sz w:val="20"/>
          <w:szCs w:val="20"/>
        </w:rPr>
      </w:pPr>
    </w:p>
    <w:p w:rsidR="00FE1D47" w:rsidRPr="00FE1D47" w:rsidRDefault="00FE1D47" w:rsidP="00FE1D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FE1D47">
        <w:rPr>
          <w:sz w:val="20"/>
          <w:szCs w:val="20"/>
        </w:rPr>
        <w:t>5.1.</w:t>
      </w:r>
      <w:r w:rsidRPr="00FE1D47">
        <w:rPr>
          <w:rFonts w:ascii="Times New Roman CYR" w:hAnsi="Times New Roman CYR" w:cs="Times New Roman CYR"/>
          <w:sz w:val="20"/>
          <w:szCs w:val="20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</w:rPr>
        <w:t>5.2. Ж</w:t>
      </w:r>
      <w:r w:rsidRPr="00FE1D47">
        <w:rPr>
          <w:sz w:val="20"/>
          <w:szCs w:val="20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proofErr w:type="spellStart"/>
      <w:r w:rsidRPr="00FE1D47">
        <w:rPr>
          <w:rFonts w:ascii="Times New Roman CYR" w:hAnsi="Times New Roman CYR" w:cs="Times New Roman CYR"/>
          <w:sz w:val="20"/>
          <w:szCs w:val="20"/>
        </w:rPr>
        <w:t>Анастасьевского</w:t>
      </w:r>
      <w:proofErr w:type="spellEnd"/>
      <w:r w:rsidRPr="00FE1D4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E1D47">
        <w:rPr>
          <w:sz w:val="20"/>
          <w:szCs w:val="20"/>
          <w:lang w:eastAsia="en-US"/>
        </w:rPr>
        <w:t>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FE1D47">
        <w:rPr>
          <w:sz w:val="20"/>
          <w:szCs w:val="20"/>
        </w:rPr>
        <w:t xml:space="preserve"> вышестоящему в порядке подчиненности должностному лицу. </w:t>
      </w:r>
      <w:r w:rsidRPr="00FE1D47">
        <w:rPr>
          <w:sz w:val="20"/>
          <w:szCs w:val="20"/>
          <w:lang w:eastAsia="en-US"/>
        </w:rPr>
        <w:t xml:space="preserve">Жалобы на решения, принятые главой </w:t>
      </w:r>
      <w:r w:rsidRPr="00FE1D47">
        <w:rPr>
          <w:sz w:val="20"/>
          <w:szCs w:val="20"/>
        </w:rPr>
        <w:t xml:space="preserve">администрации </w:t>
      </w:r>
      <w:proofErr w:type="spellStart"/>
      <w:r w:rsidRPr="00FE1D47">
        <w:rPr>
          <w:rFonts w:ascii="Times New Roman CYR" w:hAnsi="Times New Roman CYR" w:cs="Times New Roman CYR"/>
          <w:sz w:val="20"/>
          <w:szCs w:val="20"/>
        </w:rPr>
        <w:t>Анастасьевского</w:t>
      </w:r>
      <w:proofErr w:type="spellEnd"/>
      <w:r w:rsidRPr="00FE1D47">
        <w:rPr>
          <w:sz w:val="20"/>
          <w:szCs w:val="20"/>
        </w:rPr>
        <w:t xml:space="preserve"> сельского поселения, </w:t>
      </w:r>
      <w:r w:rsidRPr="00FE1D47">
        <w:rPr>
          <w:sz w:val="20"/>
          <w:szCs w:val="20"/>
          <w:lang w:eastAsia="en-US"/>
        </w:rPr>
        <w:t xml:space="preserve">рассматриваются непосредственно главой администрации </w:t>
      </w:r>
      <w:proofErr w:type="spellStart"/>
      <w:r w:rsidRPr="00FE1D47">
        <w:rPr>
          <w:sz w:val="20"/>
          <w:szCs w:val="20"/>
          <w:lang w:eastAsia="en-US"/>
        </w:rPr>
        <w:t>Анастасьевского</w:t>
      </w:r>
      <w:proofErr w:type="spellEnd"/>
      <w:r w:rsidRPr="00FE1D47">
        <w:rPr>
          <w:sz w:val="20"/>
          <w:szCs w:val="20"/>
          <w:lang w:eastAsia="en-US"/>
        </w:rPr>
        <w:t xml:space="preserve"> сельского поселения. 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5.3.</w:t>
      </w:r>
      <w:r w:rsidRPr="00FE1D47">
        <w:rPr>
          <w:sz w:val="20"/>
          <w:szCs w:val="20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FE1D47">
        <w:rPr>
          <w:sz w:val="20"/>
          <w:szCs w:val="20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- по контактным телефонам: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 xml:space="preserve">Глава администрации </w:t>
      </w:r>
      <w:proofErr w:type="spellStart"/>
      <w:r w:rsidRPr="00FE1D47">
        <w:rPr>
          <w:sz w:val="20"/>
          <w:szCs w:val="20"/>
        </w:rPr>
        <w:t>Анастасьевского</w:t>
      </w:r>
      <w:proofErr w:type="spellEnd"/>
      <w:r w:rsidRPr="00FE1D47">
        <w:rPr>
          <w:sz w:val="20"/>
          <w:szCs w:val="20"/>
        </w:rPr>
        <w:t xml:space="preserve"> сельского поселения: 8 (38247) 3 91 37;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Ведущий специалист по управлению делами</w:t>
      </w:r>
      <w:proofErr w:type="gramStart"/>
      <w:r w:rsidRPr="00FE1D47">
        <w:rPr>
          <w:sz w:val="20"/>
          <w:szCs w:val="20"/>
        </w:rPr>
        <w:t>: :</w:t>
      </w:r>
      <w:proofErr w:type="gramEnd"/>
      <w:r w:rsidRPr="00FE1D47">
        <w:rPr>
          <w:sz w:val="20"/>
          <w:szCs w:val="20"/>
        </w:rPr>
        <w:t xml:space="preserve"> 8 (38247) 3 91 37.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5.4. Жалоба должна содержать: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  <w:lang w:eastAsia="en-US"/>
        </w:rPr>
        <w:t>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</w:rPr>
        <w:t xml:space="preserve">5.5. </w:t>
      </w:r>
      <w:r w:rsidRPr="00FE1D47">
        <w:rPr>
          <w:sz w:val="20"/>
          <w:szCs w:val="20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</w:rPr>
        <w:t xml:space="preserve">5.6. </w:t>
      </w:r>
      <w:r w:rsidRPr="00FE1D47">
        <w:rPr>
          <w:sz w:val="20"/>
          <w:szCs w:val="20"/>
          <w:lang w:eastAsia="en-US"/>
        </w:rPr>
        <w:t xml:space="preserve">По результатам рассмотрения жалобы глава </w:t>
      </w:r>
      <w:proofErr w:type="spellStart"/>
      <w:r w:rsidRPr="00FE1D47">
        <w:rPr>
          <w:sz w:val="20"/>
          <w:szCs w:val="20"/>
          <w:lang w:eastAsia="en-US"/>
        </w:rPr>
        <w:t>Анастасьевского</w:t>
      </w:r>
      <w:proofErr w:type="spellEnd"/>
      <w:r w:rsidRPr="00FE1D47">
        <w:rPr>
          <w:sz w:val="20"/>
          <w:szCs w:val="20"/>
          <w:lang w:eastAsia="en-US"/>
        </w:rPr>
        <w:t xml:space="preserve"> сельского поселения принимает одно из следующих решений: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  <w:lang w:eastAsia="en-US"/>
        </w:rPr>
        <w:t>отказать в удовлетворении жалобы.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</w:rPr>
        <w:t xml:space="preserve">5.7. </w:t>
      </w:r>
      <w:r w:rsidRPr="00FE1D47">
        <w:rPr>
          <w:sz w:val="20"/>
          <w:szCs w:val="20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  <w:lang w:eastAsia="en-US"/>
        </w:rPr>
        <w:t>5.8. Жалоба</w:t>
      </w:r>
      <w:r w:rsidRPr="00FE1D47">
        <w:rPr>
          <w:sz w:val="20"/>
          <w:szCs w:val="20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FE1D47" w:rsidRPr="00FE1D47" w:rsidRDefault="00FE1D47" w:rsidP="00FE1D47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r w:rsidRPr="00FE1D47">
        <w:rPr>
          <w:sz w:val="20"/>
          <w:szCs w:val="20"/>
        </w:rPr>
        <w:lastRenderedPageBreak/>
        <w:t>5.9.</w:t>
      </w:r>
      <w:r w:rsidRPr="00FE1D47">
        <w:rPr>
          <w:sz w:val="20"/>
          <w:szCs w:val="20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FE1D47" w:rsidRPr="00FE1D47" w:rsidRDefault="00FE1D47" w:rsidP="00FE1D47">
      <w:pPr>
        <w:ind w:firstLine="709"/>
        <w:jc w:val="both"/>
        <w:rPr>
          <w:sz w:val="20"/>
          <w:szCs w:val="20"/>
        </w:rPr>
      </w:pPr>
      <w:r w:rsidRPr="00FE1D47">
        <w:rPr>
          <w:sz w:val="20"/>
          <w:szCs w:val="20"/>
        </w:rPr>
        <w:t>5.10.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FE1D47" w:rsidRPr="00FE1D47" w:rsidRDefault="00FE1D47" w:rsidP="006F4F8F">
      <w:pPr>
        <w:rPr>
          <w:sz w:val="20"/>
          <w:szCs w:val="20"/>
        </w:rPr>
      </w:pPr>
    </w:p>
    <w:p w:rsidR="003A160B" w:rsidRPr="00C21C1E" w:rsidRDefault="003A160B" w:rsidP="003A160B">
      <w:pPr>
        <w:jc w:val="both"/>
        <w:rPr>
          <w:b/>
          <w:sz w:val="18"/>
          <w:szCs w:val="18"/>
          <w:lang w:eastAsia="ar-SA"/>
        </w:rPr>
      </w:pPr>
      <w:r w:rsidRPr="00C21C1E">
        <w:rPr>
          <w:b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/>
          <w:sz w:val="18"/>
          <w:szCs w:val="18"/>
          <w:lang w:eastAsia="ar-SA"/>
        </w:rPr>
        <w:t>__________</w:t>
      </w:r>
    </w:p>
    <w:p w:rsidR="00EE00AE" w:rsidRPr="00884756" w:rsidRDefault="003A160B" w:rsidP="0088475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  <w:lang w:val="en-US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C21C1E">
        <w:rPr>
          <w:color w:val="000000"/>
          <w:sz w:val="18"/>
          <w:szCs w:val="18"/>
        </w:rPr>
        <w:t>Анастасьевского</w:t>
      </w:r>
      <w:proofErr w:type="spellEnd"/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 Н.И. </w:t>
      </w:r>
      <w:proofErr w:type="spellStart"/>
      <w:r w:rsidRPr="00C21C1E">
        <w:rPr>
          <w:sz w:val="18"/>
          <w:szCs w:val="18"/>
        </w:rPr>
        <w:t>Изовских</w:t>
      </w:r>
      <w:proofErr w:type="spellEnd"/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proofErr w:type="spellStart"/>
      <w:r w:rsidRPr="00C21C1E">
        <w:rPr>
          <w:sz w:val="18"/>
          <w:szCs w:val="18"/>
        </w:rPr>
        <w:t>Анастасьевского</w:t>
      </w:r>
      <w:proofErr w:type="spellEnd"/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 xml:space="preserve">636149, Томская область, </w:t>
      </w:r>
      <w:proofErr w:type="spellStart"/>
      <w:r w:rsidRPr="00C21C1E">
        <w:rPr>
          <w:sz w:val="18"/>
          <w:szCs w:val="18"/>
        </w:rPr>
        <w:t>Шегарский</w:t>
      </w:r>
      <w:proofErr w:type="spellEnd"/>
      <w:r w:rsidRPr="00C21C1E">
        <w:rPr>
          <w:sz w:val="18"/>
          <w:szCs w:val="18"/>
        </w:rPr>
        <w:t xml:space="preserve"> район, с. </w:t>
      </w:r>
      <w:proofErr w:type="spellStart"/>
      <w:r w:rsidRPr="00C21C1E">
        <w:rPr>
          <w:sz w:val="18"/>
          <w:szCs w:val="18"/>
        </w:rPr>
        <w:t>Анастасьевка</w:t>
      </w:r>
      <w:proofErr w:type="spellEnd"/>
      <w:r w:rsidRPr="00C21C1E">
        <w:rPr>
          <w:sz w:val="18"/>
          <w:szCs w:val="18"/>
        </w:rPr>
        <w:t>, пер. Школьный, 2</w:t>
      </w:r>
    </w:p>
    <w:sectPr w:rsidR="00EE00AE" w:rsidRPr="00884756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2C43F0"/>
    <w:multiLevelType w:val="multilevel"/>
    <w:tmpl w:val="FE86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" w15:restartNumberingAfterBreak="0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7" w15:restartNumberingAfterBreak="0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7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2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3" w15:restartNumberingAfterBreak="0">
    <w:nsid w:val="60380A9C"/>
    <w:multiLevelType w:val="hybridMultilevel"/>
    <w:tmpl w:val="4DDA16B4"/>
    <w:lvl w:ilvl="0" w:tplc="F22E53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26"/>
  </w:num>
  <w:num w:numId="4">
    <w:abstractNumId w:val="3"/>
  </w:num>
  <w:num w:numId="5">
    <w:abstractNumId w:val="10"/>
  </w:num>
  <w:num w:numId="6">
    <w:abstractNumId w:val="6"/>
  </w:num>
  <w:num w:numId="7">
    <w:abstractNumId w:val="22"/>
  </w:num>
  <w:num w:numId="8">
    <w:abstractNumId w:val="12"/>
  </w:num>
  <w:num w:numId="9">
    <w:abstractNumId w:val="21"/>
  </w:num>
  <w:num w:numId="10">
    <w:abstractNumId w:val="11"/>
  </w:num>
  <w:num w:numId="11">
    <w:abstractNumId w:val="1"/>
  </w:num>
  <w:num w:numId="1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19"/>
  </w:num>
  <w:num w:numId="16">
    <w:abstractNumId w:val="8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7"/>
  </w:num>
  <w:num w:numId="22">
    <w:abstractNumId w:val="20"/>
  </w:num>
  <w:num w:numId="23">
    <w:abstractNumId w:val="24"/>
  </w:num>
  <w:num w:numId="24">
    <w:abstractNumId w:val="18"/>
  </w:num>
  <w:num w:numId="25">
    <w:abstractNumId w:val="14"/>
  </w:num>
  <w:num w:numId="26">
    <w:abstractNumId w:val="7"/>
  </w:num>
  <w:num w:numId="27">
    <w:abstractNumId w:val="2"/>
  </w:num>
  <w:num w:numId="28">
    <w:abstractNumId w:val="13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46BB2"/>
    <w:rsid w:val="000F0284"/>
    <w:rsid w:val="001A326D"/>
    <w:rsid w:val="002202CC"/>
    <w:rsid w:val="00255595"/>
    <w:rsid w:val="00344D70"/>
    <w:rsid w:val="00386DDB"/>
    <w:rsid w:val="00395073"/>
    <w:rsid w:val="003A160B"/>
    <w:rsid w:val="003D5F78"/>
    <w:rsid w:val="004B04C1"/>
    <w:rsid w:val="00543A60"/>
    <w:rsid w:val="005B4723"/>
    <w:rsid w:val="006706C2"/>
    <w:rsid w:val="006C00A6"/>
    <w:rsid w:val="006D0933"/>
    <w:rsid w:val="006F4F8F"/>
    <w:rsid w:val="0076160E"/>
    <w:rsid w:val="008462BA"/>
    <w:rsid w:val="00854FFA"/>
    <w:rsid w:val="00884756"/>
    <w:rsid w:val="00896BC8"/>
    <w:rsid w:val="008F3563"/>
    <w:rsid w:val="00907A5B"/>
    <w:rsid w:val="00984B57"/>
    <w:rsid w:val="009B348B"/>
    <w:rsid w:val="00AB55F6"/>
    <w:rsid w:val="00AD187B"/>
    <w:rsid w:val="00AD5710"/>
    <w:rsid w:val="00B10865"/>
    <w:rsid w:val="00B63668"/>
    <w:rsid w:val="00B926F8"/>
    <w:rsid w:val="00BA139B"/>
    <w:rsid w:val="00C21684"/>
    <w:rsid w:val="00C43379"/>
    <w:rsid w:val="00C554FB"/>
    <w:rsid w:val="00C72C0B"/>
    <w:rsid w:val="00E4259C"/>
    <w:rsid w:val="00EE00AE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43A4C2B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Заголовок Знак"/>
    <w:basedOn w:val="a0"/>
    <w:link w:val="aa"/>
    <w:uiPriority w:val="99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C72C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9747/" TargetMode="External"/><Relationship Id="rId13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12" Type="http://schemas.openxmlformats.org/officeDocument/2006/relationships/hyperlink" Target="http://www.consultant.ru/document/cons_doc_LAW_119932/6f6b8c6b8277901c9e6ef414c363c055d8ceb7d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/" TargetMode="External"/><Relationship Id="rId11" Type="http://schemas.openxmlformats.org/officeDocument/2006/relationships/hyperlink" Target="http://www.consultant.ru/document/cons_doc_LAW_13974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03023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3023/a2588b2a1374c05e0939bb4df8e54fc0dfd6e000/" TargetMode="External"/><Relationship Id="rId14" Type="http://schemas.openxmlformats.org/officeDocument/2006/relationships/hyperlink" Target="http://base.garant.ru/1217751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AEBEB-3D05-45B1-BE82-0C5E6A53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6968</Words>
  <Characters>39723</Characters>
  <Application>Microsoft Office Word</Application>
  <DocSecurity>0</DocSecurity>
  <Lines>331</Lines>
  <Paragraphs>93</Paragraphs>
  <ScaleCrop>false</ScaleCrop>
  <Company>Grizli777</Company>
  <LinksUpToDate>false</LinksUpToDate>
  <CharactersWithSpaces>46598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21</cp:revision>
  <dcterms:created xsi:type="dcterms:W3CDTF">2017-11-03T07:24:00Z</dcterms:created>
  <dcterms:modified xsi:type="dcterms:W3CDTF">2018-04-16T02:57:00Z</dcterms:modified>
</cp:coreProperties>
</file>