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A4185A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A4185A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A4185A">
        <w:rPr>
          <w:b/>
          <w:sz w:val="18"/>
          <w:szCs w:val="18"/>
        </w:rPr>
        <w:t>16(60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A4185A">
        <w:rPr>
          <w:sz w:val="18"/>
          <w:szCs w:val="18"/>
        </w:rPr>
        <w:t>27</w:t>
      </w:r>
      <w:r w:rsidR="00637D28">
        <w:rPr>
          <w:sz w:val="18"/>
          <w:szCs w:val="18"/>
        </w:rPr>
        <w:t>» декабря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0F0284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A4185A" w:rsidRPr="00A4185A" w:rsidRDefault="00A4185A" w:rsidP="00A418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4185A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A4185A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A4185A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A4185A" w:rsidRPr="00A4185A" w:rsidRDefault="00A4185A" w:rsidP="00A418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4185A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A4185A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A4185A" w:rsidRPr="008D7A13" w:rsidRDefault="00A4185A" w:rsidP="00A4185A">
      <w:pPr>
        <w:rPr>
          <w:sz w:val="20"/>
          <w:szCs w:val="20"/>
        </w:rPr>
      </w:pPr>
    </w:p>
    <w:p w:rsidR="00A4185A" w:rsidRPr="008D7A13" w:rsidRDefault="00A4185A" w:rsidP="00A4185A">
      <w:pPr>
        <w:jc w:val="center"/>
        <w:rPr>
          <w:b/>
          <w:bCs/>
          <w:sz w:val="20"/>
          <w:szCs w:val="20"/>
        </w:rPr>
      </w:pPr>
      <w:r w:rsidRPr="008D7A13">
        <w:rPr>
          <w:b/>
          <w:bCs/>
          <w:sz w:val="20"/>
          <w:szCs w:val="20"/>
        </w:rPr>
        <w:t>РЕШЕНИЕ</w:t>
      </w:r>
    </w:p>
    <w:p w:rsidR="00A4185A" w:rsidRPr="008D7A13" w:rsidRDefault="00A4185A" w:rsidP="00A4185A">
      <w:pPr>
        <w:jc w:val="center"/>
        <w:rPr>
          <w:b/>
          <w:bCs/>
          <w:sz w:val="20"/>
          <w:szCs w:val="20"/>
        </w:rPr>
      </w:pPr>
    </w:p>
    <w:p w:rsidR="00A4185A" w:rsidRPr="008D7A13" w:rsidRDefault="00A4185A" w:rsidP="00A4185A">
      <w:pPr>
        <w:tabs>
          <w:tab w:val="center" w:pos="4677"/>
        </w:tabs>
        <w:rPr>
          <w:sz w:val="20"/>
          <w:szCs w:val="20"/>
        </w:rPr>
      </w:pPr>
      <w:r w:rsidRPr="008D7A13">
        <w:rPr>
          <w:sz w:val="20"/>
          <w:szCs w:val="20"/>
        </w:rPr>
        <w:t>24.12.2018</w:t>
      </w:r>
      <w:r w:rsidRPr="008D7A13">
        <w:rPr>
          <w:sz w:val="20"/>
          <w:szCs w:val="20"/>
        </w:rPr>
        <w:tab/>
        <w:t>№ 72</w:t>
      </w:r>
    </w:p>
    <w:p w:rsidR="00A4185A" w:rsidRPr="008D7A13" w:rsidRDefault="00A4185A" w:rsidP="00A4185A">
      <w:pPr>
        <w:rPr>
          <w:sz w:val="20"/>
          <w:szCs w:val="20"/>
        </w:rPr>
      </w:pPr>
      <w:r w:rsidRPr="008D7A13">
        <w:rPr>
          <w:sz w:val="20"/>
          <w:szCs w:val="20"/>
        </w:rPr>
        <w:t xml:space="preserve">с. </w:t>
      </w:r>
      <w:proofErr w:type="spellStart"/>
      <w:r w:rsidRPr="008D7A13">
        <w:rPr>
          <w:sz w:val="20"/>
          <w:szCs w:val="20"/>
        </w:rPr>
        <w:t>Анастасьевка</w:t>
      </w:r>
      <w:proofErr w:type="spellEnd"/>
    </w:p>
    <w:p w:rsidR="00A4185A" w:rsidRPr="008D7A13" w:rsidRDefault="00A4185A" w:rsidP="00A4185A">
      <w:pPr>
        <w:rPr>
          <w:sz w:val="20"/>
          <w:szCs w:val="20"/>
        </w:rPr>
      </w:pP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О передаче органам местного самоуправления 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 части полномочий 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по решению вопросов местного значения 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</w:p>
    <w:p w:rsidR="00A4185A" w:rsidRPr="008D7A13" w:rsidRDefault="00A4185A" w:rsidP="00A4185A">
      <w:pPr>
        <w:pStyle w:val="24"/>
        <w:spacing w:line="360" w:lineRule="auto"/>
        <w:jc w:val="center"/>
        <w:rPr>
          <w:b/>
          <w:sz w:val="20"/>
          <w:szCs w:val="20"/>
        </w:rPr>
      </w:pPr>
      <w:r w:rsidRPr="008D7A13">
        <w:rPr>
          <w:b/>
          <w:sz w:val="20"/>
          <w:szCs w:val="20"/>
        </w:rPr>
        <w:t xml:space="preserve">Совет </w:t>
      </w:r>
      <w:proofErr w:type="spellStart"/>
      <w:r w:rsidRPr="008D7A13">
        <w:rPr>
          <w:b/>
          <w:sz w:val="20"/>
          <w:szCs w:val="20"/>
        </w:rPr>
        <w:t>Анастасьевского</w:t>
      </w:r>
      <w:proofErr w:type="spellEnd"/>
      <w:r w:rsidRPr="008D7A13">
        <w:rPr>
          <w:b/>
          <w:sz w:val="20"/>
          <w:szCs w:val="20"/>
        </w:rPr>
        <w:t xml:space="preserve"> сельского поселения решил: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napToGrid w:val="0"/>
          <w:sz w:val="20"/>
          <w:szCs w:val="20"/>
        </w:rPr>
        <w:tab/>
        <w:t xml:space="preserve">1. Передать органам </w:t>
      </w:r>
      <w:r w:rsidRPr="008D7A13">
        <w:rPr>
          <w:sz w:val="20"/>
          <w:szCs w:val="20"/>
        </w:rPr>
        <w:t xml:space="preserve">местного самоуправления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 часть полномочий по решению следующих вопросов местного значения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поселения:</w:t>
      </w:r>
    </w:p>
    <w:p w:rsidR="00A4185A" w:rsidRPr="008D7A13" w:rsidRDefault="00A4185A" w:rsidP="00A4185A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8D7A13">
        <w:rPr>
          <w:snapToGrid w:val="0"/>
          <w:sz w:val="20"/>
          <w:szCs w:val="20"/>
        </w:rPr>
        <w:t xml:space="preserve">            1.1. полномочия по </w:t>
      </w:r>
      <w:r w:rsidRPr="008D7A13">
        <w:rPr>
          <w:sz w:val="20"/>
          <w:szCs w:val="20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4185A" w:rsidRPr="008D7A13" w:rsidRDefault="00A4185A" w:rsidP="00A4185A">
      <w:pPr>
        <w:tabs>
          <w:tab w:val="left" w:pos="540"/>
          <w:tab w:val="left" w:pos="720"/>
        </w:tabs>
        <w:jc w:val="both"/>
        <w:rPr>
          <w:color w:val="0000CC"/>
          <w:sz w:val="20"/>
          <w:szCs w:val="20"/>
        </w:rPr>
      </w:pPr>
      <w:r w:rsidRPr="008D7A13">
        <w:rPr>
          <w:sz w:val="20"/>
          <w:szCs w:val="20"/>
        </w:rPr>
        <w:t xml:space="preserve">           1.2.</w:t>
      </w:r>
      <w:r w:rsidRPr="008D7A13">
        <w:rPr>
          <w:color w:val="0000CC"/>
          <w:sz w:val="20"/>
          <w:szCs w:val="20"/>
        </w:rPr>
        <w:t xml:space="preserve"> </w:t>
      </w:r>
      <w:r w:rsidRPr="008D7A13">
        <w:rPr>
          <w:snapToGrid w:val="0"/>
          <w:sz w:val="20"/>
          <w:szCs w:val="20"/>
        </w:rPr>
        <w:t xml:space="preserve">полномочия по </w:t>
      </w:r>
      <w:r w:rsidRPr="008D7A13">
        <w:rPr>
          <w:sz w:val="20"/>
          <w:szCs w:val="20"/>
        </w:rPr>
        <w:t>созданию условий для обеспечения жителей поселения услугами досуга и услугами организаций культуры;</w:t>
      </w:r>
    </w:p>
    <w:p w:rsidR="00A4185A" w:rsidRPr="008D7A13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8D7A13">
        <w:rPr>
          <w:sz w:val="20"/>
          <w:szCs w:val="20"/>
        </w:rPr>
        <w:t xml:space="preserve">              </w:t>
      </w:r>
      <w:r w:rsidRPr="008D7A13">
        <w:rPr>
          <w:rFonts w:ascii="Times New Roman" w:hAnsi="Times New Roman"/>
          <w:sz w:val="20"/>
          <w:szCs w:val="20"/>
        </w:rPr>
        <w:t xml:space="preserve">1.3.  полномочия по организации </w:t>
      </w:r>
      <w:proofErr w:type="gramStart"/>
      <w:r w:rsidRPr="008D7A13">
        <w:rPr>
          <w:rFonts w:ascii="Times New Roman" w:hAnsi="Times New Roman"/>
          <w:sz w:val="20"/>
          <w:szCs w:val="20"/>
        </w:rPr>
        <w:t>строительства и содержания муниципальных сетей газоснабжения</w:t>
      </w:r>
      <w:proofErr w:type="gramEnd"/>
      <w:r w:rsidRPr="008D7A13">
        <w:rPr>
          <w:rFonts w:ascii="Times New Roman" w:hAnsi="Times New Roman"/>
          <w:sz w:val="20"/>
          <w:szCs w:val="20"/>
        </w:rPr>
        <w:t xml:space="preserve"> расположенных на территории муниципального образования «</w:t>
      </w:r>
      <w:proofErr w:type="spellStart"/>
      <w:r w:rsidRPr="008D7A13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8D7A13">
        <w:rPr>
          <w:rFonts w:ascii="Times New Roman" w:hAnsi="Times New Roman"/>
          <w:sz w:val="20"/>
          <w:szCs w:val="20"/>
        </w:rPr>
        <w:t xml:space="preserve"> сельское поселение».    </w:t>
      </w:r>
    </w:p>
    <w:p w:rsidR="00A4185A" w:rsidRPr="008D7A13" w:rsidRDefault="00A4185A" w:rsidP="00A4185A">
      <w:pPr>
        <w:ind w:firstLine="567"/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1.4. полномочие в сфере водоснабжения и водоотведения, предусмотренными Федеральным </w:t>
      </w:r>
      <w:hyperlink r:id="rId6" w:history="1">
        <w:r w:rsidRPr="008D7A13">
          <w:rPr>
            <w:sz w:val="20"/>
            <w:szCs w:val="20"/>
          </w:rPr>
          <w:t>законом</w:t>
        </w:r>
      </w:hyperlink>
      <w:r w:rsidRPr="008D7A13">
        <w:rPr>
          <w:sz w:val="20"/>
          <w:szCs w:val="20"/>
        </w:rPr>
        <w:t xml:space="preserve"> «О водоснабжении и водоотведении»; </w:t>
      </w:r>
    </w:p>
    <w:p w:rsidR="00A4185A" w:rsidRPr="008D7A13" w:rsidRDefault="00A4185A" w:rsidP="00A4185A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  1.5.</w:t>
      </w:r>
      <w:r w:rsidRPr="008D7A13">
        <w:rPr>
          <w:color w:val="0000CC"/>
          <w:sz w:val="20"/>
          <w:szCs w:val="20"/>
        </w:rPr>
        <w:t xml:space="preserve">  </w:t>
      </w:r>
      <w:r w:rsidRPr="008D7A13">
        <w:rPr>
          <w:snapToGrid w:val="0"/>
          <w:sz w:val="20"/>
          <w:szCs w:val="20"/>
        </w:rPr>
        <w:t xml:space="preserve">полномочия по </w:t>
      </w:r>
      <w:r w:rsidRPr="008D7A13">
        <w:rPr>
          <w:sz w:val="20"/>
          <w:szCs w:val="20"/>
        </w:rPr>
        <w:t>казначейскому исполнению бюджета поселения;</w:t>
      </w:r>
    </w:p>
    <w:p w:rsidR="00A4185A" w:rsidRPr="008D7A13" w:rsidRDefault="00A4185A" w:rsidP="00A4185A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  1.6.  </w:t>
      </w:r>
      <w:r w:rsidRPr="008D7A13">
        <w:rPr>
          <w:snapToGrid w:val="0"/>
          <w:sz w:val="20"/>
          <w:szCs w:val="20"/>
        </w:rPr>
        <w:t xml:space="preserve">полномочия по </w:t>
      </w:r>
      <w:proofErr w:type="gramStart"/>
      <w:r w:rsidRPr="008D7A13">
        <w:rPr>
          <w:sz w:val="20"/>
          <w:szCs w:val="20"/>
        </w:rPr>
        <w:t>о контролю</w:t>
      </w:r>
      <w:proofErr w:type="gramEnd"/>
      <w:r w:rsidRPr="008D7A13">
        <w:rPr>
          <w:sz w:val="20"/>
          <w:szCs w:val="20"/>
        </w:rPr>
        <w:t xml:space="preserve"> за исполнением бюджета поселения;</w:t>
      </w:r>
    </w:p>
    <w:p w:rsidR="00A4185A" w:rsidRPr="008D7A13" w:rsidRDefault="00A4185A" w:rsidP="00A4185A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  1.7. </w:t>
      </w:r>
      <w:r w:rsidRPr="008D7A13">
        <w:rPr>
          <w:snapToGrid w:val="0"/>
          <w:sz w:val="20"/>
          <w:szCs w:val="20"/>
        </w:rPr>
        <w:t xml:space="preserve">полномочия по </w:t>
      </w:r>
      <w:r w:rsidRPr="008D7A13">
        <w:rPr>
          <w:sz w:val="20"/>
          <w:szCs w:val="20"/>
        </w:rPr>
        <w:t xml:space="preserve"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</w:t>
      </w:r>
      <w:proofErr w:type="gramStart"/>
      <w:r w:rsidRPr="008D7A13">
        <w:rPr>
          <w:sz w:val="20"/>
          <w:szCs w:val="20"/>
        </w:rPr>
        <w:t>обеспечения  государственных</w:t>
      </w:r>
      <w:proofErr w:type="gramEnd"/>
      <w:r w:rsidRPr="008D7A13">
        <w:rPr>
          <w:sz w:val="20"/>
          <w:szCs w:val="20"/>
        </w:rPr>
        <w:t xml:space="preserve"> и муниципальных нужд»;</w:t>
      </w:r>
    </w:p>
    <w:p w:rsidR="00A4185A" w:rsidRPr="008D7A13" w:rsidRDefault="00A4185A" w:rsidP="00A418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D7A13">
        <w:rPr>
          <w:sz w:val="20"/>
          <w:szCs w:val="20"/>
        </w:rPr>
        <w:t xml:space="preserve">              </w:t>
      </w:r>
      <w:r w:rsidRPr="008D7A13">
        <w:rPr>
          <w:rFonts w:ascii="Times New Roman" w:hAnsi="Times New Roman"/>
          <w:sz w:val="20"/>
          <w:szCs w:val="20"/>
        </w:rPr>
        <w:t xml:space="preserve">1.8. полномочия за соблюдением законодательства в сфере закупок в соответствии с частью 9 статьи 99 Федерального закона от 05.04.2013 № 44-ФЗ «О контрактной системе в сфере закупок товаров, работ, услуг для </w:t>
      </w:r>
      <w:proofErr w:type="gramStart"/>
      <w:r w:rsidRPr="008D7A13">
        <w:rPr>
          <w:rFonts w:ascii="Times New Roman" w:hAnsi="Times New Roman"/>
          <w:sz w:val="20"/>
          <w:szCs w:val="20"/>
        </w:rPr>
        <w:t>обеспечения  государственных</w:t>
      </w:r>
      <w:proofErr w:type="gramEnd"/>
      <w:r w:rsidRPr="008D7A13">
        <w:rPr>
          <w:rFonts w:ascii="Times New Roman" w:hAnsi="Times New Roman"/>
          <w:sz w:val="20"/>
          <w:szCs w:val="20"/>
        </w:rPr>
        <w:t xml:space="preserve"> и муниципальных нужд»;</w:t>
      </w:r>
    </w:p>
    <w:p w:rsidR="00A4185A" w:rsidRPr="008D7A13" w:rsidRDefault="00A4185A" w:rsidP="00A418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D7A13">
        <w:rPr>
          <w:rFonts w:ascii="Times New Roman" w:hAnsi="Times New Roman"/>
          <w:sz w:val="20"/>
          <w:szCs w:val="20"/>
        </w:rPr>
        <w:t xml:space="preserve">          1.9. полномочия внутреннего муниципального финансового контроля в сфере бюджетных правоотношений (статья 269.2 Бюджетного кодекса Российской Федерации);</w:t>
      </w:r>
    </w:p>
    <w:p w:rsidR="00A4185A" w:rsidRPr="008D7A13" w:rsidRDefault="00A4185A" w:rsidP="00A418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D7A13">
        <w:rPr>
          <w:rFonts w:ascii="Times New Roman" w:hAnsi="Times New Roman"/>
          <w:sz w:val="20"/>
          <w:szCs w:val="20"/>
        </w:rPr>
        <w:t xml:space="preserve">         1.10.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 (пункт 4 статьи 157 Бюджетного кодекса Российской Федерации).</w:t>
      </w:r>
    </w:p>
    <w:p w:rsidR="00A4185A" w:rsidRPr="008D7A13" w:rsidRDefault="00A4185A" w:rsidP="00A4185A">
      <w:pPr>
        <w:tabs>
          <w:tab w:val="left" w:pos="709"/>
        </w:tabs>
        <w:jc w:val="both"/>
        <w:rPr>
          <w:snapToGrid w:val="0"/>
          <w:sz w:val="20"/>
          <w:szCs w:val="20"/>
        </w:rPr>
      </w:pPr>
      <w:r w:rsidRPr="008D7A13">
        <w:rPr>
          <w:snapToGrid w:val="0"/>
          <w:sz w:val="20"/>
          <w:szCs w:val="20"/>
        </w:rPr>
        <w:lastRenderedPageBreak/>
        <w:t xml:space="preserve">           2. Администрации </w:t>
      </w:r>
      <w:proofErr w:type="spellStart"/>
      <w:r w:rsidRPr="008D7A13">
        <w:rPr>
          <w:snapToGrid w:val="0"/>
          <w:sz w:val="20"/>
          <w:szCs w:val="20"/>
        </w:rPr>
        <w:t>Анастасьевского</w:t>
      </w:r>
      <w:proofErr w:type="spellEnd"/>
      <w:r w:rsidRPr="008D7A13">
        <w:rPr>
          <w:snapToGrid w:val="0"/>
          <w:sz w:val="20"/>
          <w:szCs w:val="20"/>
        </w:rPr>
        <w:t xml:space="preserve"> сельского поселения заключить с органами местного самоуправления </w:t>
      </w:r>
      <w:proofErr w:type="spellStart"/>
      <w:r w:rsidRPr="008D7A13">
        <w:rPr>
          <w:snapToGrid w:val="0"/>
          <w:sz w:val="20"/>
          <w:szCs w:val="20"/>
        </w:rPr>
        <w:t>Шегарского</w:t>
      </w:r>
      <w:proofErr w:type="spellEnd"/>
      <w:r w:rsidRPr="008D7A13">
        <w:rPr>
          <w:snapToGrid w:val="0"/>
          <w:sz w:val="20"/>
          <w:szCs w:val="20"/>
        </w:rPr>
        <w:t xml:space="preserve"> района соглашение о передаче им части своих полномочий по решению указанных</w:t>
      </w:r>
      <w:r w:rsidRPr="008D7A13">
        <w:rPr>
          <w:sz w:val="20"/>
          <w:szCs w:val="20"/>
        </w:rPr>
        <w:t xml:space="preserve"> в пункте 1 настоящего решения</w:t>
      </w:r>
      <w:r w:rsidRPr="008D7A13">
        <w:rPr>
          <w:snapToGrid w:val="0"/>
          <w:sz w:val="20"/>
          <w:szCs w:val="20"/>
        </w:rPr>
        <w:t xml:space="preserve"> вопросов местного значения </w:t>
      </w:r>
      <w:proofErr w:type="spellStart"/>
      <w:r w:rsidRPr="008D7A13">
        <w:rPr>
          <w:snapToGrid w:val="0"/>
          <w:sz w:val="20"/>
          <w:szCs w:val="20"/>
        </w:rPr>
        <w:t>Анастасьевского</w:t>
      </w:r>
      <w:proofErr w:type="spellEnd"/>
      <w:r w:rsidRPr="008D7A13">
        <w:rPr>
          <w:snapToGrid w:val="0"/>
          <w:sz w:val="20"/>
          <w:szCs w:val="20"/>
        </w:rPr>
        <w:t xml:space="preserve"> сельского поселения. </w:t>
      </w:r>
    </w:p>
    <w:p w:rsidR="00A4185A" w:rsidRPr="008D7A13" w:rsidRDefault="00A4185A" w:rsidP="00A4185A">
      <w:pPr>
        <w:jc w:val="both"/>
        <w:rPr>
          <w:snapToGrid w:val="0"/>
          <w:sz w:val="20"/>
          <w:szCs w:val="20"/>
        </w:rPr>
      </w:pPr>
      <w:r w:rsidRPr="008D7A13">
        <w:rPr>
          <w:snapToGrid w:val="0"/>
          <w:sz w:val="20"/>
          <w:szCs w:val="20"/>
        </w:rPr>
        <w:t xml:space="preserve">          3. Установить, что полномочия по решению </w:t>
      </w:r>
      <w:r w:rsidRPr="008D7A13">
        <w:rPr>
          <w:sz w:val="20"/>
          <w:szCs w:val="20"/>
        </w:rPr>
        <w:t>указанных в пункте 1 настоящего решения</w:t>
      </w:r>
      <w:r w:rsidRPr="008D7A13">
        <w:rPr>
          <w:snapToGrid w:val="0"/>
          <w:sz w:val="20"/>
          <w:szCs w:val="20"/>
        </w:rPr>
        <w:t xml:space="preserve"> вопросов местного значения передаются органам местного самоуправления </w:t>
      </w:r>
      <w:proofErr w:type="spellStart"/>
      <w:r w:rsidRPr="008D7A13">
        <w:rPr>
          <w:snapToGrid w:val="0"/>
          <w:sz w:val="20"/>
          <w:szCs w:val="20"/>
        </w:rPr>
        <w:t>Шегарского</w:t>
      </w:r>
      <w:proofErr w:type="spellEnd"/>
      <w:r w:rsidRPr="008D7A13">
        <w:rPr>
          <w:snapToGrid w:val="0"/>
          <w:sz w:val="20"/>
          <w:szCs w:val="20"/>
        </w:rPr>
        <w:t xml:space="preserve"> района на срок с 1 января по 31 декабря 2019 года.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4. Финансовое обеспечение полномочий осуществляется путём предоставления бюджету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8D7A13">
        <w:rPr>
          <w:snapToGrid w:val="0"/>
          <w:sz w:val="20"/>
          <w:szCs w:val="20"/>
        </w:rPr>
        <w:t>Анастасьевского</w:t>
      </w:r>
      <w:proofErr w:type="spellEnd"/>
      <w:r w:rsidRPr="008D7A13">
        <w:rPr>
          <w:snapToGrid w:val="0"/>
          <w:sz w:val="20"/>
          <w:szCs w:val="20"/>
        </w:rPr>
        <w:t xml:space="preserve"> сельского поселения</w:t>
      </w:r>
      <w:r w:rsidRPr="008D7A13">
        <w:rPr>
          <w:sz w:val="20"/>
          <w:szCs w:val="20"/>
        </w:rPr>
        <w:t xml:space="preserve"> из бюджета муниципального образования «</w:t>
      </w:r>
      <w:proofErr w:type="spellStart"/>
      <w:r w:rsidRPr="008D7A13">
        <w:rPr>
          <w:sz w:val="20"/>
          <w:szCs w:val="20"/>
        </w:rPr>
        <w:t>Анастасьевское</w:t>
      </w:r>
      <w:proofErr w:type="spellEnd"/>
      <w:r w:rsidRPr="008D7A13">
        <w:rPr>
          <w:sz w:val="20"/>
          <w:szCs w:val="20"/>
        </w:rPr>
        <w:t xml:space="preserve"> сельское поселение». Указанные межбюджетные трансферты выделяются отдельной строкой в составе расходов бюджета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поселения. 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ab/>
        <w:t xml:space="preserve">Межбюджетные трансферты в случаях нецелевого использования органами местного самоуправления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района, а также в </w:t>
      </w:r>
      <w:proofErr w:type="gramStart"/>
      <w:r w:rsidRPr="008D7A13">
        <w:rPr>
          <w:sz w:val="20"/>
          <w:szCs w:val="20"/>
        </w:rPr>
        <w:t>случае  их</w:t>
      </w:r>
      <w:proofErr w:type="gramEnd"/>
      <w:r w:rsidRPr="008D7A13">
        <w:rPr>
          <w:sz w:val="20"/>
          <w:szCs w:val="20"/>
        </w:rPr>
        <w:t xml:space="preserve"> неиспользования, подлежат возврату в бюджет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 до 25 декабря текущего года.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поселения, органы местного самоуправления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 6.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поселения, переданных органам местного самоуправления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сельского поселения.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8D7A13">
        <w:rPr>
          <w:sz w:val="20"/>
          <w:szCs w:val="20"/>
        </w:rPr>
        <w:t xml:space="preserve">        7. Направить копию настоящего решения в Думу </w:t>
      </w:r>
      <w:proofErr w:type="spellStart"/>
      <w:r w:rsidRPr="008D7A13">
        <w:rPr>
          <w:sz w:val="20"/>
          <w:szCs w:val="20"/>
        </w:rPr>
        <w:t>Шегарского</w:t>
      </w:r>
      <w:proofErr w:type="spellEnd"/>
      <w:r w:rsidRPr="008D7A13">
        <w:rPr>
          <w:sz w:val="20"/>
          <w:szCs w:val="20"/>
        </w:rPr>
        <w:t xml:space="preserve"> района.</w:t>
      </w:r>
    </w:p>
    <w:p w:rsidR="00A4185A" w:rsidRPr="008D7A13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</w:p>
    <w:p w:rsidR="00A4185A" w:rsidRPr="008D7A13" w:rsidRDefault="00A4185A" w:rsidP="00A4185A">
      <w:pPr>
        <w:pStyle w:val="a9"/>
        <w:rPr>
          <w:sz w:val="20"/>
          <w:szCs w:val="20"/>
        </w:rPr>
      </w:pPr>
      <w:r w:rsidRPr="008D7A13">
        <w:rPr>
          <w:sz w:val="20"/>
          <w:szCs w:val="20"/>
        </w:rPr>
        <w:t xml:space="preserve">Председатель Совета </w:t>
      </w:r>
      <w:proofErr w:type="spellStart"/>
      <w:r w:rsidRPr="008D7A13">
        <w:rPr>
          <w:sz w:val="20"/>
          <w:szCs w:val="20"/>
        </w:rPr>
        <w:t>Анастасьевского</w:t>
      </w:r>
      <w:proofErr w:type="spellEnd"/>
    </w:p>
    <w:p w:rsidR="00A4185A" w:rsidRPr="008D7A13" w:rsidRDefault="00A4185A" w:rsidP="00A4185A">
      <w:pPr>
        <w:pStyle w:val="a9"/>
        <w:rPr>
          <w:sz w:val="20"/>
          <w:szCs w:val="20"/>
        </w:rPr>
      </w:pPr>
      <w:r w:rsidRPr="008D7A13">
        <w:rPr>
          <w:sz w:val="20"/>
          <w:szCs w:val="20"/>
        </w:rPr>
        <w:t xml:space="preserve">сельского поселения                                                                                         </w:t>
      </w:r>
      <w:proofErr w:type="spellStart"/>
      <w:r w:rsidRPr="008D7A13">
        <w:rPr>
          <w:sz w:val="20"/>
          <w:szCs w:val="20"/>
        </w:rPr>
        <w:t>С.В.Бетмакаев</w:t>
      </w:r>
      <w:proofErr w:type="spellEnd"/>
    </w:p>
    <w:p w:rsidR="00A4185A" w:rsidRPr="008D7A13" w:rsidRDefault="00A4185A" w:rsidP="00A4185A">
      <w:pPr>
        <w:pStyle w:val="a9"/>
        <w:rPr>
          <w:sz w:val="20"/>
          <w:szCs w:val="20"/>
        </w:rPr>
      </w:pPr>
    </w:p>
    <w:p w:rsidR="00A4185A" w:rsidRPr="008D7A13" w:rsidRDefault="00A4185A" w:rsidP="00A4185A">
      <w:pPr>
        <w:pStyle w:val="a9"/>
        <w:rPr>
          <w:sz w:val="20"/>
          <w:szCs w:val="20"/>
        </w:rPr>
      </w:pPr>
      <w:proofErr w:type="gramStart"/>
      <w:r w:rsidRPr="008D7A13">
        <w:rPr>
          <w:sz w:val="20"/>
          <w:szCs w:val="20"/>
        </w:rPr>
        <w:t>Глава  администрации</w:t>
      </w:r>
      <w:proofErr w:type="gramEnd"/>
      <w:r w:rsidRPr="008D7A13">
        <w:rPr>
          <w:sz w:val="20"/>
          <w:szCs w:val="20"/>
        </w:rPr>
        <w:t xml:space="preserve"> </w:t>
      </w:r>
    </w:p>
    <w:p w:rsidR="00A4185A" w:rsidRDefault="00A4185A" w:rsidP="00A4185A">
      <w:pPr>
        <w:pStyle w:val="a9"/>
        <w:rPr>
          <w:sz w:val="20"/>
          <w:szCs w:val="20"/>
        </w:rPr>
      </w:pPr>
      <w:proofErr w:type="spellStart"/>
      <w:r w:rsidRPr="008D7A13">
        <w:rPr>
          <w:sz w:val="20"/>
          <w:szCs w:val="20"/>
        </w:rPr>
        <w:t>Анастасьевского</w:t>
      </w:r>
      <w:proofErr w:type="spellEnd"/>
      <w:r w:rsidRPr="008D7A13">
        <w:rPr>
          <w:sz w:val="20"/>
          <w:szCs w:val="20"/>
        </w:rPr>
        <w:t xml:space="preserve"> </w:t>
      </w:r>
      <w:proofErr w:type="gramStart"/>
      <w:r w:rsidRPr="008D7A13">
        <w:rPr>
          <w:sz w:val="20"/>
          <w:szCs w:val="20"/>
        </w:rPr>
        <w:t>сельского  поселения</w:t>
      </w:r>
      <w:proofErr w:type="gramEnd"/>
      <w:r w:rsidRPr="008D7A13">
        <w:rPr>
          <w:sz w:val="20"/>
          <w:szCs w:val="20"/>
        </w:rPr>
        <w:t xml:space="preserve">                                                           </w:t>
      </w:r>
      <w:proofErr w:type="spellStart"/>
      <w:r w:rsidRPr="008D7A13">
        <w:rPr>
          <w:sz w:val="20"/>
          <w:szCs w:val="20"/>
        </w:rPr>
        <w:t>О.Р.Чаптарова</w:t>
      </w:r>
      <w:proofErr w:type="spellEnd"/>
    </w:p>
    <w:p w:rsidR="00A4185A" w:rsidRPr="008D7A13" w:rsidRDefault="00A4185A" w:rsidP="00A4185A">
      <w:pPr>
        <w:pStyle w:val="a9"/>
        <w:rPr>
          <w:sz w:val="20"/>
          <w:szCs w:val="20"/>
        </w:rPr>
      </w:pPr>
    </w:p>
    <w:p w:rsidR="00A4185A" w:rsidRPr="00A4185A" w:rsidRDefault="00A4185A" w:rsidP="00A418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4185A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A4185A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A4185A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A4185A" w:rsidRPr="001D1BA0" w:rsidRDefault="00A4185A" w:rsidP="00A4185A">
      <w:pPr>
        <w:pStyle w:val="a3"/>
        <w:jc w:val="center"/>
      </w:pPr>
      <w:proofErr w:type="spellStart"/>
      <w:r w:rsidRPr="00A4185A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A4185A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A4185A" w:rsidRPr="001D1BA0" w:rsidRDefault="00A4185A" w:rsidP="00A4185A">
      <w:pPr>
        <w:rPr>
          <w:b/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>Р Е Ш Е Н И Е</w:t>
      </w:r>
    </w:p>
    <w:p w:rsidR="00A4185A" w:rsidRPr="00A4185A" w:rsidRDefault="00A4185A" w:rsidP="00A4185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(в редакции решения Совета от 29 января 2019г № 80, решения Совета от 19 февраля 2019г № 83, решения Совета от 06 марта 2019г № 86, решения Совета от 15 апреля 2019г № </w:t>
      </w:r>
      <w:proofErr w:type="gramStart"/>
      <w:r w:rsidRPr="001D1BA0">
        <w:rPr>
          <w:rFonts w:ascii="Times New Roman" w:hAnsi="Times New Roman"/>
          <w:sz w:val="20"/>
          <w:szCs w:val="20"/>
        </w:rPr>
        <w:t xml:space="preserve">89 </w:t>
      </w:r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A4185A" w:rsidRPr="001D1BA0" w:rsidRDefault="00A4185A" w:rsidP="00A4185A">
      <w:pPr>
        <w:rPr>
          <w:b/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от «24» декабря 2018г                                                                                 № 73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с. </w:t>
      </w:r>
      <w:proofErr w:type="spellStart"/>
      <w:r w:rsidRPr="001D1BA0">
        <w:rPr>
          <w:sz w:val="20"/>
          <w:szCs w:val="20"/>
        </w:rPr>
        <w:t>Анастасьевка</w:t>
      </w:r>
      <w:proofErr w:type="spellEnd"/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О бюджете муниципального образования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В соответствии с пунктом 2 раздела 1 статьи 21 Устава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proofErr w:type="gramStart"/>
      <w:r w:rsidRPr="001D1BA0">
        <w:rPr>
          <w:b/>
          <w:sz w:val="20"/>
          <w:szCs w:val="20"/>
        </w:rPr>
        <w:t xml:space="preserve">Совет  </w:t>
      </w:r>
      <w:proofErr w:type="spellStart"/>
      <w:r w:rsidRPr="001D1BA0">
        <w:rPr>
          <w:b/>
          <w:sz w:val="20"/>
          <w:szCs w:val="20"/>
        </w:rPr>
        <w:t>Анастасьевского</w:t>
      </w:r>
      <w:proofErr w:type="spellEnd"/>
      <w:proofErr w:type="gramEnd"/>
      <w:r w:rsidRPr="001D1BA0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>1. Утвердить основные характеристики бюджета муниципального об</w:t>
      </w:r>
      <w:r>
        <w:rPr>
          <w:sz w:val="20"/>
          <w:szCs w:val="20"/>
        </w:rPr>
        <w:t xml:space="preserve">разования </w:t>
      </w:r>
      <w:r w:rsidRPr="001D1BA0">
        <w:rPr>
          <w:sz w:val="20"/>
          <w:szCs w:val="20"/>
        </w:rPr>
        <w:t>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</w:t>
      </w:r>
      <w:r w:rsidRPr="001D1BA0">
        <w:rPr>
          <w:color w:val="FF0000"/>
          <w:sz w:val="20"/>
          <w:szCs w:val="20"/>
        </w:rPr>
        <w:t xml:space="preserve"> </w:t>
      </w:r>
      <w:r w:rsidRPr="001D1BA0">
        <w:rPr>
          <w:sz w:val="20"/>
          <w:szCs w:val="20"/>
        </w:rPr>
        <w:t xml:space="preserve">год: </w:t>
      </w:r>
    </w:p>
    <w:p w:rsidR="00A4185A" w:rsidRPr="001D1BA0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      1.1) Общий объём доходов бюджета в сумме </w:t>
      </w:r>
      <w:r w:rsidRPr="001D1BA0">
        <w:rPr>
          <w:rFonts w:ascii="Times New Roman" w:hAnsi="Times New Roman"/>
          <w:b/>
          <w:sz w:val="20"/>
          <w:szCs w:val="20"/>
        </w:rPr>
        <w:t>17 012</w:t>
      </w:r>
      <w:r w:rsidRPr="001D1BA0">
        <w:rPr>
          <w:rFonts w:ascii="Times New Roman" w:hAnsi="Times New Roman"/>
          <w:sz w:val="20"/>
          <w:szCs w:val="20"/>
        </w:rPr>
        <w:t xml:space="preserve">,47 тыс. рублей, в том числе налоговые и неналоговые доходы в сумме </w:t>
      </w:r>
      <w:r w:rsidRPr="001D1BA0">
        <w:rPr>
          <w:rFonts w:ascii="Times New Roman" w:hAnsi="Times New Roman"/>
          <w:b/>
          <w:sz w:val="20"/>
          <w:szCs w:val="20"/>
        </w:rPr>
        <w:t>3 764,2</w:t>
      </w:r>
      <w:r w:rsidRPr="001D1BA0">
        <w:rPr>
          <w:rFonts w:ascii="Times New Roman" w:hAnsi="Times New Roman"/>
          <w:sz w:val="20"/>
          <w:szCs w:val="20"/>
        </w:rPr>
        <w:t xml:space="preserve"> тыс. рублей»;</w:t>
      </w:r>
    </w:p>
    <w:p w:rsidR="00A4185A" w:rsidRPr="001D1BA0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      1.2) Общий объём расходов бюджета в </w:t>
      </w:r>
      <w:proofErr w:type="gramStart"/>
      <w:r w:rsidRPr="001D1BA0">
        <w:rPr>
          <w:rFonts w:ascii="Times New Roman" w:hAnsi="Times New Roman"/>
          <w:sz w:val="20"/>
          <w:szCs w:val="20"/>
        </w:rPr>
        <w:t xml:space="preserve">сумме  </w:t>
      </w:r>
      <w:r w:rsidRPr="001D1BA0">
        <w:rPr>
          <w:rFonts w:ascii="Times New Roman" w:hAnsi="Times New Roman"/>
          <w:b/>
          <w:sz w:val="20"/>
          <w:szCs w:val="20"/>
        </w:rPr>
        <w:t>17589</w:t>
      </w:r>
      <w:proofErr w:type="gramEnd"/>
      <w:r w:rsidRPr="001D1BA0">
        <w:rPr>
          <w:rFonts w:ascii="Times New Roman" w:hAnsi="Times New Roman"/>
          <w:b/>
          <w:sz w:val="20"/>
          <w:szCs w:val="20"/>
        </w:rPr>
        <w:t>,01</w:t>
      </w:r>
      <w:r w:rsidRPr="001D1BA0">
        <w:rPr>
          <w:rFonts w:ascii="Times New Roman" w:hAnsi="Times New Roman"/>
          <w:sz w:val="20"/>
          <w:szCs w:val="20"/>
        </w:rPr>
        <w:t xml:space="preserve"> тыс. рублей.</w:t>
      </w:r>
    </w:p>
    <w:p w:rsidR="00A4185A" w:rsidRPr="001D1BA0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      1.3) Прогнозируемый дефицит (профицит) бюджета в сумме </w:t>
      </w:r>
      <w:r w:rsidRPr="001D1BA0">
        <w:rPr>
          <w:rFonts w:ascii="Times New Roman" w:hAnsi="Times New Roman"/>
          <w:b/>
          <w:sz w:val="20"/>
          <w:szCs w:val="20"/>
        </w:rPr>
        <w:t>576,</w:t>
      </w:r>
      <w:proofErr w:type="gramStart"/>
      <w:r w:rsidRPr="001D1BA0">
        <w:rPr>
          <w:rFonts w:ascii="Times New Roman" w:hAnsi="Times New Roman"/>
          <w:b/>
          <w:sz w:val="20"/>
          <w:szCs w:val="20"/>
        </w:rPr>
        <w:t xml:space="preserve">54 </w:t>
      </w:r>
      <w:r w:rsidRPr="001D1BA0">
        <w:rPr>
          <w:rFonts w:ascii="Times New Roman" w:hAnsi="Times New Roman"/>
          <w:sz w:val="20"/>
          <w:szCs w:val="20"/>
        </w:rPr>
        <w:t xml:space="preserve"> тыс.</w:t>
      </w:r>
      <w:proofErr w:type="gramEnd"/>
      <w:r w:rsidRPr="001D1BA0">
        <w:rPr>
          <w:rFonts w:ascii="Times New Roman" w:hAnsi="Times New Roman"/>
          <w:sz w:val="20"/>
          <w:szCs w:val="20"/>
        </w:rPr>
        <w:t xml:space="preserve"> рублей.</w:t>
      </w: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>2. Утвердить:</w:t>
      </w: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>2.1</w:t>
      </w:r>
      <w:proofErr w:type="gramStart"/>
      <w:r w:rsidRPr="001D1BA0">
        <w:rPr>
          <w:sz w:val="20"/>
          <w:szCs w:val="20"/>
        </w:rPr>
        <w:t>)  перечень</w:t>
      </w:r>
      <w:proofErr w:type="gramEnd"/>
      <w:r w:rsidRPr="001D1BA0">
        <w:rPr>
          <w:sz w:val="20"/>
          <w:szCs w:val="20"/>
        </w:rPr>
        <w:t xml:space="preserve"> главных администраторов доходов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- органов местного самоуправления, органов местной администрации и муниципальных учреждений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на 2019 год согласно </w:t>
      </w:r>
      <w:r w:rsidRPr="001D1BA0">
        <w:rPr>
          <w:b/>
          <w:sz w:val="20"/>
          <w:szCs w:val="20"/>
        </w:rPr>
        <w:t>приложению 1</w:t>
      </w:r>
      <w:r w:rsidRPr="001D1BA0">
        <w:rPr>
          <w:sz w:val="20"/>
          <w:szCs w:val="20"/>
        </w:rPr>
        <w:t xml:space="preserve"> к настоящему решению; </w:t>
      </w:r>
    </w:p>
    <w:p w:rsidR="00A4185A" w:rsidRPr="001D1BA0" w:rsidRDefault="00A4185A" w:rsidP="00A4185A">
      <w:pPr>
        <w:pStyle w:val="24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2.2) перечень и коды главных администраторов доходов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– органов местного самоуправления, органов местной администраций </w:t>
      </w:r>
      <w:proofErr w:type="gramStart"/>
      <w:r w:rsidRPr="001D1BA0">
        <w:rPr>
          <w:sz w:val="20"/>
          <w:szCs w:val="20"/>
        </w:rPr>
        <w:t xml:space="preserve">и  </w:t>
      </w:r>
      <w:r w:rsidRPr="001D1BA0">
        <w:rPr>
          <w:sz w:val="20"/>
          <w:szCs w:val="20"/>
        </w:rPr>
        <w:lastRenderedPageBreak/>
        <w:t>иных</w:t>
      </w:r>
      <w:proofErr w:type="gramEnd"/>
      <w:r w:rsidRPr="001D1BA0">
        <w:rPr>
          <w:sz w:val="20"/>
          <w:szCs w:val="20"/>
        </w:rPr>
        <w:t xml:space="preserve"> организаций и закрепляемые за ними виды доходов на 2019 год согласно </w:t>
      </w:r>
      <w:r w:rsidRPr="001D1BA0">
        <w:rPr>
          <w:b/>
          <w:sz w:val="20"/>
          <w:szCs w:val="20"/>
        </w:rPr>
        <w:t>приложению 2</w:t>
      </w:r>
      <w:r w:rsidRPr="001D1BA0">
        <w:rPr>
          <w:sz w:val="20"/>
          <w:szCs w:val="20"/>
        </w:rPr>
        <w:t xml:space="preserve"> к настоящему решению;</w:t>
      </w:r>
    </w:p>
    <w:p w:rsidR="00A4185A" w:rsidRPr="001D1BA0" w:rsidRDefault="00A4185A" w:rsidP="00A4185A">
      <w:pPr>
        <w:pStyle w:val="ConsPlusTitle"/>
        <w:widowControl/>
        <w:jc w:val="both"/>
        <w:outlineLvl w:val="1"/>
        <w:rPr>
          <w:b w:val="0"/>
          <w:sz w:val="20"/>
          <w:szCs w:val="20"/>
        </w:rPr>
      </w:pPr>
      <w:r w:rsidRPr="001D1BA0">
        <w:rPr>
          <w:sz w:val="20"/>
          <w:szCs w:val="20"/>
        </w:rPr>
        <w:t xml:space="preserve">      </w:t>
      </w:r>
      <w:r w:rsidRPr="001D1BA0">
        <w:rPr>
          <w:b w:val="0"/>
          <w:sz w:val="20"/>
          <w:szCs w:val="20"/>
        </w:rPr>
        <w:t>2.3) перечень и коды главных администраторов доходов бюджета муниципального образования «</w:t>
      </w:r>
      <w:proofErr w:type="spellStart"/>
      <w:r w:rsidRPr="001D1BA0">
        <w:rPr>
          <w:b w:val="0"/>
          <w:sz w:val="20"/>
          <w:szCs w:val="20"/>
        </w:rPr>
        <w:t>Анастасьевское</w:t>
      </w:r>
      <w:proofErr w:type="spellEnd"/>
      <w:r w:rsidRPr="001D1BA0">
        <w:rPr>
          <w:b w:val="0"/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муниципального образования «</w:t>
      </w:r>
      <w:proofErr w:type="spellStart"/>
      <w:r w:rsidRPr="001D1BA0">
        <w:rPr>
          <w:b w:val="0"/>
          <w:sz w:val="20"/>
          <w:szCs w:val="20"/>
        </w:rPr>
        <w:t>Анастасьевское</w:t>
      </w:r>
      <w:proofErr w:type="spellEnd"/>
      <w:r w:rsidRPr="001D1BA0">
        <w:rPr>
          <w:b w:val="0"/>
          <w:sz w:val="20"/>
          <w:szCs w:val="20"/>
        </w:rPr>
        <w:t xml:space="preserve"> сельское </w:t>
      </w:r>
      <w:proofErr w:type="gramStart"/>
      <w:r w:rsidRPr="001D1BA0">
        <w:rPr>
          <w:b w:val="0"/>
          <w:sz w:val="20"/>
          <w:szCs w:val="20"/>
        </w:rPr>
        <w:t>поселение»  на</w:t>
      </w:r>
      <w:proofErr w:type="gramEnd"/>
      <w:r w:rsidRPr="001D1BA0">
        <w:rPr>
          <w:b w:val="0"/>
          <w:sz w:val="20"/>
          <w:szCs w:val="20"/>
        </w:rPr>
        <w:t xml:space="preserve"> 2019 год согласно</w:t>
      </w:r>
      <w:r w:rsidRPr="001D1BA0">
        <w:rPr>
          <w:sz w:val="20"/>
          <w:szCs w:val="20"/>
        </w:rPr>
        <w:t xml:space="preserve"> приложению</w:t>
      </w:r>
      <w:r w:rsidRPr="001D1BA0">
        <w:rPr>
          <w:b w:val="0"/>
          <w:sz w:val="20"/>
          <w:szCs w:val="20"/>
        </w:rPr>
        <w:t xml:space="preserve"> </w:t>
      </w:r>
      <w:r w:rsidRPr="001D1BA0">
        <w:rPr>
          <w:sz w:val="20"/>
          <w:szCs w:val="20"/>
        </w:rPr>
        <w:t>3</w:t>
      </w:r>
      <w:r w:rsidRPr="001D1BA0">
        <w:rPr>
          <w:b w:val="0"/>
          <w:sz w:val="20"/>
          <w:szCs w:val="20"/>
        </w:rPr>
        <w:t xml:space="preserve"> 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2.4) перечень главных распорядителей средств </w:t>
      </w:r>
      <w:proofErr w:type="gramStart"/>
      <w:r w:rsidRPr="001D1BA0">
        <w:rPr>
          <w:sz w:val="20"/>
          <w:szCs w:val="20"/>
        </w:rPr>
        <w:t>бюджета  муниципального</w:t>
      </w:r>
      <w:proofErr w:type="gramEnd"/>
      <w:r w:rsidRPr="001D1BA0">
        <w:rPr>
          <w:sz w:val="20"/>
          <w:szCs w:val="20"/>
        </w:rPr>
        <w:t xml:space="preserve">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согласно </w:t>
      </w:r>
      <w:r w:rsidRPr="001D1BA0">
        <w:rPr>
          <w:b/>
          <w:sz w:val="20"/>
          <w:szCs w:val="20"/>
        </w:rPr>
        <w:t xml:space="preserve">приложению 4 </w:t>
      </w:r>
      <w:r w:rsidRPr="001D1BA0">
        <w:rPr>
          <w:sz w:val="20"/>
          <w:szCs w:val="20"/>
        </w:rPr>
        <w:t>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2.5) объем межбюджетных трансфертов бюджету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из районного бюджета на 2019 год согласно </w:t>
      </w:r>
      <w:r w:rsidRPr="001D1BA0">
        <w:rPr>
          <w:b/>
          <w:sz w:val="20"/>
          <w:szCs w:val="20"/>
        </w:rPr>
        <w:t>приложению 5</w:t>
      </w:r>
      <w:r w:rsidRPr="001D1BA0">
        <w:rPr>
          <w:sz w:val="20"/>
          <w:szCs w:val="20"/>
        </w:rPr>
        <w:t xml:space="preserve"> 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2.6)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 согласно </w:t>
      </w:r>
      <w:r w:rsidRPr="001D1BA0">
        <w:rPr>
          <w:b/>
          <w:sz w:val="20"/>
          <w:szCs w:val="20"/>
        </w:rPr>
        <w:t>приложению 6</w:t>
      </w:r>
      <w:r w:rsidRPr="001D1BA0">
        <w:rPr>
          <w:sz w:val="20"/>
          <w:szCs w:val="20"/>
        </w:rPr>
        <w:t xml:space="preserve"> 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2.7) нормативы распределения доходов в бюджет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 согласно </w:t>
      </w:r>
      <w:r w:rsidRPr="001D1BA0">
        <w:rPr>
          <w:b/>
          <w:sz w:val="20"/>
          <w:szCs w:val="20"/>
        </w:rPr>
        <w:t>приложению 7</w:t>
      </w:r>
      <w:r w:rsidRPr="001D1BA0">
        <w:rPr>
          <w:sz w:val="20"/>
          <w:szCs w:val="20"/>
        </w:rPr>
        <w:t xml:space="preserve"> 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2.8) предельную штатную численность работников муниципальных казённых учреждений на 2019 год по муниципальному образованию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согласно </w:t>
      </w:r>
      <w:r w:rsidRPr="001D1BA0">
        <w:rPr>
          <w:b/>
          <w:sz w:val="20"/>
          <w:szCs w:val="20"/>
        </w:rPr>
        <w:t xml:space="preserve">приложению 8 </w:t>
      </w:r>
      <w:r w:rsidRPr="001D1BA0">
        <w:rPr>
          <w:sz w:val="20"/>
          <w:szCs w:val="20"/>
        </w:rPr>
        <w:t>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2.9) доходы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 согласно </w:t>
      </w:r>
      <w:r w:rsidRPr="001D1BA0">
        <w:rPr>
          <w:b/>
          <w:sz w:val="20"/>
          <w:szCs w:val="20"/>
        </w:rPr>
        <w:t>приложению 9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2.10</w:t>
      </w:r>
      <w:proofErr w:type="gramStart"/>
      <w:r w:rsidRPr="001D1BA0">
        <w:rPr>
          <w:sz w:val="20"/>
          <w:szCs w:val="20"/>
        </w:rPr>
        <w:t xml:space="preserve">)  </w:t>
      </w:r>
      <w:r w:rsidRPr="001D1BA0">
        <w:rPr>
          <w:bCs/>
          <w:sz w:val="20"/>
          <w:szCs w:val="20"/>
        </w:rPr>
        <w:t>перечень</w:t>
      </w:r>
      <w:proofErr w:type="gramEnd"/>
      <w:r w:rsidRPr="001D1BA0">
        <w:rPr>
          <w:bCs/>
          <w:sz w:val="20"/>
          <w:szCs w:val="20"/>
        </w:rPr>
        <w:t xml:space="preserve"> главных администраторов источников финансирования дефицита бюджета </w:t>
      </w:r>
      <w:r w:rsidRPr="001D1BA0">
        <w:rPr>
          <w:sz w:val="20"/>
          <w:szCs w:val="20"/>
        </w:rPr>
        <w:t>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</w:t>
      </w:r>
      <w:r w:rsidRPr="001D1BA0">
        <w:rPr>
          <w:bCs/>
          <w:sz w:val="20"/>
          <w:szCs w:val="20"/>
        </w:rPr>
        <w:t xml:space="preserve"> на 2019 год</w:t>
      </w:r>
      <w:r w:rsidRPr="001D1BA0">
        <w:rPr>
          <w:sz w:val="20"/>
          <w:szCs w:val="20"/>
        </w:rPr>
        <w:t xml:space="preserve"> согласно </w:t>
      </w:r>
      <w:r w:rsidRPr="001D1BA0">
        <w:rPr>
          <w:b/>
          <w:sz w:val="20"/>
          <w:szCs w:val="20"/>
        </w:rPr>
        <w:t xml:space="preserve">приложению 10 </w:t>
      </w:r>
      <w:r w:rsidRPr="001D1BA0">
        <w:rPr>
          <w:sz w:val="20"/>
          <w:szCs w:val="20"/>
        </w:rPr>
        <w:t>к настоящему решению;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2.11) </w:t>
      </w:r>
      <w:r w:rsidRPr="001D1BA0">
        <w:rPr>
          <w:bCs/>
          <w:sz w:val="20"/>
          <w:szCs w:val="20"/>
        </w:rPr>
        <w:t xml:space="preserve">источники финансирования дефицита бюджета </w:t>
      </w:r>
      <w:r w:rsidRPr="001D1BA0">
        <w:rPr>
          <w:sz w:val="20"/>
          <w:szCs w:val="20"/>
        </w:rPr>
        <w:t>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</w:t>
      </w:r>
      <w:r w:rsidRPr="001D1BA0">
        <w:rPr>
          <w:bCs/>
          <w:sz w:val="20"/>
          <w:szCs w:val="20"/>
        </w:rPr>
        <w:t xml:space="preserve"> на 2019 год</w:t>
      </w:r>
      <w:r w:rsidRPr="001D1BA0">
        <w:rPr>
          <w:sz w:val="20"/>
          <w:szCs w:val="20"/>
        </w:rPr>
        <w:t xml:space="preserve"> согласно </w:t>
      </w:r>
      <w:r w:rsidRPr="001D1BA0">
        <w:rPr>
          <w:b/>
          <w:sz w:val="20"/>
          <w:szCs w:val="20"/>
        </w:rPr>
        <w:t xml:space="preserve">приложению 11 </w:t>
      </w:r>
      <w:r w:rsidRPr="001D1BA0">
        <w:rPr>
          <w:sz w:val="20"/>
          <w:szCs w:val="20"/>
        </w:rPr>
        <w:t xml:space="preserve">к настоящему решению;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2.12) объём бюджетных ассигнований муниципального дорожного фонда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 в сумме        </w:t>
      </w:r>
      <w:r w:rsidRPr="001D1BA0">
        <w:rPr>
          <w:b/>
          <w:sz w:val="20"/>
          <w:szCs w:val="20"/>
        </w:rPr>
        <w:t>4 169,88</w:t>
      </w:r>
      <w:r w:rsidRPr="001D1BA0">
        <w:rPr>
          <w:sz w:val="20"/>
          <w:szCs w:val="20"/>
        </w:rPr>
        <w:t xml:space="preserve"> тыс. рублей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2.13) предельный объём муниципального долга на 2019 год в сумме </w:t>
      </w:r>
      <w:r w:rsidRPr="001D1BA0">
        <w:rPr>
          <w:b/>
          <w:sz w:val="20"/>
          <w:szCs w:val="20"/>
        </w:rPr>
        <w:t>0,0</w:t>
      </w:r>
      <w:r w:rsidRPr="001D1BA0">
        <w:rPr>
          <w:sz w:val="20"/>
          <w:szCs w:val="20"/>
        </w:rPr>
        <w:t xml:space="preserve"> тыс. рублей,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2.14) верхний предел муниципального внутреннего долга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по состоянию на 1 января 2020 года </w:t>
      </w:r>
      <w:r w:rsidRPr="001D1BA0">
        <w:rPr>
          <w:b/>
          <w:sz w:val="20"/>
          <w:szCs w:val="20"/>
        </w:rPr>
        <w:t>0,0</w:t>
      </w:r>
      <w:r w:rsidRPr="001D1BA0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1D1BA0">
        <w:rPr>
          <w:b/>
          <w:sz w:val="20"/>
          <w:szCs w:val="20"/>
        </w:rPr>
        <w:t>0,0</w:t>
      </w:r>
      <w:r w:rsidRPr="001D1BA0">
        <w:rPr>
          <w:sz w:val="20"/>
          <w:szCs w:val="20"/>
        </w:rPr>
        <w:t xml:space="preserve"> тыс. рублей.</w:t>
      </w:r>
    </w:p>
    <w:p w:rsidR="00A4185A" w:rsidRPr="001D1BA0" w:rsidRDefault="00A4185A" w:rsidP="00A4185A">
      <w:pPr>
        <w:pStyle w:val="24"/>
        <w:rPr>
          <w:sz w:val="20"/>
          <w:szCs w:val="20"/>
        </w:rPr>
      </w:pPr>
      <w:r w:rsidRPr="001D1BA0">
        <w:rPr>
          <w:sz w:val="20"/>
          <w:szCs w:val="20"/>
        </w:rPr>
        <w:t xml:space="preserve">       3. Администрация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</w:t>
      </w:r>
      <w:proofErr w:type="gramStart"/>
      <w:r w:rsidRPr="001D1BA0">
        <w:rPr>
          <w:sz w:val="20"/>
          <w:szCs w:val="20"/>
        </w:rPr>
        <w:t>вносить  соответствующие</w:t>
      </w:r>
      <w:proofErr w:type="gramEnd"/>
      <w:r w:rsidRPr="001D1BA0">
        <w:rPr>
          <w:sz w:val="20"/>
          <w:szCs w:val="20"/>
        </w:rPr>
        <w:t xml:space="preserve"> изменения в состав закрепленных за ним кодов  классификации доходов бюджетов Российской Федерации.</w:t>
      </w: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 xml:space="preserve"> 4.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A4185A" w:rsidRPr="001D1BA0" w:rsidRDefault="00A4185A" w:rsidP="00A4185A">
      <w:pPr>
        <w:pStyle w:val="af"/>
        <w:rPr>
          <w:sz w:val="20"/>
          <w:szCs w:val="20"/>
        </w:rPr>
      </w:pPr>
      <w:r w:rsidRPr="001D1BA0">
        <w:rPr>
          <w:sz w:val="20"/>
          <w:szCs w:val="20"/>
        </w:rPr>
        <w:t xml:space="preserve">      5.Установить:</w:t>
      </w:r>
    </w:p>
    <w:p w:rsidR="00A4185A" w:rsidRPr="001D1BA0" w:rsidRDefault="00A4185A" w:rsidP="00A4185A">
      <w:pPr>
        <w:pStyle w:val="af"/>
        <w:rPr>
          <w:sz w:val="20"/>
          <w:szCs w:val="20"/>
        </w:rPr>
      </w:pPr>
      <w:r w:rsidRPr="001D1BA0">
        <w:rPr>
          <w:sz w:val="20"/>
          <w:szCs w:val="20"/>
        </w:rPr>
        <w:t xml:space="preserve">      5.1. Размер резервных фондов администрации в размере 0,06 % от общего объёма расходов, что составляет </w:t>
      </w:r>
      <w:r w:rsidRPr="001D1BA0">
        <w:rPr>
          <w:b/>
          <w:sz w:val="20"/>
          <w:szCs w:val="20"/>
        </w:rPr>
        <w:t>7,6</w:t>
      </w:r>
      <w:r w:rsidRPr="001D1BA0">
        <w:rPr>
          <w:sz w:val="20"/>
          <w:szCs w:val="20"/>
        </w:rPr>
        <w:t xml:space="preserve"> тыс. руб.: в том числе фонд </w:t>
      </w:r>
      <w:proofErr w:type="gramStart"/>
      <w:r w:rsidRPr="001D1BA0">
        <w:rPr>
          <w:sz w:val="20"/>
          <w:szCs w:val="20"/>
        </w:rPr>
        <w:t>непредвиденных  расходов</w:t>
      </w:r>
      <w:proofErr w:type="gramEnd"/>
      <w:r w:rsidRPr="001D1BA0">
        <w:rPr>
          <w:sz w:val="20"/>
          <w:szCs w:val="20"/>
        </w:rPr>
        <w:t xml:space="preserve"> администрации 21 % от общего объёма резервного фонда – в сумме </w:t>
      </w:r>
      <w:r w:rsidRPr="001D1BA0">
        <w:rPr>
          <w:b/>
          <w:sz w:val="20"/>
          <w:szCs w:val="20"/>
        </w:rPr>
        <w:t>1,6</w:t>
      </w:r>
      <w:r w:rsidRPr="001D1BA0">
        <w:rPr>
          <w:sz w:val="20"/>
          <w:szCs w:val="20"/>
        </w:rPr>
        <w:t xml:space="preserve"> тыс. руб.; фонд ГО и ЧС администрации 79 % от общего объёма резервного фонда – в сумме </w:t>
      </w:r>
      <w:r w:rsidRPr="001D1BA0">
        <w:rPr>
          <w:b/>
          <w:sz w:val="20"/>
          <w:szCs w:val="20"/>
        </w:rPr>
        <w:t>6,0</w:t>
      </w:r>
      <w:r w:rsidRPr="001D1BA0">
        <w:rPr>
          <w:sz w:val="20"/>
          <w:szCs w:val="20"/>
        </w:rPr>
        <w:t xml:space="preserve"> тыс. руб.</w:t>
      </w:r>
    </w:p>
    <w:p w:rsidR="00A4185A" w:rsidRPr="001D1BA0" w:rsidRDefault="00A4185A" w:rsidP="00A4185A">
      <w:pPr>
        <w:pStyle w:val="af"/>
        <w:rPr>
          <w:sz w:val="20"/>
          <w:szCs w:val="20"/>
        </w:rPr>
      </w:pPr>
      <w:r w:rsidRPr="001D1BA0">
        <w:rPr>
          <w:sz w:val="20"/>
          <w:szCs w:val="20"/>
        </w:rPr>
        <w:t xml:space="preserve">      5.2. Финансовый резерв предупреждения и ликвидации чрезвычайных ситуаций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в размере 0,225 % от общего объёма расходов бюджета в сумме </w:t>
      </w:r>
      <w:r w:rsidRPr="001D1BA0">
        <w:rPr>
          <w:b/>
          <w:sz w:val="20"/>
          <w:szCs w:val="20"/>
        </w:rPr>
        <w:t>28,0</w:t>
      </w:r>
      <w:r w:rsidRPr="001D1BA0">
        <w:rPr>
          <w:sz w:val="20"/>
          <w:szCs w:val="20"/>
        </w:rPr>
        <w:t xml:space="preserve"> тыс. руб.;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6. </w:t>
      </w:r>
      <w:proofErr w:type="gramStart"/>
      <w:r w:rsidRPr="001D1BA0">
        <w:rPr>
          <w:sz w:val="20"/>
          <w:szCs w:val="20"/>
        </w:rPr>
        <w:t>Установить,  что</w:t>
      </w:r>
      <w:proofErr w:type="gramEnd"/>
      <w:r w:rsidRPr="001D1BA0">
        <w:rPr>
          <w:sz w:val="20"/>
          <w:szCs w:val="20"/>
        </w:rPr>
        <w:t xml:space="preserve">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поселение».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7.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</w:t>
      </w:r>
      <w:r w:rsidRPr="001D1BA0">
        <w:rPr>
          <w:sz w:val="20"/>
          <w:szCs w:val="20"/>
        </w:rPr>
        <w:lastRenderedPageBreak/>
        <w:t>пожертвований, поступивших в бюджет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сверх утвержденных настоящим решением, направляются в 2019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8. Установить, что в соответствии с </w:t>
      </w:r>
      <w:hyperlink r:id="rId7" w:history="1">
        <w:r w:rsidRPr="001D1BA0">
          <w:rPr>
            <w:sz w:val="20"/>
            <w:szCs w:val="20"/>
          </w:rPr>
          <w:t>пунктом 3 статьи 217</w:t>
        </w:r>
      </w:hyperlink>
      <w:r w:rsidRPr="001D1BA0">
        <w:rPr>
          <w:sz w:val="20"/>
          <w:szCs w:val="20"/>
        </w:rPr>
        <w:t xml:space="preserve"> Бюджетного кодекса Российской Федерации основаниями для внесения в 2019 году изменений в показатели сводной бюджетной росписи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поселение», связанными с особенностями исполнения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поселение», без внесения изменений в настоящее  решение,  являются: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8.1) изменение порядка применения бюджетной классификации;</w:t>
      </w:r>
    </w:p>
    <w:p w:rsidR="00A4185A" w:rsidRPr="001D1BA0" w:rsidRDefault="00A4185A" w:rsidP="00A4185A">
      <w:pPr>
        <w:tabs>
          <w:tab w:val="left" w:pos="720"/>
        </w:tabs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8.2)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Pr="001D1BA0">
        <w:rPr>
          <w:sz w:val="20"/>
          <w:szCs w:val="20"/>
        </w:rPr>
        <w:t>Шегарского</w:t>
      </w:r>
      <w:proofErr w:type="spellEnd"/>
      <w:r w:rsidRPr="001D1BA0">
        <w:rPr>
          <w:sz w:val="20"/>
          <w:szCs w:val="20"/>
        </w:rPr>
        <w:t xml:space="preserve"> района на финансовое обеспечение передаваемых </w:t>
      </w:r>
      <w:proofErr w:type="gramStart"/>
      <w:r w:rsidRPr="001D1BA0">
        <w:rPr>
          <w:sz w:val="20"/>
          <w:szCs w:val="20"/>
        </w:rPr>
        <w:t>полномочий  муниципальным</w:t>
      </w:r>
      <w:proofErr w:type="gramEnd"/>
      <w:r w:rsidRPr="001D1BA0">
        <w:rPr>
          <w:sz w:val="20"/>
          <w:szCs w:val="20"/>
        </w:rPr>
        <w:t xml:space="preserve"> образованием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осуществление части полномочий по решению вопросов местного значения;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8.3) образование, переименование, реорганизация, ликвидация органов местного самоуправления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8.4) увеличение бюджетных ассигнований на оплату заключенных от имени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муниципальных </w:t>
      </w:r>
      <w:proofErr w:type="gramStart"/>
      <w:r w:rsidRPr="001D1BA0">
        <w:rPr>
          <w:sz w:val="20"/>
          <w:szCs w:val="20"/>
        </w:rPr>
        <w:t>контрактов  на</w:t>
      </w:r>
      <w:proofErr w:type="gramEnd"/>
      <w:r w:rsidRPr="001D1BA0">
        <w:rPr>
          <w:sz w:val="20"/>
          <w:szCs w:val="20"/>
        </w:rPr>
        <w:t xml:space="preserve"> поставку товаров, выполнение работ, оказание услуг, подлежавших  в соответствии с условиями  этих муниципальных контрактов оплате в 2018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8.5) перераспределение бюджетных ассигнований на сумму средств, необходимых для выполнения условий </w:t>
      </w:r>
      <w:proofErr w:type="spellStart"/>
      <w:r w:rsidRPr="001D1BA0">
        <w:rPr>
          <w:sz w:val="20"/>
          <w:szCs w:val="20"/>
        </w:rPr>
        <w:t>софинансирования</w:t>
      </w:r>
      <w:proofErr w:type="spellEnd"/>
      <w:r w:rsidRPr="001D1BA0">
        <w:rPr>
          <w:sz w:val="20"/>
          <w:szCs w:val="20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из районного </w:t>
      </w:r>
      <w:proofErr w:type="gramStart"/>
      <w:r w:rsidRPr="001D1BA0">
        <w:rPr>
          <w:sz w:val="20"/>
          <w:szCs w:val="20"/>
        </w:rPr>
        <w:t>бюджета  в</w:t>
      </w:r>
      <w:proofErr w:type="gramEnd"/>
      <w:r w:rsidRPr="001D1BA0">
        <w:rPr>
          <w:sz w:val="20"/>
          <w:szCs w:val="20"/>
        </w:rPr>
        <w:t xml:space="preserve"> форме иных межбюджетных трансфертов,  в пределах объема бюджетных ассигнований, предусмотренных соответствующему главному распорядителю средств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поселение»;</w:t>
      </w:r>
    </w:p>
    <w:p w:rsidR="00A4185A" w:rsidRPr="001D1BA0" w:rsidRDefault="00A4185A" w:rsidP="00A4185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8.6)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8.7)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МО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8.8) возврат из районного бюджета в бюджет МО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остатков средств иных межбюджетных трансфертов, образовавшихся на 1 января 2019 года для использования в 2019 году на те же цели.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8.9)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на 2019 год бюджетных ассигнований, предусмотренных </w:t>
      </w:r>
      <w:proofErr w:type="gramStart"/>
      <w:r w:rsidRPr="001D1BA0">
        <w:rPr>
          <w:sz w:val="20"/>
          <w:szCs w:val="20"/>
        </w:rPr>
        <w:t>на  предупреждение</w:t>
      </w:r>
      <w:proofErr w:type="gramEnd"/>
      <w:r w:rsidRPr="001D1BA0">
        <w:rPr>
          <w:sz w:val="20"/>
          <w:szCs w:val="20"/>
        </w:rPr>
        <w:t xml:space="preserve"> и ликвидацию последствий чрезвычайных ситуаций и стихийных бедствий природного и техногенного характера.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9. Установить, что остатки средств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 и остатков неиспользованных межбюджетных трансфертов, полученных бюджетом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поселение», и на увеличение бюджетных ассигнований на оплату: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 xml:space="preserve">заключенных от имени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муниципальных контрактов на поставку товаров, выполнение работ, оказание услуг;  </w:t>
      </w:r>
    </w:p>
    <w:p w:rsidR="00A4185A" w:rsidRPr="001D1BA0" w:rsidRDefault="00A4185A" w:rsidP="00A4185A">
      <w:pPr>
        <w:pStyle w:val="a9"/>
        <w:ind w:firstLine="708"/>
        <w:rPr>
          <w:sz w:val="20"/>
          <w:szCs w:val="20"/>
        </w:rPr>
      </w:pPr>
      <w:r w:rsidRPr="001D1BA0">
        <w:rPr>
          <w:sz w:val="20"/>
          <w:szCs w:val="20"/>
        </w:rPr>
        <w:t xml:space="preserve">заключенных муниципальными казенными учреждениями от имени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10. Установить, что в 2019 году в первоочередном порядке из местного бюджета финансируются следующие расходы: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>- оплата труда и начисления на неё;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    - оплата коммунальных услуг, услуг связи, транспортных услуг;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>- предоставление мер социальной поддержки отдельным категориям граждан;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>- оплата котельно-печного топлива, горюче – смазочных материалов;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>- уплата налогов и сборов и иных обязательных платежей;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ab/>
        <w:t>- расходы на исполнение судебных актов по обращению взыскания на средства местного бюджета;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lastRenderedPageBreak/>
        <w:t xml:space="preserve">          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b/>
          <w:sz w:val="20"/>
          <w:szCs w:val="20"/>
        </w:rPr>
        <w:t xml:space="preserve">  </w:t>
      </w:r>
      <w:r w:rsidRPr="001D1BA0">
        <w:rPr>
          <w:sz w:val="20"/>
          <w:szCs w:val="20"/>
        </w:rPr>
        <w:t xml:space="preserve">11. Установить, что финансовое обеспечение передаваемых </w:t>
      </w:r>
      <w:proofErr w:type="gramStart"/>
      <w:r w:rsidRPr="001D1BA0">
        <w:rPr>
          <w:sz w:val="20"/>
          <w:szCs w:val="20"/>
        </w:rPr>
        <w:t>полномочий  муниципальным</w:t>
      </w:r>
      <w:proofErr w:type="gramEnd"/>
      <w:r w:rsidRPr="001D1BA0">
        <w:rPr>
          <w:sz w:val="20"/>
          <w:szCs w:val="20"/>
        </w:rPr>
        <w:t xml:space="preserve"> образованием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1D1BA0">
        <w:rPr>
          <w:b/>
          <w:sz w:val="20"/>
          <w:szCs w:val="20"/>
        </w:rPr>
        <w:t>1 880,0 тыс. руб</w:t>
      </w:r>
      <w:r w:rsidRPr="001D1BA0">
        <w:rPr>
          <w:sz w:val="20"/>
          <w:szCs w:val="20"/>
        </w:rPr>
        <w:t xml:space="preserve">., а именно:                                                                                                                                                        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32,5 тыс. руб.</w:t>
      </w:r>
      <w:r w:rsidRPr="001D1BA0">
        <w:rPr>
          <w:b/>
          <w:sz w:val="20"/>
          <w:szCs w:val="20"/>
        </w:rPr>
        <w:t>;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1D1BA0">
        <w:rPr>
          <w:sz w:val="20"/>
          <w:szCs w:val="20"/>
        </w:rPr>
        <w:t>культуры  в</w:t>
      </w:r>
      <w:proofErr w:type="gramEnd"/>
      <w:r w:rsidRPr="001D1BA0">
        <w:rPr>
          <w:sz w:val="20"/>
          <w:szCs w:val="20"/>
        </w:rPr>
        <w:t xml:space="preserve"> сумме – 1 847,50 тыс. руб. </w:t>
      </w:r>
    </w:p>
    <w:p w:rsidR="00A4185A" w:rsidRPr="001D1BA0" w:rsidRDefault="00A4185A" w:rsidP="00A4185A">
      <w:pPr>
        <w:tabs>
          <w:tab w:val="left" w:pos="0"/>
        </w:tabs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12.  Настоящее решение вступает в силу с 1 января 2019 года.</w:t>
      </w:r>
      <w:r w:rsidRPr="001D1BA0">
        <w:rPr>
          <w:sz w:val="20"/>
          <w:szCs w:val="20"/>
        </w:rPr>
        <w:tab/>
      </w:r>
    </w:p>
    <w:p w:rsidR="00A4185A" w:rsidRPr="001D1BA0" w:rsidRDefault="00A4185A" w:rsidP="00A4185A">
      <w:pPr>
        <w:tabs>
          <w:tab w:val="left" w:pos="0"/>
        </w:tabs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13.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«Информационный бюллетень».</w:t>
      </w:r>
    </w:p>
    <w:p w:rsidR="00A4185A" w:rsidRPr="001D1BA0" w:rsidRDefault="00A4185A" w:rsidP="00A4185A">
      <w:pPr>
        <w:tabs>
          <w:tab w:val="left" w:pos="0"/>
        </w:tabs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14.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казенного учреждения «Администрация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поселения».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Председатель Совета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сельского поселения                                                                                     </w:t>
      </w:r>
      <w:proofErr w:type="spellStart"/>
      <w:r w:rsidRPr="001D1BA0">
        <w:rPr>
          <w:sz w:val="20"/>
          <w:szCs w:val="20"/>
        </w:rPr>
        <w:t>С.В.Бетмакаев</w:t>
      </w:r>
      <w:proofErr w:type="spellEnd"/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proofErr w:type="gramStart"/>
      <w:r w:rsidRPr="001D1BA0">
        <w:rPr>
          <w:sz w:val="20"/>
          <w:szCs w:val="20"/>
        </w:rPr>
        <w:t>Глава  администрации</w:t>
      </w:r>
      <w:proofErr w:type="gramEnd"/>
      <w:r w:rsidRPr="001D1BA0">
        <w:rPr>
          <w:sz w:val="20"/>
          <w:szCs w:val="20"/>
        </w:rPr>
        <w:t xml:space="preserve"> </w:t>
      </w:r>
    </w:p>
    <w:p w:rsidR="00A4185A" w:rsidRPr="001D1BA0" w:rsidRDefault="00A4185A" w:rsidP="00A4185A">
      <w:pPr>
        <w:pStyle w:val="a9"/>
        <w:tabs>
          <w:tab w:val="left" w:pos="7371"/>
        </w:tabs>
        <w:ind w:firstLine="0"/>
        <w:rPr>
          <w:sz w:val="20"/>
          <w:szCs w:val="20"/>
        </w:rPr>
      </w:pP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</w:t>
      </w:r>
      <w:proofErr w:type="gramStart"/>
      <w:r w:rsidRPr="001D1BA0">
        <w:rPr>
          <w:sz w:val="20"/>
          <w:szCs w:val="20"/>
        </w:rPr>
        <w:t>сельского  поселения</w:t>
      </w:r>
      <w:proofErr w:type="gramEnd"/>
      <w:r w:rsidRPr="001D1BA0">
        <w:rPr>
          <w:sz w:val="20"/>
          <w:szCs w:val="20"/>
        </w:rPr>
        <w:t xml:space="preserve">                                                        </w:t>
      </w:r>
      <w:proofErr w:type="spellStart"/>
      <w:r w:rsidRPr="001D1BA0">
        <w:rPr>
          <w:sz w:val="20"/>
          <w:szCs w:val="20"/>
        </w:rPr>
        <w:t>О.Р.Чаптарова</w:t>
      </w:r>
      <w:proofErr w:type="spellEnd"/>
      <w:r w:rsidRPr="001D1BA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2240"/>
        <w:gridCol w:w="7271"/>
      </w:tblGrid>
      <w:tr w:rsidR="00A4185A" w:rsidRPr="001D1BA0" w:rsidTr="005343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Приложение 1</w:t>
            </w:r>
          </w:p>
        </w:tc>
      </w:tr>
      <w:tr w:rsidR="00A4185A" w:rsidRPr="001D1BA0" w:rsidTr="005343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 решению Совета</w:t>
            </w:r>
          </w:p>
        </w:tc>
      </w:tr>
      <w:tr w:rsidR="00A4185A" w:rsidRPr="001D1BA0" w:rsidTr="005343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A4185A" w:rsidRPr="001D1BA0" w:rsidTr="005343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                    от "24" декабря 2018 № 73</w:t>
            </w:r>
            <w:r w:rsidRPr="001D1BA0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A4185A" w:rsidRPr="001D1BA0" w:rsidTr="00A4185A">
        <w:trPr>
          <w:trHeight w:val="1148"/>
        </w:trPr>
        <w:tc>
          <w:tcPr>
            <w:tcW w:w="9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Перечень главных администраторов доходов  бюджета муниципального образования "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сельское поселение"- органов местного самоуправления, органов местной администрации и муниципальных учреждений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  на  2019 год</w:t>
            </w:r>
          </w:p>
        </w:tc>
      </w:tr>
      <w:tr w:rsidR="00A4185A" w:rsidRPr="001D1BA0" w:rsidTr="00534350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Код администратора доходов </w:t>
            </w:r>
          </w:p>
        </w:tc>
        <w:tc>
          <w:tcPr>
            <w:tcW w:w="7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Наименование главного администратора доходов муниципального образования "</w:t>
            </w:r>
            <w:proofErr w:type="spellStart"/>
            <w:r w:rsidRPr="001D1BA0">
              <w:rPr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сельское поселение"</w:t>
            </w:r>
          </w:p>
        </w:tc>
      </w:tr>
      <w:tr w:rsidR="00A4185A" w:rsidRPr="001D1BA0" w:rsidTr="00534350">
        <w:trPr>
          <w:trHeight w:val="9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Муниципальное казённое учреждение "Администрация </w:t>
            </w:r>
            <w:proofErr w:type="spellStart"/>
            <w:r w:rsidRPr="001D1BA0">
              <w:rPr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sz w:val="20"/>
                <w:szCs w:val="20"/>
              </w:rPr>
              <w:t xml:space="preserve"> района"</w:t>
            </w:r>
          </w:p>
        </w:tc>
      </w:tr>
      <w:tr w:rsidR="00A4185A" w:rsidRPr="001D1BA0" w:rsidTr="00534350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Муниципальное казённое учреждение "Администрация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поселения"</w:t>
            </w:r>
          </w:p>
        </w:tc>
      </w:tr>
      <w:tr w:rsidR="00A4185A" w:rsidRPr="001D1BA0" w:rsidTr="00534350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1D1BA0">
              <w:rPr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sz w:val="20"/>
                <w:szCs w:val="20"/>
              </w:rPr>
              <w:t xml:space="preserve"> района"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640"/>
        <w:gridCol w:w="2420"/>
        <w:gridCol w:w="7018"/>
      </w:tblGrid>
      <w:tr w:rsidR="00A4185A" w:rsidRPr="001D1BA0" w:rsidTr="0053435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Приложение 2</w:t>
            </w:r>
          </w:p>
        </w:tc>
      </w:tr>
      <w:tr w:rsidR="00A4185A" w:rsidRPr="001D1BA0" w:rsidTr="0053435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4185A" w:rsidRPr="001D1BA0" w:rsidTr="0053435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от "23" декабря  2018 г № 73</w:t>
            </w:r>
          </w:p>
        </w:tc>
      </w:tr>
      <w:tr w:rsidR="00A4185A" w:rsidRPr="001D1BA0" w:rsidTr="00534350">
        <w:trPr>
          <w:trHeight w:val="1155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BA0">
              <w:rPr>
                <w:b/>
                <w:bCs/>
                <w:color w:val="000000"/>
                <w:sz w:val="20"/>
                <w:szCs w:val="20"/>
              </w:rPr>
              <w:t xml:space="preserve"> Перечень и коды главных администраторов  доходов  бюджета муниципального образования "</w:t>
            </w:r>
            <w:proofErr w:type="spellStart"/>
            <w:r w:rsidRPr="001D1BA0">
              <w:rPr>
                <w:b/>
                <w:bCs/>
                <w:color w:val="000000"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поселение"   - органов местного самоуправления, органов местной администрации, иных организаций и закрепляемые за ними виды доходов на 2019 год </w:t>
            </w:r>
          </w:p>
        </w:tc>
      </w:tr>
      <w:tr w:rsidR="00A4185A" w:rsidRPr="001D1BA0" w:rsidTr="00534350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Наименование главного администратора доходов  бюджета поселения</w:t>
            </w:r>
          </w:p>
        </w:tc>
      </w:tr>
      <w:tr w:rsidR="00A4185A" w:rsidRPr="001D1BA0" w:rsidTr="00534350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доходов  бюджета поселений</w:t>
            </w: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</w:t>
            </w:r>
          </w:p>
        </w:tc>
      </w:tr>
      <w:tr w:rsidR="00A4185A" w:rsidRPr="001D1BA0" w:rsidTr="0053435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Муниципальное  казённое учреждение "Администрация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</w:tr>
      <w:tr w:rsidR="00A4185A" w:rsidRPr="001D1BA0" w:rsidTr="0053435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1 11 05025 10 0000 120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185A" w:rsidRPr="001D1BA0" w:rsidTr="0053435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1 11 09045 10 0001 120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4185A" w:rsidRPr="001D1BA0" w:rsidTr="0053435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1 11 09045 10 0002 120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A4185A" w:rsidRPr="001D1BA0" w:rsidTr="0053435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1 13 02995 10 0000 130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4185A" w:rsidRPr="001D1BA0" w:rsidTr="00534350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1 14 02053 10 0000 410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A4185A" w:rsidRPr="001D1BA0" w:rsidTr="0053435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1 14 02053 10 0000 440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A4185A" w:rsidRPr="001D1BA0" w:rsidTr="0053435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1 16 37040 10 0000 140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поселений.</w:t>
            </w:r>
          </w:p>
        </w:tc>
      </w:tr>
      <w:tr w:rsidR="00A4185A" w:rsidRPr="001D1BA0" w:rsidTr="00534350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1 16 46000 10 0000 140 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A4185A" w:rsidRPr="001D1BA0" w:rsidTr="0053435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1 16 90050 10 0000 140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A4185A" w:rsidRPr="001D1BA0" w:rsidTr="00534350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1 16 33050 10 0000 140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185A" w:rsidRPr="001D1BA0" w:rsidTr="0053435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1 17 01050 10 0000 180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4185A" w:rsidRPr="001D1BA0" w:rsidTr="0053435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1 17 05050 10 0000 180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A4185A" w:rsidRPr="001D1BA0" w:rsidTr="0053435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2 00 00000 00 0000 000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A4185A" w:rsidRPr="001D1BA0" w:rsidTr="0053435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</w:tr>
      <w:tr w:rsidR="00A4185A" w:rsidRPr="001D1BA0" w:rsidTr="0053435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1 17 01050 10 0000 180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A4185A" w:rsidRPr="001D1BA0" w:rsidTr="0053435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2 00 00000 00 0000 000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Безвозмездные поступления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tbl>
      <w:tblPr>
        <w:tblW w:w="10024" w:type="dxa"/>
        <w:jc w:val="right"/>
        <w:tblLook w:val="0000" w:firstRow="0" w:lastRow="0" w:firstColumn="0" w:lastColumn="0" w:noHBand="0" w:noVBand="0"/>
      </w:tblPr>
      <w:tblGrid>
        <w:gridCol w:w="10024"/>
      </w:tblGrid>
      <w:tr w:rsidR="00A4185A" w:rsidRPr="001D1BA0" w:rsidTr="00534350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85A" w:rsidRPr="001D1BA0" w:rsidRDefault="00A4185A" w:rsidP="005343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1BA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3</w:t>
            </w:r>
          </w:p>
        </w:tc>
      </w:tr>
      <w:tr w:rsidR="00A4185A" w:rsidRPr="001D1BA0" w:rsidTr="00534350">
        <w:trPr>
          <w:trHeight w:val="290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85A" w:rsidRPr="001D1BA0" w:rsidRDefault="00A4185A" w:rsidP="005343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1BA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к Решению Совета </w:t>
            </w:r>
            <w:proofErr w:type="spellStart"/>
            <w:r w:rsidRPr="001D1BA0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4185A" w:rsidRPr="001D1BA0" w:rsidTr="00534350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85A" w:rsidRPr="001D1BA0" w:rsidRDefault="00A4185A" w:rsidP="005343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D1BA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от "24" декабря 2018г. № 73</w:t>
            </w:r>
          </w:p>
        </w:tc>
      </w:tr>
      <w:tr w:rsidR="00A4185A" w:rsidRPr="001D1BA0" w:rsidTr="00534350">
        <w:trPr>
          <w:trHeight w:val="53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</w:tbl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>Перечень и коды главных администраторов доходов бюджета муниципального образования «</w:t>
      </w:r>
      <w:proofErr w:type="spellStart"/>
      <w:r w:rsidRPr="001D1BA0">
        <w:rPr>
          <w:b/>
          <w:sz w:val="20"/>
          <w:szCs w:val="20"/>
        </w:rPr>
        <w:t>Анастасьевское</w:t>
      </w:r>
      <w:proofErr w:type="spellEnd"/>
      <w:r w:rsidRPr="001D1BA0">
        <w:rPr>
          <w:b/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</w:t>
      </w:r>
      <w:proofErr w:type="gramStart"/>
      <w:r w:rsidRPr="001D1BA0">
        <w:rPr>
          <w:b/>
          <w:sz w:val="20"/>
          <w:szCs w:val="20"/>
        </w:rPr>
        <w:t>бюджета  муниципального</w:t>
      </w:r>
      <w:proofErr w:type="gramEnd"/>
      <w:r w:rsidRPr="001D1BA0">
        <w:rPr>
          <w:b/>
          <w:sz w:val="20"/>
          <w:szCs w:val="20"/>
        </w:rPr>
        <w:t xml:space="preserve"> образования «</w:t>
      </w:r>
      <w:proofErr w:type="spellStart"/>
      <w:r w:rsidRPr="001D1BA0">
        <w:rPr>
          <w:b/>
          <w:sz w:val="20"/>
          <w:szCs w:val="20"/>
        </w:rPr>
        <w:t>Анастасьевское</w:t>
      </w:r>
      <w:proofErr w:type="spellEnd"/>
      <w:r w:rsidRPr="001D1BA0">
        <w:rPr>
          <w:b/>
          <w:sz w:val="20"/>
          <w:szCs w:val="20"/>
        </w:rPr>
        <w:t xml:space="preserve"> сельское поселение»                                                                                  на 2019 год</w:t>
      </w: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pPr w:leftFromText="180" w:rightFromText="180" w:vertAnchor="text" w:tblpY="56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745"/>
        <w:gridCol w:w="6033"/>
      </w:tblGrid>
      <w:tr w:rsidR="00A4185A" w:rsidRPr="001D1BA0" w:rsidTr="00534350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 xml:space="preserve">Код бюджетной       </w:t>
            </w:r>
            <w:r w:rsidRPr="001D1BA0">
              <w:rPr>
                <w:rFonts w:ascii="Times New Roman" w:hAnsi="Times New Roman" w:cs="Times New Roman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br/>
            </w:r>
            <w:r w:rsidRPr="001D1BA0">
              <w:rPr>
                <w:rFonts w:ascii="Times New Roman" w:hAnsi="Times New Roman" w:cs="Times New Roman"/>
              </w:rPr>
              <w:br/>
              <w:t xml:space="preserve">Наименование главного администратора доходов </w:t>
            </w:r>
            <w:r w:rsidRPr="001D1BA0">
              <w:rPr>
                <w:rFonts w:ascii="Times New Roman" w:hAnsi="Times New Roman" w:cs="Times New Roman"/>
              </w:rPr>
              <w:br/>
              <w:t xml:space="preserve">бюджета поселения               </w:t>
            </w:r>
          </w:p>
        </w:tc>
      </w:tr>
      <w:tr w:rsidR="00A4185A" w:rsidRPr="001D1BA0" w:rsidTr="00534350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главного</w:t>
            </w:r>
            <w:r w:rsidRPr="001D1BA0">
              <w:rPr>
                <w:rFonts w:ascii="Times New Roman" w:hAnsi="Times New Roman" w:cs="Times New Roman"/>
              </w:rPr>
              <w:br/>
            </w:r>
            <w:proofErr w:type="spellStart"/>
            <w:r w:rsidRPr="001D1BA0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1D1BA0">
              <w:rPr>
                <w:rFonts w:ascii="Times New Roman" w:hAnsi="Times New Roman" w:cs="Times New Roman"/>
              </w:rPr>
              <w:t xml:space="preserve">- </w:t>
            </w:r>
            <w:r w:rsidRPr="001D1BA0">
              <w:rPr>
                <w:rFonts w:ascii="Times New Roman" w:hAnsi="Times New Roman" w:cs="Times New Roman"/>
              </w:rPr>
              <w:br/>
            </w:r>
            <w:proofErr w:type="spellStart"/>
            <w:r w:rsidRPr="001D1BA0">
              <w:rPr>
                <w:rFonts w:ascii="Times New Roman" w:hAnsi="Times New Roman" w:cs="Times New Roman"/>
              </w:rPr>
              <w:t>стратора</w:t>
            </w:r>
            <w:proofErr w:type="spellEnd"/>
            <w:r w:rsidRPr="001D1BA0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4185A" w:rsidRPr="001D1BA0" w:rsidTr="005343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3</w:t>
            </w:r>
          </w:p>
        </w:tc>
      </w:tr>
      <w:tr w:rsidR="00A4185A" w:rsidRPr="001D1BA0" w:rsidTr="00534350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D1BA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D1BA0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A4185A" w:rsidRPr="001D1BA0" w:rsidTr="00534350">
        <w:trPr>
          <w:cantSplit/>
          <w:trHeight w:val="13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1 03 02231 01 0000 110</w:t>
            </w:r>
          </w:p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185A" w:rsidRPr="001D1BA0" w:rsidTr="00534350">
        <w:trPr>
          <w:cantSplit/>
          <w:trHeight w:val="103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1 03 02241 01 0000 110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BA0">
              <w:rPr>
                <w:sz w:val="20"/>
                <w:szCs w:val="20"/>
              </w:rPr>
              <w:t>инжекторных</w:t>
            </w:r>
            <w:proofErr w:type="spellEnd"/>
            <w:r w:rsidRPr="001D1BA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185A" w:rsidRPr="001D1BA0" w:rsidTr="005343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1 03 02251 01 0000 110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185A" w:rsidRPr="001D1BA0" w:rsidTr="00534350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1 03 02261 01 0000 110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185A" w:rsidRPr="001D1BA0" w:rsidTr="00534350"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D1BA0">
              <w:rPr>
                <w:rFonts w:ascii="Times New Roman" w:hAnsi="Times New Roman" w:cs="Times New Roman"/>
                <w:b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D1BA0">
              <w:rPr>
                <w:rFonts w:ascii="Times New Roman" w:hAnsi="Times New Roman" w:cs="Times New Roman"/>
                <w:b/>
              </w:rPr>
              <w:t xml:space="preserve">Управление Федеральной налоговой службы по    </w:t>
            </w:r>
            <w:r w:rsidRPr="001D1BA0">
              <w:rPr>
                <w:rFonts w:ascii="Times New Roman" w:hAnsi="Times New Roman" w:cs="Times New Roman"/>
                <w:b/>
              </w:rPr>
              <w:br/>
              <w:t xml:space="preserve">Томской области                               </w:t>
            </w:r>
          </w:p>
        </w:tc>
      </w:tr>
      <w:tr w:rsidR="00A4185A" w:rsidRPr="001D1BA0" w:rsidTr="00534350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8" w:anchor="l15888" w:history="1">
              <w:r w:rsidRPr="001D1BA0">
                <w:rPr>
                  <w:sz w:val="20"/>
                  <w:szCs w:val="20"/>
                  <w:u w:val="single"/>
                </w:rPr>
                <w:t>227</w:t>
              </w:r>
            </w:hyperlink>
            <w:r w:rsidRPr="001D1BA0">
              <w:rPr>
                <w:sz w:val="20"/>
                <w:szCs w:val="20"/>
              </w:rPr>
              <w:t xml:space="preserve">, </w:t>
            </w:r>
            <w:hyperlink r:id="rId9" w:anchor="l6219" w:history="1">
              <w:r w:rsidRPr="001D1BA0">
                <w:rPr>
                  <w:sz w:val="20"/>
                  <w:szCs w:val="20"/>
                  <w:u w:val="single"/>
                </w:rPr>
                <w:t>227.1</w:t>
              </w:r>
            </w:hyperlink>
            <w:r w:rsidRPr="001D1BA0">
              <w:rPr>
                <w:sz w:val="20"/>
                <w:szCs w:val="20"/>
              </w:rPr>
              <w:t xml:space="preserve"> и </w:t>
            </w:r>
            <w:hyperlink r:id="rId10" w:anchor="l17163" w:history="1">
              <w:r w:rsidRPr="001D1BA0">
                <w:rPr>
                  <w:sz w:val="20"/>
                  <w:szCs w:val="20"/>
                  <w:u w:val="single"/>
                </w:rPr>
                <w:t>228</w:t>
              </w:r>
            </w:hyperlink>
            <w:r w:rsidRPr="001D1BA0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A4185A" w:rsidRPr="001D1BA0" w:rsidTr="00534350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anchor="l15888" w:history="1">
              <w:r w:rsidRPr="001D1BA0">
                <w:rPr>
                  <w:sz w:val="20"/>
                  <w:szCs w:val="20"/>
                  <w:u w:val="single"/>
                </w:rPr>
                <w:t>статьей 227</w:t>
              </w:r>
            </w:hyperlink>
            <w:r w:rsidRPr="001D1BA0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A4185A" w:rsidRPr="001D1BA0" w:rsidTr="00534350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5A" w:rsidRPr="001D1BA0" w:rsidRDefault="00A4185A" w:rsidP="005343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anchor="l17163" w:history="1">
              <w:r w:rsidRPr="001D1BA0">
                <w:rPr>
                  <w:sz w:val="20"/>
                  <w:szCs w:val="20"/>
                  <w:u w:val="single"/>
                </w:rPr>
                <w:t>статьей 228</w:t>
              </w:r>
            </w:hyperlink>
            <w:r w:rsidRPr="001D1BA0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A4185A" w:rsidRPr="001D1BA0" w:rsidTr="00534350"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A4185A" w:rsidRPr="001D1BA0" w:rsidTr="00534350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185A" w:rsidRPr="001D1BA0" w:rsidTr="00534350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A4185A" w:rsidRPr="001D1BA0" w:rsidTr="00534350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5A" w:rsidRPr="001D1BA0" w:rsidRDefault="00A4185A" w:rsidP="005343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D1BA0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jc w:val="right"/>
        <w:rPr>
          <w:sz w:val="20"/>
          <w:szCs w:val="20"/>
        </w:rPr>
      </w:pPr>
      <w:r w:rsidRPr="001D1BA0">
        <w:rPr>
          <w:sz w:val="20"/>
          <w:szCs w:val="20"/>
        </w:rPr>
        <w:t>Приложение 4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r w:rsidRPr="001D1BA0">
        <w:rPr>
          <w:sz w:val="20"/>
          <w:szCs w:val="20"/>
        </w:rPr>
        <w:t xml:space="preserve">к решению Совета 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r w:rsidRPr="001D1BA0">
        <w:rPr>
          <w:sz w:val="20"/>
          <w:szCs w:val="20"/>
        </w:rPr>
        <w:t>от «</w:t>
      </w:r>
      <w:proofErr w:type="gramStart"/>
      <w:r w:rsidRPr="001D1BA0">
        <w:rPr>
          <w:sz w:val="20"/>
          <w:szCs w:val="20"/>
        </w:rPr>
        <w:t>24»  декабря</w:t>
      </w:r>
      <w:proofErr w:type="gramEnd"/>
      <w:r w:rsidRPr="001D1BA0">
        <w:rPr>
          <w:sz w:val="20"/>
          <w:szCs w:val="20"/>
        </w:rPr>
        <w:t xml:space="preserve"> 2018 № 73</w:t>
      </w: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>ПЕРЕЧЕНЬ</w:t>
      </w: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>главных распорядителей средств</w:t>
      </w: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 xml:space="preserve">бюджета муниципального образования </w:t>
      </w:r>
    </w:p>
    <w:p w:rsidR="00A4185A" w:rsidRPr="001D1BA0" w:rsidRDefault="00A4185A" w:rsidP="00A4185A">
      <w:pPr>
        <w:jc w:val="center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>«</w:t>
      </w:r>
      <w:proofErr w:type="spellStart"/>
      <w:r w:rsidRPr="001D1BA0">
        <w:rPr>
          <w:b/>
          <w:sz w:val="20"/>
          <w:szCs w:val="20"/>
        </w:rPr>
        <w:t>Анастасьевское</w:t>
      </w:r>
      <w:proofErr w:type="spellEnd"/>
      <w:r w:rsidRPr="001D1BA0">
        <w:rPr>
          <w:b/>
          <w:sz w:val="20"/>
          <w:szCs w:val="20"/>
        </w:rPr>
        <w:t xml:space="preserve"> сельское поселение» на 2019 год</w:t>
      </w:r>
    </w:p>
    <w:p w:rsidR="00A4185A" w:rsidRPr="001D1BA0" w:rsidRDefault="00A4185A" w:rsidP="00A4185A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851"/>
      </w:tblGrid>
      <w:tr w:rsidR="00A4185A" w:rsidRPr="001D1BA0" w:rsidTr="00534350">
        <w:tc>
          <w:tcPr>
            <w:tcW w:w="1720" w:type="dxa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Полное наименование</w:t>
            </w:r>
          </w:p>
        </w:tc>
      </w:tr>
      <w:tr w:rsidR="00A4185A" w:rsidRPr="001D1BA0" w:rsidTr="00534350">
        <w:tc>
          <w:tcPr>
            <w:tcW w:w="1720" w:type="dxa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851" w:type="dxa"/>
          </w:tcPr>
          <w:p w:rsidR="00A4185A" w:rsidRPr="001D1BA0" w:rsidRDefault="00A4185A" w:rsidP="00534350">
            <w:pPr>
              <w:ind w:left="80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ind w:left="80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Муниципальное казённое учреждение «Администрация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поселения»</w:t>
            </w:r>
          </w:p>
          <w:p w:rsidR="00A4185A" w:rsidRPr="001D1BA0" w:rsidRDefault="00A4185A" w:rsidP="00534350">
            <w:pPr>
              <w:ind w:left="-100" w:firstLine="100"/>
              <w:jc w:val="center"/>
              <w:rPr>
                <w:sz w:val="20"/>
                <w:szCs w:val="20"/>
              </w:rPr>
            </w:pP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tbl>
      <w:tblPr>
        <w:tblW w:w="9693" w:type="dxa"/>
        <w:tblInd w:w="95" w:type="dxa"/>
        <w:tblLook w:val="04A0" w:firstRow="1" w:lastRow="0" w:firstColumn="1" w:lastColumn="0" w:noHBand="0" w:noVBand="1"/>
      </w:tblPr>
      <w:tblGrid>
        <w:gridCol w:w="8235"/>
        <w:gridCol w:w="1458"/>
      </w:tblGrid>
      <w:tr w:rsidR="00A4185A" w:rsidRPr="001D1BA0" w:rsidTr="00534350">
        <w:trPr>
          <w:trHeight w:val="1182"/>
        </w:trPr>
        <w:tc>
          <w:tcPr>
            <w:tcW w:w="9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Приложение 5 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от "24" декабря 2018 № 73</w:t>
            </w:r>
          </w:p>
        </w:tc>
      </w:tr>
      <w:tr w:rsidR="00A4185A" w:rsidRPr="001D1BA0" w:rsidTr="00534350">
        <w:trPr>
          <w:trHeight w:val="409"/>
        </w:trPr>
        <w:tc>
          <w:tcPr>
            <w:tcW w:w="8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A4185A">
        <w:trPr>
          <w:trHeight w:val="140"/>
        </w:trPr>
        <w:tc>
          <w:tcPr>
            <w:tcW w:w="8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435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тыс. </w:t>
            </w:r>
            <w:proofErr w:type="spellStart"/>
            <w:r w:rsidRPr="001D1BA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4185A" w:rsidRPr="001D1BA0" w:rsidTr="00534350">
        <w:trPr>
          <w:trHeight w:val="435"/>
        </w:trPr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A4185A" w:rsidRPr="001D1BA0" w:rsidTr="00534350">
        <w:trPr>
          <w:trHeight w:val="795"/>
        </w:trPr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both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lastRenderedPageBreak/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6 962,80</w:t>
            </w:r>
          </w:p>
        </w:tc>
      </w:tr>
      <w:tr w:rsidR="00A4185A" w:rsidRPr="001D1BA0" w:rsidTr="00534350">
        <w:trPr>
          <w:trHeight w:val="885"/>
        </w:trPr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1 878,60</w:t>
            </w:r>
          </w:p>
        </w:tc>
      </w:tr>
      <w:tr w:rsidR="00A4185A" w:rsidRPr="001D1BA0" w:rsidTr="00534350">
        <w:trPr>
          <w:trHeight w:val="885"/>
        </w:trPr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480"/>
        </w:trPr>
        <w:tc>
          <w:tcPr>
            <w:tcW w:w="8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480"/>
        </w:trPr>
        <w:tc>
          <w:tcPr>
            <w:tcW w:w="8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1D1BA0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D1BA0">
              <w:rPr>
                <w:bCs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D1BA0">
              <w:rPr>
                <w:bCs/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bCs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480"/>
        </w:trPr>
        <w:tc>
          <w:tcPr>
            <w:tcW w:w="8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1D1BA0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D1BA0">
              <w:rPr>
                <w:bCs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D1BA0">
              <w:rPr>
                <w:bCs/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bCs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sz w:val="20"/>
                <w:szCs w:val="20"/>
              </w:rPr>
            </w:pPr>
            <w:r w:rsidRPr="001D1BA0">
              <w:rPr>
                <w:bCs/>
                <w:sz w:val="20"/>
                <w:szCs w:val="20"/>
              </w:rPr>
              <w:t>499,996</w:t>
            </w:r>
          </w:p>
        </w:tc>
      </w:tr>
      <w:tr w:rsidR="00A4185A" w:rsidRPr="001D1BA0" w:rsidTr="00534350">
        <w:trPr>
          <w:trHeight w:val="480"/>
        </w:trPr>
        <w:tc>
          <w:tcPr>
            <w:tcW w:w="8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Cs/>
                <w:color w:val="FF0000"/>
                <w:sz w:val="20"/>
                <w:szCs w:val="20"/>
              </w:rPr>
            </w:pPr>
            <w:r w:rsidRPr="001D1BA0">
              <w:rPr>
                <w:bCs/>
                <w:color w:val="FF0000"/>
                <w:sz w:val="20"/>
                <w:szCs w:val="20"/>
              </w:rPr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1D1BA0">
              <w:rPr>
                <w:bCs/>
                <w:color w:val="FF0000"/>
                <w:sz w:val="20"/>
                <w:szCs w:val="20"/>
              </w:rPr>
              <w:t>с.Мельниково</w:t>
            </w:r>
            <w:proofErr w:type="spellEnd"/>
            <w:r w:rsidRPr="001D1BA0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1D1BA0">
              <w:rPr>
                <w:bCs/>
                <w:color w:val="FF0000"/>
                <w:sz w:val="20"/>
                <w:szCs w:val="20"/>
              </w:rPr>
              <w:t>ул.Школьная</w:t>
            </w:r>
            <w:proofErr w:type="spellEnd"/>
            <w:r w:rsidRPr="001D1BA0">
              <w:rPr>
                <w:bCs/>
                <w:color w:val="FF0000"/>
                <w:sz w:val="20"/>
                <w:szCs w:val="20"/>
              </w:rPr>
              <w:t>, 53а (МБ)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D1BA0">
              <w:rPr>
                <w:bCs/>
                <w:color w:val="FF0000"/>
                <w:sz w:val="20"/>
                <w:szCs w:val="20"/>
              </w:rPr>
              <w:t>1700,00</w:t>
            </w:r>
          </w:p>
        </w:tc>
      </w:tr>
      <w:tr w:rsidR="00A4185A" w:rsidRPr="001D1BA0" w:rsidTr="00534350">
        <w:trPr>
          <w:trHeight w:val="480"/>
        </w:trPr>
        <w:tc>
          <w:tcPr>
            <w:tcW w:w="8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both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13 377,59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tbl>
      <w:tblPr>
        <w:tblW w:w="18356" w:type="dxa"/>
        <w:tblInd w:w="108" w:type="dxa"/>
        <w:tblLook w:val="04A0" w:firstRow="1" w:lastRow="0" w:firstColumn="1" w:lastColumn="0" w:noHBand="0" w:noVBand="1"/>
      </w:tblPr>
      <w:tblGrid>
        <w:gridCol w:w="13591"/>
        <w:gridCol w:w="4765"/>
      </w:tblGrid>
      <w:tr w:rsidR="00A4185A" w:rsidRPr="001D1BA0" w:rsidTr="00534350">
        <w:trPr>
          <w:trHeight w:val="312"/>
        </w:trPr>
        <w:tc>
          <w:tcPr>
            <w:tcW w:w="1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Приложение 6 </w:t>
            </w:r>
            <w:r w:rsidRPr="001D1BA0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                 </w:t>
            </w:r>
            <w:r w:rsidRPr="001D1BA0">
              <w:rPr>
                <w:sz w:val="20"/>
                <w:szCs w:val="20"/>
              </w:rPr>
              <w:br/>
              <w:t>от  "24"  декабря 2018 № 73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2"/>
        </w:trPr>
        <w:tc>
          <w:tcPr>
            <w:tcW w:w="1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75" w:type="dxa"/>
              <w:tblLook w:val="04A0" w:firstRow="1" w:lastRow="0" w:firstColumn="1" w:lastColumn="0" w:noHBand="0" w:noVBand="1"/>
            </w:tblPr>
            <w:tblGrid>
              <w:gridCol w:w="7689"/>
              <w:gridCol w:w="2060"/>
              <w:gridCol w:w="3626"/>
            </w:tblGrid>
            <w:tr w:rsidR="00A4185A" w:rsidRPr="001D1BA0" w:rsidTr="00534350">
              <w:trPr>
                <w:trHeight w:val="360"/>
              </w:trPr>
              <w:tc>
                <w:tcPr>
                  <w:tcW w:w="1337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 xml:space="preserve">кроме того, целевые межбюджетные трансферты из районного бюджета - остатки целевых </w:t>
                  </w:r>
                </w:p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средств прошлых лет, используемые в текущем финансовом году</w:t>
                  </w:r>
                </w:p>
              </w:tc>
            </w:tr>
            <w:tr w:rsidR="00A4185A" w:rsidRPr="001D1BA0" w:rsidTr="00534350">
              <w:trPr>
                <w:trHeight w:val="322"/>
              </w:trPr>
              <w:tc>
                <w:tcPr>
                  <w:tcW w:w="1337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185A" w:rsidRPr="001D1BA0" w:rsidTr="00534350">
              <w:trPr>
                <w:gridAfter w:val="1"/>
                <w:wAfter w:w="3626" w:type="dxa"/>
                <w:trHeight w:val="1515"/>
              </w:trPr>
              <w:tc>
                <w:tcPr>
                  <w:tcW w:w="76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A4185A" w:rsidRPr="001D1BA0" w:rsidTr="00A4185A">
              <w:trPr>
                <w:gridAfter w:val="1"/>
                <w:wAfter w:w="3626" w:type="dxa"/>
                <w:trHeight w:val="230"/>
              </w:trPr>
              <w:tc>
                <w:tcPr>
                  <w:tcW w:w="76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185A" w:rsidRPr="001D1BA0" w:rsidTr="00534350">
              <w:trPr>
                <w:gridAfter w:val="1"/>
                <w:wAfter w:w="3626" w:type="dxa"/>
                <w:trHeight w:val="750"/>
              </w:trPr>
              <w:tc>
                <w:tcPr>
                  <w:tcW w:w="7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185A" w:rsidRPr="001D1BA0" w:rsidRDefault="00A4185A" w:rsidP="00534350">
                  <w:pPr>
                    <w:rPr>
                      <w:sz w:val="20"/>
                      <w:szCs w:val="20"/>
                    </w:rPr>
                  </w:pPr>
                  <w:r w:rsidRPr="001D1BA0">
                    <w:rPr>
                      <w:sz w:val="20"/>
                      <w:szCs w:val="20"/>
                    </w:rPr>
                    <w:t>Иные межбюджетные трансферты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sz w:val="20"/>
                      <w:szCs w:val="20"/>
                    </w:rPr>
                  </w:pPr>
                  <w:r w:rsidRPr="001D1BA0">
                    <w:rPr>
                      <w:sz w:val="20"/>
                      <w:szCs w:val="20"/>
                    </w:rPr>
                    <w:t>305,00</w:t>
                  </w:r>
                </w:p>
              </w:tc>
            </w:tr>
            <w:tr w:rsidR="00A4185A" w:rsidRPr="001D1BA0" w:rsidTr="00534350">
              <w:trPr>
                <w:gridAfter w:val="1"/>
                <w:wAfter w:w="3626" w:type="dxa"/>
                <w:trHeight w:val="375"/>
              </w:trPr>
              <w:tc>
                <w:tcPr>
                  <w:tcW w:w="7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185A" w:rsidRPr="001D1BA0" w:rsidRDefault="00A4185A" w:rsidP="00534350">
                  <w:pPr>
                    <w:rPr>
                      <w:sz w:val="20"/>
                      <w:szCs w:val="20"/>
                    </w:rPr>
                  </w:pPr>
                  <w:r w:rsidRPr="001D1BA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sz w:val="20"/>
                      <w:szCs w:val="20"/>
                    </w:rPr>
                  </w:pPr>
                  <w:r w:rsidRPr="001D1BA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4185A" w:rsidRPr="001D1BA0" w:rsidTr="00534350">
              <w:trPr>
                <w:gridAfter w:val="1"/>
                <w:wAfter w:w="3626" w:type="dxa"/>
                <w:trHeight w:val="345"/>
              </w:trPr>
              <w:tc>
                <w:tcPr>
                  <w:tcW w:w="7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hideMark/>
                </w:tcPr>
                <w:p w:rsidR="00A4185A" w:rsidRPr="001D1BA0" w:rsidRDefault="00A4185A" w:rsidP="0053435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Итого целевых межбюджетных трансфертов из областного бюджета - остатков целевых средств прошлых лет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305,0</w:t>
                  </w:r>
                </w:p>
              </w:tc>
            </w:tr>
            <w:tr w:rsidR="00A4185A" w:rsidRPr="001D1BA0" w:rsidTr="00534350">
              <w:trPr>
                <w:gridAfter w:val="1"/>
                <w:wAfter w:w="3626" w:type="dxa"/>
                <w:trHeight w:val="390"/>
              </w:trPr>
              <w:tc>
                <w:tcPr>
                  <w:tcW w:w="76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185A" w:rsidRPr="001D1BA0" w:rsidRDefault="00A4185A" w:rsidP="0053435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185A" w:rsidRPr="001D1BA0" w:rsidRDefault="00A4185A" w:rsidP="005343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1BA0">
                    <w:rPr>
                      <w:b/>
                      <w:bCs/>
                      <w:sz w:val="20"/>
                      <w:szCs w:val="20"/>
                    </w:rPr>
                    <w:t>13 682,59</w:t>
                  </w:r>
                </w:p>
              </w:tc>
            </w:tr>
          </w:tbl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5"/>
        </w:trPr>
        <w:tc>
          <w:tcPr>
            <w:tcW w:w="1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17"/>
        <w:gridCol w:w="756"/>
        <w:gridCol w:w="777"/>
        <w:gridCol w:w="1258"/>
        <w:gridCol w:w="637"/>
        <w:gridCol w:w="1315"/>
      </w:tblGrid>
      <w:tr w:rsidR="00A4185A" w:rsidRPr="001D1BA0" w:rsidTr="00534350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Приложение 6 </w:t>
            </w:r>
            <w:r w:rsidRPr="001D1BA0">
              <w:rPr>
                <w:sz w:val="20"/>
                <w:szCs w:val="20"/>
              </w:rPr>
              <w:br/>
              <w:t xml:space="preserve">к  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от "24" декабря 2018 № 73</w:t>
            </w:r>
          </w:p>
        </w:tc>
      </w:tr>
      <w:tr w:rsidR="00A4185A" w:rsidRPr="001D1BA0" w:rsidTr="0053435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1309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A4185A" w:rsidRPr="001D1BA0" w:rsidTr="00534350">
        <w:trPr>
          <w:trHeight w:val="312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Приложение 6 </w:t>
            </w:r>
            <w:r w:rsidRPr="001D1BA0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                 </w:t>
            </w:r>
            <w:r w:rsidRPr="001D1BA0">
              <w:rPr>
                <w:sz w:val="20"/>
                <w:szCs w:val="20"/>
              </w:rPr>
              <w:br/>
            </w:r>
            <w:r w:rsidRPr="001D1BA0">
              <w:rPr>
                <w:sz w:val="20"/>
                <w:szCs w:val="20"/>
              </w:rPr>
              <w:lastRenderedPageBreak/>
              <w:t>от  "15"  апреля  2019 № 89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3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1309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1BA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1D1BA0">
              <w:rPr>
                <w:sz w:val="20"/>
                <w:szCs w:val="20"/>
              </w:rPr>
              <w:t>(тыс. руб.)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409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17 589,01</w:t>
            </w:r>
          </w:p>
        </w:tc>
      </w:tr>
      <w:tr w:rsidR="00A4185A" w:rsidRPr="001D1BA0" w:rsidTr="00534350">
        <w:trPr>
          <w:trHeight w:val="43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17589,01</w:t>
            </w:r>
          </w:p>
        </w:tc>
      </w:tr>
      <w:tr w:rsidR="00A4185A" w:rsidRPr="001D1BA0" w:rsidTr="00534350">
        <w:trPr>
          <w:trHeight w:val="398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8 067,52</w:t>
            </w:r>
          </w:p>
        </w:tc>
      </w:tr>
      <w:tr w:rsidR="00A4185A" w:rsidRPr="001D1BA0" w:rsidTr="00534350">
        <w:trPr>
          <w:trHeight w:val="1163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4 578,12</w:t>
            </w:r>
          </w:p>
        </w:tc>
      </w:tr>
      <w:tr w:rsidR="00A4185A" w:rsidRPr="001D1BA0" w:rsidTr="00534350">
        <w:trPr>
          <w:trHeight w:val="82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4 578,12</w:t>
            </w:r>
          </w:p>
        </w:tc>
      </w:tr>
      <w:tr w:rsidR="00A4185A" w:rsidRPr="001D1BA0" w:rsidTr="00534350">
        <w:trPr>
          <w:trHeight w:val="372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3 899,02</w:t>
            </w:r>
          </w:p>
        </w:tc>
      </w:tr>
      <w:tr w:rsidR="00A4185A" w:rsidRPr="001D1BA0" w:rsidTr="00534350">
        <w:trPr>
          <w:trHeight w:val="1152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2 808,84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2 808,84</w:t>
            </w:r>
          </w:p>
        </w:tc>
      </w:tr>
      <w:tr w:rsidR="00A4185A" w:rsidRPr="001D1BA0" w:rsidTr="00534350">
        <w:trPr>
          <w:trHeight w:val="68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1 072,52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1 072,52</w:t>
            </w:r>
          </w:p>
        </w:tc>
      </w:tr>
      <w:tr w:rsidR="00A4185A" w:rsidRPr="001D1BA0" w:rsidTr="00534350">
        <w:trPr>
          <w:trHeight w:val="30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17,65</w:t>
            </w:r>
          </w:p>
        </w:tc>
      </w:tr>
      <w:tr w:rsidR="00A4185A" w:rsidRPr="001D1BA0" w:rsidTr="00534350">
        <w:trPr>
          <w:trHeight w:val="338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17,65</w:t>
            </w:r>
          </w:p>
        </w:tc>
      </w:tr>
      <w:tr w:rsidR="00A4185A" w:rsidRPr="001D1BA0" w:rsidTr="00534350">
        <w:trPr>
          <w:trHeight w:val="612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color w:val="3333CC"/>
                <w:sz w:val="20"/>
                <w:szCs w:val="20"/>
              </w:rPr>
            </w:pPr>
            <w:r w:rsidRPr="001D1BA0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679,10</w:t>
            </w:r>
          </w:p>
        </w:tc>
      </w:tr>
      <w:tr w:rsidR="00A4185A" w:rsidRPr="001D1BA0" w:rsidTr="00534350">
        <w:trPr>
          <w:trHeight w:val="103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679,10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679,10</w:t>
            </w:r>
          </w:p>
        </w:tc>
      </w:tr>
      <w:tr w:rsidR="00A4185A" w:rsidRPr="001D1BA0" w:rsidTr="00534350">
        <w:trPr>
          <w:trHeight w:val="37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7,60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7,60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7,60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7,60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1,60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6,00</w:t>
            </w:r>
          </w:p>
        </w:tc>
      </w:tr>
      <w:tr w:rsidR="00A4185A" w:rsidRPr="001D1BA0" w:rsidTr="00534350">
        <w:trPr>
          <w:trHeight w:val="398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3 481,80</w:t>
            </w:r>
          </w:p>
        </w:tc>
      </w:tr>
      <w:tr w:rsidR="00A4185A" w:rsidRPr="001D1BA0" w:rsidTr="00534350">
        <w:trPr>
          <w:trHeight w:val="79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3 254,66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3 254,66</w:t>
            </w:r>
          </w:p>
        </w:tc>
      </w:tr>
      <w:tr w:rsidR="00A4185A" w:rsidRPr="001D1BA0" w:rsidTr="00534350">
        <w:trPr>
          <w:trHeight w:val="103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2 570,97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2 570,97</w:t>
            </w:r>
          </w:p>
        </w:tc>
      </w:tr>
      <w:tr w:rsidR="00A4185A" w:rsidRPr="001D1BA0" w:rsidTr="00534350">
        <w:trPr>
          <w:trHeight w:val="51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678,66</w:t>
            </w:r>
          </w:p>
        </w:tc>
      </w:tr>
      <w:tr w:rsidR="00A4185A" w:rsidRPr="001D1BA0" w:rsidTr="00534350">
        <w:trPr>
          <w:trHeight w:val="51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678,66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5,03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5,03</w:t>
            </w:r>
          </w:p>
        </w:tc>
      </w:tr>
      <w:tr w:rsidR="00A4185A" w:rsidRPr="001D1BA0" w:rsidTr="00534350">
        <w:trPr>
          <w:trHeight w:val="55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227,14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227,14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227,14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6,60</w:t>
            </w:r>
          </w:p>
        </w:tc>
      </w:tr>
      <w:tr w:rsidR="00A4185A" w:rsidRPr="001D1BA0" w:rsidTr="00534350">
        <w:trPr>
          <w:trHeight w:val="57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6,60</w:t>
            </w:r>
          </w:p>
        </w:tc>
      </w:tr>
      <w:tr w:rsidR="00A4185A" w:rsidRPr="001D1BA0" w:rsidTr="00534350">
        <w:trPr>
          <w:trHeight w:val="60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6,60</w:t>
            </w:r>
          </w:p>
        </w:tc>
      </w:tr>
      <w:tr w:rsidR="00A4185A" w:rsidRPr="001D1BA0" w:rsidTr="00534350">
        <w:trPr>
          <w:trHeight w:val="42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184,80</w:t>
            </w:r>
          </w:p>
        </w:tc>
      </w:tr>
      <w:tr w:rsidR="00A4185A" w:rsidRPr="001D1BA0" w:rsidTr="00534350">
        <w:trPr>
          <w:trHeight w:val="55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181,13</w:t>
            </w:r>
          </w:p>
        </w:tc>
      </w:tr>
      <w:tr w:rsidR="00A4185A" w:rsidRPr="001D1BA0" w:rsidTr="00534350">
        <w:trPr>
          <w:trHeight w:val="60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181,13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3,68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3,68</w:t>
            </w:r>
          </w:p>
        </w:tc>
      </w:tr>
      <w:tr w:rsidR="00A4185A" w:rsidRPr="001D1BA0" w:rsidTr="00534350">
        <w:trPr>
          <w:trHeight w:val="42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A4185A" w:rsidRPr="001D1BA0" w:rsidTr="00534350">
        <w:trPr>
          <w:trHeight w:val="55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19,07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19,07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16,67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16,67</w:t>
            </w:r>
          </w:p>
        </w:tc>
      </w:tr>
      <w:tr w:rsidR="00A4185A" w:rsidRPr="001D1BA0" w:rsidTr="00534350">
        <w:trPr>
          <w:trHeight w:val="42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34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82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58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148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57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99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38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56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56,38</w:t>
            </w:r>
          </w:p>
        </w:tc>
      </w:tr>
      <w:tr w:rsidR="00A4185A" w:rsidRPr="001D1BA0" w:rsidTr="00534350">
        <w:trPr>
          <w:trHeight w:val="7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56,38</w:t>
            </w:r>
          </w:p>
        </w:tc>
      </w:tr>
      <w:tr w:rsidR="00A4185A" w:rsidRPr="001D1BA0" w:rsidTr="00534350">
        <w:trPr>
          <w:trHeight w:val="75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11,40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11,40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11,40</w:t>
            </w:r>
          </w:p>
        </w:tc>
      </w:tr>
      <w:tr w:rsidR="00A4185A" w:rsidRPr="001D1BA0" w:rsidTr="00534350">
        <w:trPr>
          <w:trHeight w:val="75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44,98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16,98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16,98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28,00</w:t>
            </w:r>
          </w:p>
        </w:tc>
      </w:tr>
      <w:tr w:rsidR="00A4185A" w:rsidRPr="001D1BA0" w:rsidTr="00534350">
        <w:trPr>
          <w:trHeight w:val="37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28,00</w:t>
            </w:r>
          </w:p>
        </w:tc>
      </w:tr>
      <w:tr w:rsidR="00A4185A" w:rsidRPr="001D1BA0" w:rsidTr="00534350">
        <w:trPr>
          <w:trHeight w:val="37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4 618,88</w:t>
            </w:r>
          </w:p>
        </w:tc>
      </w:tr>
      <w:tr w:rsidR="00A4185A" w:rsidRPr="001D1BA0" w:rsidTr="00534350">
        <w:trPr>
          <w:trHeight w:val="37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4 169,88</w:t>
            </w:r>
          </w:p>
        </w:tc>
      </w:tr>
      <w:tr w:rsidR="00A4185A" w:rsidRPr="001D1BA0" w:rsidTr="00534350">
        <w:trPr>
          <w:trHeight w:val="52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52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67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48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398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2 085,09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2 085,085</w:t>
            </w:r>
          </w:p>
        </w:tc>
      </w:tr>
      <w:tr w:rsidR="00A4185A" w:rsidRPr="001D1BA0" w:rsidTr="00534350">
        <w:trPr>
          <w:trHeight w:val="73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lastRenderedPageBreak/>
              <w:t xml:space="preserve">МБТ на ремонт автомобильной дороги </w:t>
            </w:r>
            <w:proofErr w:type="spellStart"/>
            <w:r w:rsidRPr="001D1BA0">
              <w:rPr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1D1BA0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D1BA0">
              <w:rPr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1D1BA0">
              <w:rPr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499,996</w:t>
            </w:r>
          </w:p>
        </w:tc>
      </w:tr>
      <w:tr w:rsidR="00A4185A" w:rsidRPr="001D1BA0" w:rsidTr="00534350">
        <w:trPr>
          <w:trHeight w:val="60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499,996</w:t>
            </w:r>
          </w:p>
        </w:tc>
      </w:tr>
      <w:tr w:rsidR="00A4185A" w:rsidRPr="001D1BA0" w:rsidTr="00534350">
        <w:trPr>
          <w:trHeight w:val="78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499,996</w:t>
            </w:r>
          </w:p>
        </w:tc>
      </w:tr>
      <w:tr w:rsidR="00A4185A" w:rsidRPr="001D1BA0" w:rsidTr="00534350">
        <w:trPr>
          <w:trHeight w:val="142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1 585,09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1585,09</w:t>
            </w:r>
          </w:p>
        </w:tc>
      </w:tr>
      <w:tr w:rsidR="00A4185A" w:rsidRPr="001D1BA0" w:rsidTr="00534350">
        <w:trPr>
          <w:trHeight w:val="55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1585,09</w:t>
            </w:r>
          </w:p>
        </w:tc>
      </w:tr>
      <w:tr w:rsidR="00A4185A" w:rsidRPr="001D1BA0" w:rsidTr="00534350">
        <w:trPr>
          <w:trHeight w:val="76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103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1D1BA0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proofErr w:type="spellStart"/>
            <w:r w:rsidRPr="001D1BA0">
              <w:rPr>
                <w:sz w:val="20"/>
                <w:szCs w:val="20"/>
              </w:rPr>
              <w:t>Софинансирование</w:t>
            </w:r>
            <w:proofErr w:type="spellEnd"/>
            <w:r w:rsidRPr="001D1BA0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D1BA0">
              <w:rPr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449,00</w:t>
            </w:r>
          </w:p>
        </w:tc>
      </w:tr>
      <w:tr w:rsidR="00A4185A" w:rsidRPr="001D1BA0" w:rsidTr="00534350">
        <w:trPr>
          <w:trHeight w:val="49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449,00</w:t>
            </w:r>
          </w:p>
        </w:tc>
      </w:tr>
      <w:tr w:rsidR="00A4185A" w:rsidRPr="001D1BA0" w:rsidTr="00534350">
        <w:trPr>
          <w:trHeight w:val="42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449,00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2 714,84</w:t>
            </w:r>
          </w:p>
        </w:tc>
      </w:tr>
      <w:tr w:rsidR="00A4185A" w:rsidRPr="001D1BA0" w:rsidTr="00534350">
        <w:trPr>
          <w:trHeight w:val="349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1 774,03</w:t>
            </w:r>
          </w:p>
        </w:tc>
      </w:tr>
      <w:tr w:rsidR="00A4185A" w:rsidRPr="001D1BA0" w:rsidTr="00534350">
        <w:trPr>
          <w:trHeight w:val="623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1 774,03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1D1BA0">
              <w:rPr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1 737,12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37,12</w:t>
            </w:r>
          </w:p>
        </w:tc>
      </w:tr>
      <w:tr w:rsidR="00A4185A" w:rsidRPr="001D1BA0" w:rsidTr="00534350">
        <w:trPr>
          <w:trHeight w:val="57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37,12</w:t>
            </w:r>
          </w:p>
        </w:tc>
      </w:tr>
      <w:tr w:rsidR="00A4185A" w:rsidRPr="001D1BA0" w:rsidTr="00534350">
        <w:trPr>
          <w:trHeight w:val="57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lastRenderedPageBreak/>
              <w:t xml:space="preserve">МБТ на капитальный ремонт многоквартирного жилого дома по адресу: </w:t>
            </w:r>
            <w:proofErr w:type="spellStart"/>
            <w:r w:rsidRPr="001D1BA0">
              <w:rPr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1D1BA0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1D1BA0">
              <w:rPr>
                <w:color w:val="0070C0"/>
                <w:sz w:val="20"/>
                <w:szCs w:val="20"/>
              </w:rPr>
              <w:t>ул</w:t>
            </w:r>
            <w:proofErr w:type="spellEnd"/>
            <w:r w:rsidRPr="001D1BA0">
              <w:rPr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70C0"/>
                <w:sz w:val="20"/>
                <w:szCs w:val="20"/>
              </w:rPr>
            </w:pPr>
            <w:r w:rsidRPr="001D1BA0">
              <w:rPr>
                <w:color w:val="0070C0"/>
                <w:sz w:val="20"/>
                <w:szCs w:val="20"/>
              </w:rPr>
              <w:t>1 700,00</w:t>
            </w:r>
          </w:p>
        </w:tc>
      </w:tr>
      <w:tr w:rsidR="00A4185A" w:rsidRPr="001D1BA0" w:rsidTr="00534350">
        <w:trPr>
          <w:trHeight w:val="57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1D1BA0">
              <w:rPr>
                <w:sz w:val="20"/>
                <w:szCs w:val="20"/>
              </w:rPr>
              <w:t>госсударственной</w:t>
            </w:r>
            <w:proofErr w:type="spellEnd"/>
            <w:r w:rsidRPr="001D1BA0">
              <w:rPr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1 700,00</w:t>
            </w:r>
          </w:p>
        </w:tc>
      </w:tr>
      <w:tr w:rsidR="00A4185A" w:rsidRPr="001D1BA0" w:rsidTr="00534350">
        <w:trPr>
          <w:trHeight w:val="81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1D1BA0">
              <w:rPr>
                <w:color w:val="000000"/>
                <w:sz w:val="20"/>
                <w:szCs w:val="20"/>
              </w:rPr>
              <w:t>обьектов</w:t>
            </w:r>
            <w:proofErr w:type="spellEnd"/>
            <w:r w:rsidRPr="001D1BA0">
              <w:rPr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1D1BA0">
              <w:rPr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1D1BA0">
              <w:rPr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1 700,00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36,91</w:t>
            </w:r>
          </w:p>
        </w:tc>
      </w:tr>
      <w:tr w:rsidR="00A4185A" w:rsidRPr="001D1BA0" w:rsidTr="00534350">
        <w:trPr>
          <w:trHeight w:val="58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36,91</w:t>
            </w:r>
          </w:p>
        </w:tc>
      </w:tr>
      <w:tr w:rsidR="00A4185A" w:rsidRPr="001D1BA0" w:rsidTr="00534350">
        <w:trPr>
          <w:trHeight w:val="63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3910500000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0,00</w:t>
            </w:r>
          </w:p>
        </w:tc>
      </w:tr>
      <w:tr w:rsidR="00A4185A" w:rsidRPr="001D1BA0" w:rsidTr="00534350">
        <w:trPr>
          <w:trHeight w:val="383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940,81</w:t>
            </w:r>
          </w:p>
        </w:tc>
      </w:tr>
      <w:tr w:rsidR="00A4185A" w:rsidRPr="001D1BA0" w:rsidTr="00534350">
        <w:trPr>
          <w:trHeight w:val="372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940,81</w:t>
            </w:r>
          </w:p>
        </w:tc>
      </w:tr>
      <w:tr w:rsidR="00A4185A" w:rsidRPr="001D1BA0" w:rsidTr="00534350">
        <w:trPr>
          <w:trHeight w:val="510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681,03</w:t>
            </w:r>
          </w:p>
        </w:tc>
      </w:tr>
      <w:tr w:rsidR="00A4185A" w:rsidRPr="001D1BA0" w:rsidTr="00534350">
        <w:trPr>
          <w:trHeight w:val="48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680,03</w:t>
            </w:r>
          </w:p>
        </w:tc>
      </w:tr>
      <w:tr w:rsidR="00A4185A" w:rsidRPr="001D1BA0" w:rsidTr="00534350">
        <w:trPr>
          <w:trHeight w:val="48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>680,03</w:t>
            </w:r>
          </w:p>
        </w:tc>
      </w:tr>
      <w:tr w:rsidR="00A4185A" w:rsidRPr="001D1BA0" w:rsidTr="00534350">
        <w:trPr>
          <w:trHeight w:val="36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1,00</w:t>
            </w:r>
          </w:p>
        </w:tc>
      </w:tr>
      <w:tr w:rsidR="00A4185A" w:rsidRPr="001D1BA0" w:rsidTr="00534350">
        <w:trPr>
          <w:trHeight w:val="54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1,00</w:t>
            </w:r>
          </w:p>
        </w:tc>
      </w:tr>
      <w:tr w:rsidR="00A4185A" w:rsidRPr="001D1BA0" w:rsidTr="00534350">
        <w:trPr>
          <w:trHeight w:val="103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259,78</w:t>
            </w:r>
          </w:p>
        </w:tc>
      </w:tr>
      <w:tr w:rsidR="00A4185A" w:rsidRPr="001D1BA0" w:rsidTr="00534350">
        <w:trPr>
          <w:trHeight w:val="46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65,09</w:t>
            </w:r>
          </w:p>
        </w:tc>
      </w:tr>
      <w:tr w:rsidR="00A4185A" w:rsidRPr="001D1BA0" w:rsidTr="00534350">
        <w:trPr>
          <w:trHeight w:val="615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65,09</w:t>
            </w:r>
          </w:p>
        </w:tc>
      </w:tr>
      <w:tr w:rsidR="00A4185A" w:rsidRPr="001D1BA0" w:rsidTr="00534350">
        <w:trPr>
          <w:trHeight w:val="563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194,69</w:t>
            </w:r>
          </w:p>
        </w:tc>
      </w:tr>
      <w:tr w:rsidR="00A4185A" w:rsidRPr="001D1BA0" w:rsidTr="00534350">
        <w:trPr>
          <w:trHeight w:val="600"/>
        </w:trPr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5129700000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0,00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A4185A" w:rsidRPr="001D1BA0" w:rsidTr="00534350">
        <w:trPr>
          <w:trHeight w:val="154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D1BA0">
              <w:rPr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color w:val="0000FF"/>
                <w:sz w:val="20"/>
                <w:szCs w:val="20"/>
              </w:rPr>
            </w:pPr>
            <w:r w:rsidRPr="001D1BA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1 880,00</w:t>
            </w:r>
          </w:p>
        </w:tc>
      </w:tr>
      <w:tr w:rsidR="00A4185A" w:rsidRPr="001D1BA0" w:rsidTr="00534350">
        <w:trPr>
          <w:trHeight w:val="124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1D1BA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1BA0">
              <w:rPr>
                <w:i/>
                <w:iCs/>
                <w:sz w:val="20"/>
                <w:szCs w:val="20"/>
              </w:rPr>
              <w:t>1 880,00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D1BA0">
              <w:rPr>
                <w:sz w:val="20"/>
                <w:szCs w:val="20"/>
              </w:rPr>
              <w:t>тд</w:t>
            </w:r>
            <w:proofErr w:type="spellEnd"/>
            <w:r w:rsidRPr="001D1BA0"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32,50</w:t>
            </w:r>
          </w:p>
        </w:tc>
      </w:tr>
      <w:tr w:rsidR="00A4185A" w:rsidRPr="001D1BA0" w:rsidTr="00534350">
        <w:trPr>
          <w:trHeight w:val="390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32,50</w:t>
            </w:r>
          </w:p>
        </w:tc>
      </w:tr>
      <w:tr w:rsidR="00A4185A" w:rsidRPr="001D1BA0" w:rsidTr="00534350">
        <w:trPr>
          <w:trHeight w:val="130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32,50</w:t>
            </w:r>
          </w:p>
        </w:tc>
      </w:tr>
      <w:tr w:rsidR="00A4185A" w:rsidRPr="001D1BA0" w:rsidTr="00534350">
        <w:trPr>
          <w:trHeight w:val="52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1 847,50</w:t>
            </w:r>
          </w:p>
        </w:tc>
      </w:tr>
      <w:tr w:rsidR="00A4185A" w:rsidRPr="001D1BA0" w:rsidTr="00534350">
        <w:trPr>
          <w:trHeight w:val="330"/>
        </w:trPr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1 847,50</w:t>
            </w:r>
          </w:p>
        </w:tc>
      </w:tr>
      <w:tr w:rsidR="00A4185A" w:rsidRPr="001D1BA0" w:rsidTr="00534350">
        <w:trPr>
          <w:trHeight w:val="315"/>
        </w:trPr>
        <w:tc>
          <w:tcPr>
            <w:tcW w:w="5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D1BA0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D1BA0">
              <w:rPr>
                <w:rFonts w:ascii="Times New Roman CYR" w:hAnsi="Times New Roman CYR" w:cs="Times New Roman CYR"/>
                <w:sz w:val="20"/>
                <w:szCs w:val="20"/>
              </w:rPr>
              <w:t>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D1BA0">
              <w:rPr>
                <w:rFonts w:ascii="Times New Roman CYR" w:hAnsi="Times New Roman CYR" w:cs="Times New Roman CYR"/>
                <w:sz w:val="20"/>
                <w:szCs w:val="20"/>
              </w:rPr>
              <w:t>1104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D1BA0">
              <w:rPr>
                <w:rFonts w:ascii="Times New Roman CYR" w:hAnsi="Times New Roman CYR" w:cs="Times New Roman CYR"/>
                <w:sz w:val="20"/>
                <w:szCs w:val="20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D1BA0">
              <w:rPr>
                <w:rFonts w:ascii="Times New Roman CYR" w:hAnsi="Times New Roman CYR" w:cs="Times New Roman CYR"/>
                <w:sz w:val="20"/>
                <w:szCs w:val="20"/>
              </w:rPr>
              <w:t>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615,0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tbl>
      <w:tblPr>
        <w:tblW w:w="9817" w:type="dxa"/>
        <w:tblInd w:w="95" w:type="dxa"/>
        <w:tblLook w:val="04A0" w:firstRow="1" w:lastRow="0" w:firstColumn="1" w:lastColumn="0" w:noHBand="0" w:noVBand="1"/>
      </w:tblPr>
      <w:tblGrid>
        <w:gridCol w:w="640"/>
        <w:gridCol w:w="7737"/>
        <w:gridCol w:w="1440"/>
      </w:tblGrid>
      <w:tr w:rsidR="00A4185A" w:rsidRPr="001D1BA0" w:rsidTr="0053435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Приложение  7</w:t>
            </w:r>
          </w:p>
        </w:tc>
      </w:tr>
      <w:tr w:rsidR="00A4185A" w:rsidRPr="001D1BA0" w:rsidTr="0053435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4185A" w:rsidRPr="001D1BA0" w:rsidTr="0053435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от "24"  декабря 2018г № 73</w:t>
            </w:r>
          </w:p>
        </w:tc>
      </w:tr>
      <w:tr w:rsidR="00A4185A" w:rsidRPr="001D1BA0" w:rsidTr="00534350">
        <w:trPr>
          <w:trHeight w:val="37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1178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Нормативы распределения доходов  в бюджет муниципального образования "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сельское поселение" на 2019 год</w:t>
            </w:r>
          </w:p>
        </w:tc>
      </w:tr>
      <w:tr w:rsidR="00A4185A" w:rsidRPr="001D1BA0" w:rsidTr="0053435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№ п/п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В процентах</w:t>
            </w:r>
          </w:p>
        </w:tc>
      </w:tr>
      <w:tr w:rsidR="00A4185A" w:rsidRPr="001D1BA0" w:rsidTr="00534350">
        <w:trPr>
          <w:trHeight w:val="60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</w:tr>
      <w:tr w:rsidR="00A4185A" w:rsidRPr="001D1BA0" w:rsidTr="00534350">
        <w:trPr>
          <w:trHeight w:val="7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(в части реализации основных средств)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</w:tr>
      <w:tr w:rsidR="00A4185A" w:rsidRPr="001D1BA0" w:rsidTr="00534350">
        <w:trPr>
          <w:trHeight w:val="6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(в части реализации материальных запасов)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</w:tr>
      <w:tr w:rsidR="00A4185A" w:rsidRPr="001D1BA0" w:rsidTr="00534350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</w:tr>
      <w:tr w:rsidR="00A4185A" w:rsidRPr="001D1BA0" w:rsidTr="00534350">
        <w:trPr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W w:w="10040" w:type="dxa"/>
        <w:tblInd w:w="95" w:type="dxa"/>
        <w:tblLook w:val="04A0" w:firstRow="1" w:lastRow="0" w:firstColumn="1" w:lastColumn="0" w:noHBand="0" w:noVBand="1"/>
      </w:tblPr>
      <w:tblGrid>
        <w:gridCol w:w="6820"/>
        <w:gridCol w:w="3220"/>
      </w:tblGrid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bookmarkStart w:id="0" w:name="RANGE!A1:B28"/>
            <w:bookmarkEnd w:id="0"/>
          </w:p>
        </w:tc>
        <w:tc>
          <w:tcPr>
            <w:tcW w:w="3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ind w:left="31" w:hanging="31"/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Приложение 8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proofErr w:type="gramStart"/>
            <w:r w:rsidRPr="001D1BA0">
              <w:rPr>
                <w:sz w:val="20"/>
                <w:szCs w:val="20"/>
              </w:rPr>
              <w:t>к  решению</w:t>
            </w:r>
            <w:proofErr w:type="gramEnd"/>
            <w:r w:rsidRPr="001D1BA0">
              <w:rPr>
                <w:sz w:val="20"/>
                <w:szCs w:val="20"/>
              </w:rPr>
              <w:t xml:space="preserve"> Совета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сельского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поселения</w:t>
            </w: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от  "24" декабря 2018 г № 73 </w:t>
            </w: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49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    Предельная штатная  численность  </w:t>
            </w:r>
          </w:p>
        </w:tc>
      </w:tr>
      <w:tr w:rsidR="00A4185A" w:rsidRPr="001D1BA0" w:rsidTr="00534350">
        <w:trPr>
          <w:trHeight w:val="37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работников  муниципальных  учреждений на 2019 год</w:t>
            </w:r>
          </w:p>
        </w:tc>
      </w:tr>
      <w:tr w:rsidR="00A4185A" w:rsidRPr="001D1BA0" w:rsidTr="00534350">
        <w:trPr>
          <w:trHeight w:val="36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сельскому поселению</w:t>
            </w: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</w:tr>
      <w:tr w:rsidR="00A4185A" w:rsidRPr="001D1BA0" w:rsidTr="00534350">
        <w:trPr>
          <w:trHeight w:val="405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Наименование отрасли / учреждения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Лимит численности </w:t>
            </w:r>
            <w:r w:rsidRPr="001D1BA0">
              <w:rPr>
                <w:sz w:val="20"/>
                <w:szCs w:val="20"/>
              </w:rPr>
              <w:br/>
              <w:t>на 2019 год, ед.</w:t>
            </w:r>
          </w:p>
        </w:tc>
      </w:tr>
      <w:tr w:rsidR="00A4185A" w:rsidRPr="001D1BA0" w:rsidTr="00534350">
        <w:trPr>
          <w:trHeight w:val="276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7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МКУ "Администрация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25,39</w:t>
            </w:r>
          </w:p>
        </w:tc>
      </w:tr>
      <w:tr w:rsidR="00A4185A" w:rsidRPr="001D1BA0" w:rsidTr="00534350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4185A" w:rsidRPr="001D1BA0" w:rsidTr="00534350">
        <w:trPr>
          <w:trHeight w:val="4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A4185A" w:rsidRPr="001D1BA0" w:rsidTr="00534350">
        <w:trPr>
          <w:trHeight w:val="22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муниципальные должности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</w:tr>
      <w:tr w:rsidR="00A4185A" w:rsidRPr="001D1BA0" w:rsidTr="00534350">
        <w:trPr>
          <w:trHeight w:val="214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</w:t>
            </w:r>
          </w:p>
        </w:tc>
      </w:tr>
      <w:tr w:rsidR="00A4185A" w:rsidRPr="001D1BA0" w:rsidTr="00534350">
        <w:trPr>
          <w:trHeight w:val="21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1,25</w:t>
            </w:r>
          </w:p>
        </w:tc>
      </w:tr>
      <w:tr w:rsidR="00A4185A" w:rsidRPr="001D1BA0" w:rsidTr="00534350">
        <w:trPr>
          <w:trHeight w:val="22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3,25</w:t>
            </w:r>
          </w:p>
        </w:tc>
      </w:tr>
      <w:tr w:rsidR="00A4185A" w:rsidRPr="001D1BA0" w:rsidTr="00534350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13,89</w:t>
            </w:r>
          </w:p>
        </w:tc>
      </w:tr>
      <w:tr w:rsidR="00A4185A" w:rsidRPr="001D1BA0" w:rsidTr="00534350">
        <w:trPr>
          <w:trHeight w:val="33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</w:tr>
      <w:tr w:rsidR="00A4185A" w:rsidRPr="001D1BA0" w:rsidTr="00534350">
        <w:trPr>
          <w:trHeight w:val="266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12,89</w:t>
            </w:r>
          </w:p>
        </w:tc>
      </w:tr>
      <w:tr w:rsidR="00A4185A" w:rsidRPr="001D1BA0" w:rsidTr="00534350">
        <w:trPr>
          <w:trHeight w:val="96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4185A" w:rsidRPr="001D1BA0" w:rsidTr="00534350">
        <w:trPr>
          <w:trHeight w:val="48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должности, не отнесенные к должностями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</w:tr>
      <w:tr w:rsidR="00A4185A" w:rsidRPr="001D1BA0" w:rsidTr="00534350">
        <w:trPr>
          <w:trHeight w:val="39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25,39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ind w:left="31" w:hanging="31"/>
        <w:jc w:val="right"/>
        <w:rPr>
          <w:sz w:val="20"/>
          <w:szCs w:val="20"/>
        </w:rPr>
      </w:pPr>
      <w:r w:rsidRPr="001D1BA0">
        <w:rPr>
          <w:sz w:val="20"/>
          <w:szCs w:val="20"/>
        </w:rPr>
        <w:t>Приложение 9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proofErr w:type="gramStart"/>
      <w:r w:rsidRPr="001D1BA0">
        <w:rPr>
          <w:sz w:val="20"/>
          <w:szCs w:val="20"/>
        </w:rPr>
        <w:t>к  решению</w:t>
      </w:r>
      <w:proofErr w:type="gramEnd"/>
      <w:r w:rsidRPr="001D1BA0">
        <w:rPr>
          <w:sz w:val="20"/>
          <w:szCs w:val="20"/>
        </w:rPr>
        <w:t xml:space="preserve"> Совета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r w:rsidRPr="001D1BA0">
        <w:rPr>
          <w:sz w:val="20"/>
          <w:szCs w:val="20"/>
        </w:rPr>
        <w:t>поселения</w:t>
      </w:r>
    </w:p>
    <w:p w:rsidR="00A4185A" w:rsidRPr="001D1BA0" w:rsidRDefault="00A4185A" w:rsidP="00A4185A">
      <w:pPr>
        <w:jc w:val="right"/>
        <w:rPr>
          <w:sz w:val="20"/>
          <w:szCs w:val="20"/>
        </w:rPr>
      </w:pPr>
      <w:proofErr w:type="gramStart"/>
      <w:r w:rsidRPr="001D1BA0">
        <w:rPr>
          <w:sz w:val="20"/>
          <w:szCs w:val="20"/>
        </w:rPr>
        <w:t>от  "</w:t>
      </w:r>
      <w:proofErr w:type="gramEnd"/>
      <w:r w:rsidRPr="001D1BA0">
        <w:rPr>
          <w:sz w:val="20"/>
          <w:szCs w:val="20"/>
        </w:rPr>
        <w:t>24" декабря 2018 г № 73</w:t>
      </w: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W w:w="10438" w:type="dxa"/>
        <w:tblInd w:w="-176" w:type="dxa"/>
        <w:tblLook w:val="04A0" w:firstRow="1" w:lastRow="0" w:firstColumn="1" w:lastColumn="0" w:noHBand="0" w:noVBand="1"/>
      </w:tblPr>
      <w:tblGrid>
        <w:gridCol w:w="971"/>
        <w:gridCol w:w="2240"/>
        <w:gridCol w:w="5578"/>
        <w:gridCol w:w="1649"/>
      </w:tblGrid>
      <w:tr w:rsidR="00A4185A" w:rsidRPr="001D1BA0" w:rsidTr="00534350">
        <w:trPr>
          <w:gridAfter w:val="2"/>
          <w:wAfter w:w="7227" w:type="dxa"/>
          <w:trHeight w:val="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главного</w:t>
            </w:r>
            <w:r w:rsidRPr="001D1BA0">
              <w:rPr>
                <w:sz w:val="20"/>
                <w:szCs w:val="20"/>
              </w:rPr>
              <w:br/>
            </w:r>
            <w:proofErr w:type="spellStart"/>
            <w:r w:rsidRPr="001D1BA0">
              <w:rPr>
                <w:sz w:val="20"/>
                <w:szCs w:val="20"/>
              </w:rPr>
              <w:t>админи</w:t>
            </w:r>
            <w:proofErr w:type="spellEnd"/>
            <w:r w:rsidRPr="001D1BA0">
              <w:rPr>
                <w:sz w:val="20"/>
                <w:szCs w:val="20"/>
              </w:rPr>
              <w:t xml:space="preserve">- </w:t>
            </w:r>
            <w:r w:rsidRPr="001D1BA0">
              <w:rPr>
                <w:sz w:val="20"/>
                <w:szCs w:val="20"/>
              </w:rPr>
              <w:br/>
            </w:r>
            <w:proofErr w:type="spellStart"/>
            <w:r w:rsidRPr="001D1BA0">
              <w:rPr>
                <w:sz w:val="20"/>
                <w:szCs w:val="20"/>
              </w:rPr>
              <w:t>стратора</w:t>
            </w:r>
            <w:proofErr w:type="spellEnd"/>
            <w:r w:rsidRPr="001D1BA0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1D1BA0">
              <w:rPr>
                <w:sz w:val="20"/>
                <w:szCs w:val="20"/>
              </w:rPr>
              <w:t>тыс.руб</w:t>
            </w:r>
            <w:proofErr w:type="spellEnd"/>
            <w:r w:rsidRPr="001D1BA0">
              <w:rPr>
                <w:sz w:val="20"/>
                <w:szCs w:val="20"/>
              </w:rPr>
              <w:t>.)</w:t>
            </w:r>
          </w:p>
        </w:tc>
      </w:tr>
      <w:tr w:rsidR="00A4185A" w:rsidRPr="001D1BA0" w:rsidTr="00534350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185A" w:rsidRPr="001D1BA0" w:rsidTr="0053435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3 764,20</w:t>
            </w:r>
          </w:p>
        </w:tc>
      </w:tr>
      <w:tr w:rsidR="00A4185A" w:rsidRPr="001D1BA0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A4185A" w:rsidRPr="001D1BA0" w:rsidTr="00534350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1 548,10</w:t>
            </w:r>
          </w:p>
        </w:tc>
      </w:tr>
      <w:tr w:rsidR="00A4185A" w:rsidRPr="001D1BA0" w:rsidTr="0053435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A4185A" w:rsidRPr="001D1BA0" w:rsidTr="00534350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691,00</w:t>
            </w:r>
          </w:p>
        </w:tc>
      </w:tr>
      <w:tr w:rsidR="00A4185A" w:rsidRPr="001D1BA0" w:rsidTr="00534350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BA0">
              <w:rPr>
                <w:sz w:val="20"/>
                <w:szCs w:val="20"/>
              </w:rPr>
              <w:t>инжекторных</w:t>
            </w:r>
            <w:proofErr w:type="spellEnd"/>
            <w:r w:rsidRPr="001D1BA0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5,00</w:t>
            </w:r>
          </w:p>
        </w:tc>
      </w:tr>
      <w:tr w:rsidR="00A4185A" w:rsidRPr="001D1BA0" w:rsidTr="0053435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1 015,00</w:t>
            </w:r>
          </w:p>
        </w:tc>
      </w:tr>
      <w:tr w:rsidR="00A4185A" w:rsidRPr="001D1BA0" w:rsidTr="00534350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1 03 02260 01 0000 100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-139,00</w:t>
            </w:r>
          </w:p>
        </w:tc>
      </w:tr>
      <w:tr w:rsidR="00A4185A" w:rsidRPr="001D1BA0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1 05 03010 01 0000 110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43,00</w:t>
            </w:r>
          </w:p>
        </w:tc>
      </w:tr>
      <w:tr w:rsidR="00A4185A" w:rsidRPr="001D1BA0" w:rsidTr="0053435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94,00</w:t>
            </w:r>
          </w:p>
        </w:tc>
      </w:tr>
      <w:tr w:rsidR="00A4185A" w:rsidRPr="001D1BA0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1 06 06000 10 0000 110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A4185A" w:rsidRPr="001D1BA0" w:rsidTr="0053435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105,00</w:t>
            </w:r>
          </w:p>
        </w:tc>
      </w:tr>
      <w:tr w:rsidR="00A4185A" w:rsidRPr="001D1BA0" w:rsidTr="00534350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285,00</w:t>
            </w:r>
          </w:p>
        </w:tc>
      </w:tr>
      <w:tr w:rsidR="00A4185A" w:rsidRPr="001D1BA0" w:rsidTr="0053435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D1BA0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A4185A" w:rsidRPr="001D1BA0" w:rsidTr="00534350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1 11 09045 10 0001 120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94,50</w:t>
            </w:r>
          </w:p>
        </w:tc>
      </w:tr>
      <w:tr w:rsidR="00A4185A" w:rsidRPr="001D1BA0" w:rsidTr="0053435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1 11 09045 10 0002 120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D1BA0">
              <w:rPr>
                <w:sz w:val="20"/>
                <w:szCs w:val="20"/>
              </w:rPr>
              <w:t>т.ч</w:t>
            </w:r>
            <w:proofErr w:type="spellEnd"/>
            <w:r w:rsidRPr="001D1BA0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22,60</w:t>
            </w:r>
          </w:p>
        </w:tc>
      </w:tr>
      <w:tr w:rsidR="00A4185A" w:rsidRPr="001D1BA0" w:rsidTr="0053435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13 377,59</w:t>
            </w:r>
          </w:p>
        </w:tc>
      </w:tr>
      <w:tr w:rsidR="00A4185A" w:rsidRPr="001D1BA0" w:rsidTr="00534350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2 02 15001 10 0000 150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6 962,80</w:t>
            </w:r>
          </w:p>
        </w:tc>
      </w:tr>
      <w:tr w:rsidR="00A4185A" w:rsidRPr="001D1BA0" w:rsidTr="0053435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2 02 49999 10 0000 150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1 930,50</w:t>
            </w:r>
          </w:p>
        </w:tc>
      </w:tr>
      <w:tr w:rsidR="00A4185A" w:rsidRPr="001D1BA0" w:rsidTr="0053435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2 02 49999 10 0000 150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1D1BA0">
              <w:rPr>
                <w:sz w:val="20"/>
                <w:szCs w:val="20"/>
              </w:rPr>
              <w:t>софинансирования</w:t>
            </w:r>
            <w:proofErr w:type="spellEnd"/>
            <w:r w:rsidRPr="001D1BA0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154,29</w:t>
            </w:r>
          </w:p>
        </w:tc>
      </w:tr>
      <w:tr w:rsidR="00A4185A" w:rsidRPr="001D1BA0" w:rsidTr="0053435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2 02 35118 10 0000 150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2 02 49999 10 0000 150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1 878,60</w:t>
            </w:r>
          </w:p>
        </w:tc>
      </w:tr>
      <w:tr w:rsidR="00A4185A" w:rsidRPr="001D1BA0" w:rsidTr="0053435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2 02 49999 10 0000 150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1D1BA0">
              <w:rPr>
                <w:sz w:val="20"/>
                <w:szCs w:val="20"/>
              </w:rPr>
              <w:t>Шегарский</w:t>
            </w:r>
            <w:proofErr w:type="spellEnd"/>
            <w:r w:rsidRPr="001D1BA0">
              <w:rPr>
                <w:sz w:val="20"/>
                <w:szCs w:val="20"/>
              </w:rPr>
              <w:t xml:space="preserve"> район, </w:t>
            </w:r>
            <w:proofErr w:type="spellStart"/>
            <w:r w:rsidRPr="001D1BA0">
              <w:rPr>
                <w:sz w:val="20"/>
                <w:szCs w:val="20"/>
              </w:rPr>
              <w:t>с.Вороновка</w:t>
            </w:r>
            <w:proofErr w:type="spellEnd"/>
            <w:r w:rsidRPr="001D1BA0">
              <w:rPr>
                <w:sz w:val="20"/>
                <w:szCs w:val="20"/>
              </w:rPr>
              <w:t xml:space="preserve">, </w:t>
            </w:r>
            <w:proofErr w:type="spellStart"/>
            <w:r w:rsidRPr="001D1BA0">
              <w:rPr>
                <w:sz w:val="20"/>
                <w:szCs w:val="20"/>
              </w:rPr>
              <w:t>ул.Трактовая</w:t>
            </w:r>
            <w:proofErr w:type="spellEnd"/>
            <w:r w:rsidRPr="001D1BA0">
              <w:rPr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499,996</w:t>
            </w:r>
          </w:p>
        </w:tc>
      </w:tr>
      <w:tr w:rsidR="00A4185A" w:rsidRPr="001D1BA0" w:rsidTr="0053435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1D1BA0">
              <w:rPr>
                <w:color w:val="FF0000"/>
                <w:sz w:val="20"/>
                <w:szCs w:val="20"/>
              </w:rPr>
              <w:t>с.Мельниково</w:t>
            </w:r>
            <w:proofErr w:type="spellEnd"/>
            <w:r w:rsidRPr="001D1BA0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1D1BA0">
              <w:rPr>
                <w:color w:val="FF0000"/>
                <w:sz w:val="20"/>
                <w:szCs w:val="20"/>
              </w:rPr>
              <w:t>ул.Школьная</w:t>
            </w:r>
            <w:proofErr w:type="spellEnd"/>
            <w:r w:rsidRPr="001D1BA0">
              <w:rPr>
                <w:color w:val="FF0000"/>
                <w:sz w:val="20"/>
                <w:szCs w:val="20"/>
              </w:rPr>
              <w:t xml:space="preserve">, 53а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color w:val="FF0000"/>
                <w:sz w:val="20"/>
                <w:szCs w:val="20"/>
              </w:rPr>
            </w:pPr>
            <w:r w:rsidRPr="001D1BA0">
              <w:rPr>
                <w:color w:val="FF0000"/>
                <w:sz w:val="20"/>
                <w:szCs w:val="20"/>
              </w:rPr>
              <w:t>1 700,000</w:t>
            </w:r>
          </w:p>
        </w:tc>
      </w:tr>
      <w:tr w:rsidR="00A4185A" w:rsidRPr="001D1BA0" w:rsidTr="0053435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A4185A" w:rsidRPr="001D1BA0" w:rsidTr="00534350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2 19 60010 10 0000 150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D1BA0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1D1BA0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1D1BA0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-1,40</w:t>
            </w:r>
          </w:p>
        </w:tc>
      </w:tr>
      <w:tr w:rsidR="00A4185A" w:rsidRPr="001D1BA0" w:rsidTr="00534350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2 19 60010 10 0000 150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D1BA0">
              <w:rPr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0,00</w:t>
            </w:r>
          </w:p>
        </w:tc>
      </w:tr>
      <w:tr w:rsidR="00A4185A" w:rsidRPr="001D1BA0" w:rsidTr="00534350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2 19 60010 10 0000 150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D1BA0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1D1BA0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1D1BA0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1D1BA0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1D1BA0">
              <w:rPr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-127,92</w:t>
            </w:r>
          </w:p>
        </w:tc>
      </w:tr>
      <w:tr w:rsidR="00A4185A" w:rsidRPr="001D1BA0" w:rsidTr="0053435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17 012,47</w:t>
            </w:r>
          </w:p>
        </w:tc>
      </w:tr>
    </w:tbl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pPr w:leftFromText="180" w:rightFromText="180" w:vertAnchor="page" w:horzAnchor="margin" w:tblpY="3419"/>
        <w:tblW w:w="9607" w:type="dxa"/>
        <w:tblLook w:val="0000" w:firstRow="0" w:lastRow="0" w:firstColumn="0" w:lastColumn="0" w:noHBand="0" w:noVBand="0"/>
      </w:tblPr>
      <w:tblGrid>
        <w:gridCol w:w="2361"/>
        <w:gridCol w:w="3297"/>
        <w:gridCol w:w="3949"/>
      </w:tblGrid>
      <w:tr w:rsidR="00A4185A" w:rsidRPr="001D1BA0" w:rsidTr="00534350">
        <w:trPr>
          <w:trHeight w:val="1403"/>
        </w:trPr>
        <w:tc>
          <w:tcPr>
            <w:tcW w:w="9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B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Перечень главных администраторов источников финансирования дефицита бюджета </w:t>
            </w:r>
            <w:r w:rsidRPr="001D1BA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1D1BA0">
              <w:rPr>
                <w:rFonts w:ascii="Times New Roman" w:hAnsi="Times New Roman"/>
                <w:b/>
                <w:sz w:val="20"/>
                <w:szCs w:val="20"/>
              </w:rPr>
              <w:t>Анастасьевское</w:t>
            </w:r>
            <w:proofErr w:type="spellEnd"/>
            <w:r w:rsidRPr="001D1BA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  <w:r w:rsidRPr="001D1B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A4185A" w:rsidRPr="001D1BA0" w:rsidTr="00534350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A4185A" w:rsidRPr="001D1BA0" w:rsidTr="00534350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3</w:t>
            </w:r>
          </w:p>
        </w:tc>
      </w:tr>
      <w:tr w:rsidR="00A4185A" w:rsidRPr="001D1BA0" w:rsidTr="00534350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МКУ " Администрация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</w:tr>
      <w:tr w:rsidR="00A4185A" w:rsidRPr="001D1BA0" w:rsidTr="00534350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01 05 02 01 10 0000</w:t>
            </w:r>
            <w:r w:rsidRPr="001D1BA0">
              <w:rPr>
                <w:rFonts w:ascii="Arial" w:hAnsi="Arial" w:cs="Arial"/>
                <w:b/>
                <w:bCs/>
                <w:color w:val="5B5E5F"/>
                <w:sz w:val="20"/>
                <w:szCs w:val="20"/>
              </w:rPr>
              <w:t xml:space="preserve"> </w:t>
            </w:r>
            <w:r w:rsidRPr="001D1BA0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4185A" w:rsidRPr="001D1BA0" w:rsidTr="00534350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5A" w:rsidRPr="001D1BA0" w:rsidRDefault="00A4185A" w:rsidP="00534350">
            <w:pPr>
              <w:rPr>
                <w:bCs/>
                <w:color w:val="000000"/>
                <w:sz w:val="20"/>
                <w:szCs w:val="20"/>
              </w:rPr>
            </w:pPr>
            <w:r w:rsidRPr="001D1BA0">
              <w:rPr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4185A" w:rsidRPr="001D1BA0" w:rsidRDefault="00A4185A" w:rsidP="00A4185A">
      <w:pPr>
        <w:jc w:val="right"/>
        <w:rPr>
          <w:color w:val="000000"/>
          <w:sz w:val="20"/>
          <w:szCs w:val="20"/>
        </w:rPr>
      </w:pPr>
      <w:r w:rsidRPr="001D1BA0">
        <w:rPr>
          <w:color w:val="000000"/>
          <w:sz w:val="20"/>
          <w:szCs w:val="20"/>
        </w:rPr>
        <w:t>Приложение 10</w:t>
      </w:r>
    </w:p>
    <w:p w:rsidR="00A4185A" w:rsidRPr="001D1BA0" w:rsidRDefault="00A4185A" w:rsidP="00A4185A">
      <w:pPr>
        <w:jc w:val="right"/>
        <w:rPr>
          <w:color w:val="000000"/>
          <w:sz w:val="20"/>
          <w:szCs w:val="20"/>
        </w:rPr>
      </w:pPr>
      <w:r w:rsidRPr="001D1BA0">
        <w:rPr>
          <w:color w:val="000000"/>
          <w:sz w:val="20"/>
          <w:szCs w:val="20"/>
        </w:rPr>
        <w:t xml:space="preserve">к решению Совета </w:t>
      </w:r>
      <w:proofErr w:type="spellStart"/>
      <w:r w:rsidRPr="001D1BA0">
        <w:rPr>
          <w:color w:val="000000"/>
          <w:sz w:val="20"/>
          <w:szCs w:val="20"/>
        </w:rPr>
        <w:t>Анастасьевского</w:t>
      </w:r>
      <w:proofErr w:type="spellEnd"/>
    </w:p>
    <w:p w:rsidR="00A4185A" w:rsidRPr="001D1BA0" w:rsidRDefault="00A4185A" w:rsidP="00A4185A">
      <w:pPr>
        <w:jc w:val="right"/>
        <w:rPr>
          <w:color w:val="000000"/>
          <w:sz w:val="20"/>
          <w:szCs w:val="20"/>
        </w:rPr>
      </w:pPr>
      <w:r w:rsidRPr="001D1BA0">
        <w:rPr>
          <w:color w:val="000000"/>
          <w:sz w:val="20"/>
          <w:szCs w:val="20"/>
        </w:rPr>
        <w:t xml:space="preserve"> сельского поселения </w:t>
      </w:r>
    </w:p>
    <w:p w:rsidR="00A4185A" w:rsidRPr="001D1BA0" w:rsidRDefault="00A4185A" w:rsidP="00A4185A">
      <w:pPr>
        <w:rPr>
          <w:color w:val="000000"/>
          <w:sz w:val="20"/>
          <w:szCs w:val="20"/>
        </w:rPr>
      </w:pPr>
      <w:r w:rsidRPr="001D1BA0">
        <w:rPr>
          <w:sz w:val="20"/>
          <w:szCs w:val="20"/>
        </w:rPr>
        <w:t xml:space="preserve">      </w:t>
      </w:r>
      <w:r w:rsidRPr="001D1B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A4185A" w:rsidRPr="001D1BA0" w:rsidRDefault="00A4185A" w:rsidP="00A4185A">
      <w:pPr>
        <w:rPr>
          <w:color w:val="000000"/>
          <w:sz w:val="20"/>
          <w:szCs w:val="20"/>
        </w:rPr>
      </w:pPr>
      <w:r w:rsidRPr="001D1BA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от "24" декабря 2018г № 73</w:t>
      </w: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rPr>
          <w:sz w:val="20"/>
          <w:szCs w:val="20"/>
        </w:rPr>
      </w:pPr>
    </w:p>
    <w:tbl>
      <w:tblPr>
        <w:tblW w:w="8880" w:type="dxa"/>
        <w:tblInd w:w="95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A4185A" w:rsidRPr="001D1BA0" w:rsidTr="00534350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bookmarkStart w:id="1" w:name="RANGE!A4:B14"/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Приложение № 11</w:t>
            </w:r>
            <w:r w:rsidRPr="001D1BA0">
              <w:rPr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1D1BA0">
              <w:rPr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sz w:val="20"/>
                <w:szCs w:val="20"/>
              </w:rPr>
              <w:t xml:space="preserve"> поселения</w:t>
            </w:r>
            <w:r w:rsidRPr="001D1BA0">
              <w:rPr>
                <w:sz w:val="20"/>
                <w:szCs w:val="20"/>
              </w:rPr>
              <w:br/>
              <w:t xml:space="preserve"> от  "24" декабря 2018г.  №  </w:t>
            </w:r>
            <w:bookmarkEnd w:id="1"/>
            <w:r w:rsidRPr="001D1BA0">
              <w:rPr>
                <w:sz w:val="20"/>
                <w:szCs w:val="20"/>
              </w:rPr>
              <w:t>73</w:t>
            </w:r>
          </w:p>
        </w:tc>
      </w:tr>
      <w:tr w:rsidR="00A4185A" w:rsidRPr="001D1BA0" w:rsidTr="00534350">
        <w:trPr>
          <w:trHeight w:val="6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1D1BA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D1BA0">
              <w:rPr>
                <w:b/>
                <w:bCs/>
                <w:sz w:val="20"/>
                <w:szCs w:val="20"/>
              </w:rPr>
              <w:t xml:space="preserve"> сельского поселения на 2019 год.</w:t>
            </w:r>
          </w:p>
        </w:tc>
      </w:tr>
      <w:tr w:rsidR="00A4185A" w:rsidRPr="001D1BA0" w:rsidTr="00534350">
        <w:trPr>
          <w:trHeight w:val="6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Сумма, </w:t>
            </w:r>
            <w:proofErr w:type="spellStart"/>
            <w:r w:rsidRPr="001D1BA0">
              <w:rPr>
                <w:sz w:val="20"/>
                <w:szCs w:val="20"/>
              </w:rPr>
              <w:t>тыс.руб</w:t>
            </w:r>
            <w:proofErr w:type="spellEnd"/>
            <w:r w:rsidRPr="001D1BA0">
              <w:rPr>
                <w:sz w:val="20"/>
                <w:szCs w:val="20"/>
              </w:rPr>
              <w:t>.</w:t>
            </w:r>
          </w:p>
        </w:tc>
      </w:tr>
      <w:tr w:rsidR="00A4185A" w:rsidRPr="001D1BA0" w:rsidTr="00534350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</w:p>
        </w:tc>
      </w:tr>
      <w:tr w:rsidR="00A4185A" w:rsidRPr="001D1BA0" w:rsidTr="0053435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center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2</w:t>
            </w:r>
          </w:p>
        </w:tc>
      </w:tr>
      <w:tr w:rsidR="00A4185A" w:rsidRPr="001D1BA0" w:rsidTr="00534350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1D1BA0" w:rsidRDefault="00A4185A" w:rsidP="00534350">
            <w:pPr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576,54</w:t>
            </w:r>
          </w:p>
        </w:tc>
      </w:tr>
      <w:tr w:rsidR="00A4185A" w:rsidRPr="001D1BA0" w:rsidTr="00534350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1D1BA0" w:rsidRDefault="00A4185A" w:rsidP="00534350">
            <w:pPr>
              <w:jc w:val="right"/>
              <w:rPr>
                <w:b/>
                <w:bCs/>
                <w:sz w:val="20"/>
                <w:szCs w:val="20"/>
              </w:rPr>
            </w:pPr>
            <w:r w:rsidRPr="001D1BA0">
              <w:rPr>
                <w:b/>
                <w:bCs/>
                <w:sz w:val="20"/>
                <w:szCs w:val="20"/>
              </w:rPr>
              <w:t>576,54</w:t>
            </w:r>
          </w:p>
        </w:tc>
      </w:tr>
    </w:tbl>
    <w:p w:rsidR="00A4185A" w:rsidRPr="00A4185A" w:rsidRDefault="00A4185A" w:rsidP="00A4185A">
      <w:pPr>
        <w:pStyle w:val="1"/>
        <w:keepNext/>
        <w:numPr>
          <w:ilvl w:val="0"/>
          <w:numId w:val="7"/>
        </w:numPr>
        <w:suppressAutoHyphens/>
        <w:autoSpaceDE/>
        <w:autoSpaceDN/>
        <w:adjustRightInd/>
        <w:spacing w:before="0" w:after="0"/>
        <w:rPr>
          <w:rFonts w:ascii="Times New Roman" w:hAnsi="Times New Roman" w:cs="Times New Roman"/>
          <w:sz w:val="20"/>
          <w:szCs w:val="20"/>
        </w:rPr>
      </w:pPr>
      <w:r w:rsidRPr="00A4185A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</w:p>
    <w:p w:rsidR="00A4185A" w:rsidRPr="00A4185A" w:rsidRDefault="00A4185A" w:rsidP="00A4185A">
      <w:pPr>
        <w:pStyle w:val="1"/>
        <w:keepNext/>
        <w:numPr>
          <w:ilvl w:val="0"/>
          <w:numId w:val="7"/>
        </w:numPr>
        <w:suppressAutoHyphens/>
        <w:autoSpaceDE/>
        <w:autoSpaceDN/>
        <w:adjustRightInd/>
        <w:spacing w:before="0"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4185A">
        <w:rPr>
          <w:rFonts w:ascii="Times New Roman" w:hAnsi="Times New Roman" w:cs="Times New Roman"/>
          <w:sz w:val="20"/>
          <w:szCs w:val="20"/>
        </w:rPr>
        <w:t>к  бюджету</w:t>
      </w:r>
      <w:proofErr w:type="gramEnd"/>
      <w:r w:rsidRPr="00A4185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A4185A" w:rsidRPr="00A4185A" w:rsidRDefault="00A4185A" w:rsidP="00A4185A">
      <w:pPr>
        <w:pStyle w:val="1"/>
        <w:keepNext/>
        <w:numPr>
          <w:ilvl w:val="0"/>
          <w:numId w:val="7"/>
        </w:numPr>
        <w:suppressAutoHyphens/>
        <w:autoSpaceDE/>
        <w:autoSpaceDN/>
        <w:adjustRightInd/>
        <w:spacing w:before="0" w:after="0"/>
        <w:rPr>
          <w:rFonts w:ascii="Times New Roman" w:hAnsi="Times New Roman" w:cs="Times New Roman"/>
          <w:sz w:val="20"/>
          <w:szCs w:val="20"/>
        </w:rPr>
      </w:pPr>
      <w:r w:rsidRPr="00A418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A4185A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A4185A">
        <w:rPr>
          <w:rFonts w:ascii="Times New Roman" w:hAnsi="Times New Roman" w:cs="Times New Roman"/>
          <w:sz w:val="20"/>
          <w:szCs w:val="20"/>
        </w:rPr>
        <w:t xml:space="preserve"> сельское поселение» на 2019 год.</w:t>
      </w:r>
    </w:p>
    <w:p w:rsidR="00A4185A" w:rsidRPr="001D1BA0" w:rsidRDefault="00A4185A" w:rsidP="00A4185A">
      <w:pPr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sz w:val="20"/>
          <w:szCs w:val="20"/>
        </w:rPr>
        <w:tab/>
      </w:r>
      <w:r w:rsidRPr="001D1BA0">
        <w:rPr>
          <w:sz w:val="20"/>
          <w:szCs w:val="20"/>
        </w:rPr>
        <w:t xml:space="preserve">Формирование проекта бюджета  на 2019г.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D1BA0">
          <w:rPr>
            <w:sz w:val="20"/>
            <w:szCs w:val="20"/>
          </w:rPr>
          <w:t>2003 г</w:t>
        </w:r>
      </w:smartTag>
      <w:r w:rsidRPr="001D1BA0">
        <w:rPr>
          <w:sz w:val="20"/>
          <w:szCs w:val="20"/>
        </w:rPr>
        <w:t xml:space="preserve"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 в соответствии с проектом Закона Томской области «Об областном бюджете на 2019 год и плановый период 2020 и 2021 годов», с проектом Решения Думы </w:t>
      </w:r>
      <w:proofErr w:type="spellStart"/>
      <w:r w:rsidRPr="001D1BA0">
        <w:rPr>
          <w:sz w:val="20"/>
          <w:szCs w:val="20"/>
        </w:rPr>
        <w:t>Шегарского</w:t>
      </w:r>
      <w:proofErr w:type="spellEnd"/>
      <w:r w:rsidRPr="001D1BA0">
        <w:rPr>
          <w:sz w:val="20"/>
          <w:szCs w:val="20"/>
        </w:rPr>
        <w:t xml:space="preserve"> района «О    районном   бюджете муниципального образования «</w:t>
      </w:r>
      <w:proofErr w:type="spellStart"/>
      <w:r w:rsidRPr="001D1BA0">
        <w:rPr>
          <w:sz w:val="20"/>
          <w:szCs w:val="20"/>
        </w:rPr>
        <w:t>Шегарский</w:t>
      </w:r>
      <w:proofErr w:type="spellEnd"/>
      <w:r w:rsidRPr="001D1BA0">
        <w:rPr>
          <w:sz w:val="20"/>
          <w:szCs w:val="20"/>
        </w:rPr>
        <w:t xml:space="preserve"> район» на 2019 год»,  «Подходами по формированию межбюджетных отношений на 2019 год и на плановый период 2020 и 2021 годов», определёнными Департаментом финансов Томской области.</w:t>
      </w:r>
    </w:p>
    <w:p w:rsidR="00A4185A" w:rsidRPr="001D1BA0" w:rsidRDefault="00A4185A" w:rsidP="00A4185A">
      <w:pPr>
        <w:pStyle w:val="af"/>
        <w:ind w:firstLine="708"/>
        <w:rPr>
          <w:bCs/>
          <w:sz w:val="20"/>
          <w:szCs w:val="20"/>
        </w:rPr>
      </w:pPr>
      <w:r w:rsidRPr="001D1BA0">
        <w:rPr>
          <w:bCs/>
          <w:sz w:val="20"/>
          <w:szCs w:val="20"/>
        </w:rPr>
        <w:t xml:space="preserve">Бюджет </w:t>
      </w:r>
      <w:proofErr w:type="spellStart"/>
      <w:r w:rsidRPr="001D1BA0">
        <w:rPr>
          <w:bCs/>
          <w:sz w:val="20"/>
          <w:szCs w:val="20"/>
        </w:rPr>
        <w:t>Анастасьевского</w:t>
      </w:r>
      <w:proofErr w:type="spellEnd"/>
      <w:r w:rsidRPr="001D1BA0">
        <w:rPr>
          <w:bCs/>
          <w:sz w:val="20"/>
          <w:szCs w:val="20"/>
        </w:rPr>
        <w:t xml:space="preserve"> сельского поселения</w:t>
      </w:r>
      <w:r w:rsidRPr="001D1BA0">
        <w:rPr>
          <w:b/>
          <w:bCs/>
          <w:sz w:val="20"/>
          <w:szCs w:val="20"/>
        </w:rPr>
        <w:t xml:space="preserve"> </w:t>
      </w:r>
      <w:r w:rsidRPr="001D1BA0">
        <w:rPr>
          <w:bCs/>
          <w:sz w:val="20"/>
          <w:szCs w:val="20"/>
        </w:rPr>
        <w:t xml:space="preserve">на 2019 год подготовлен в соответствии с требованиями, установленными Бюджетным и </w:t>
      </w:r>
      <w:proofErr w:type="gramStart"/>
      <w:r w:rsidRPr="001D1BA0">
        <w:rPr>
          <w:bCs/>
          <w:sz w:val="20"/>
          <w:szCs w:val="20"/>
        </w:rPr>
        <w:t>Налоговым  кодексом</w:t>
      </w:r>
      <w:proofErr w:type="gramEnd"/>
      <w:r w:rsidRPr="001D1BA0">
        <w:rPr>
          <w:bCs/>
          <w:sz w:val="20"/>
          <w:szCs w:val="20"/>
        </w:rPr>
        <w:t xml:space="preserve"> Российской Федерации.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За базу для формирования действующих расходных обязательств на 2019 год приняты показатели сводной бюджетной росписи по состоянию на 01.09.2018 года с учетом следующих условий: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-планирование ассигнований раздельно по бюджетным ассигнованиям на исполнение действующих и принимаемых обязательств;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без применения индексов – дефляторов к уровню 2018 года;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без учета расходов, ограниченных рамками 2018 года;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исключая расходы, производимые по разовым решениям;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ФОТ рассчитан на действующие в 2018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</w:t>
      </w:r>
      <w:proofErr w:type="gramStart"/>
      <w:r w:rsidRPr="001D1BA0">
        <w:rPr>
          <w:sz w:val="20"/>
          <w:szCs w:val="20"/>
        </w:rPr>
        <w:t>труда  муниципальных</w:t>
      </w:r>
      <w:proofErr w:type="gramEnd"/>
      <w:r w:rsidRPr="001D1BA0">
        <w:rPr>
          <w:sz w:val="20"/>
          <w:szCs w:val="20"/>
        </w:rPr>
        <w:t xml:space="preserve"> служащих. </w:t>
      </w:r>
    </w:p>
    <w:p w:rsidR="00A4185A" w:rsidRPr="001D1BA0" w:rsidRDefault="00A4185A" w:rsidP="00A4185A">
      <w:pPr>
        <w:pStyle w:val="aff2"/>
        <w:tabs>
          <w:tab w:val="clear" w:pos="4677"/>
          <w:tab w:val="clear" w:pos="9355"/>
        </w:tabs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  <w:t>Проект районного бюджета на 2019 год составлен на один финансовый год без применения программно-целевого принципа в соответствие с рекомендациями областных департаментов.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Формирование расходной части осуществлялось без индексации. 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Основной задачей формирования местного бюджета на 2019 год являлось максимальная мобилизация собственных доходов, а также обеспечение сбалансированности.</w:t>
      </w:r>
    </w:p>
    <w:p w:rsidR="00A4185A" w:rsidRPr="001D1BA0" w:rsidRDefault="00A4185A" w:rsidP="00A4185A">
      <w:pPr>
        <w:rPr>
          <w:b/>
          <w:bCs/>
          <w:sz w:val="20"/>
          <w:szCs w:val="20"/>
          <w:u w:val="single"/>
        </w:rPr>
      </w:pP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  <w:r w:rsidRPr="001D1BA0">
        <w:rPr>
          <w:b/>
          <w:bCs/>
          <w:sz w:val="20"/>
          <w:szCs w:val="20"/>
          <w:u w:val="single"/>
          <w:lang w:val="en-US"/>
        </w:rPr>
        <w:t>I</w:t>
      </w:r>
      <w:r w:rsidRPr="001D1BA0">
        <w:rPr>
          <w:b/>
          <w:bCs/>
          <w:sz w:val="20"/>
          <w:szCs w:val="20"/>
          <w:u w:val="single"/>
        </w:rPr>
        <w:t>.Доходы</w:t>
      </w: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  <w:t>Прогнозируемый объем доходов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2019г. рассчитан исходя из ожидаемой оценки поступления налоговых и неналоговых доходов в 2018г.</w:t>
      </w:r>
    </w:p>
    <w:p w:rsidR="00A4185A" w:rsidRPr="001D1BA0" w:rsidRDefault="00A4185A" w:rsidP="00A4185A">
      <w:pPr>
        <w:jc w:val="both"/>
        <w:rPr>
          <w:b/>
          <w:bCs/>
          <w:sz w:val="20"/>
          <w:szCs w:val="20"/>
          <w:u w:val="single"/>
        </w:rPr>
      </w:pPr>
      <w:r w:rsidRPr="001D1BA0">
        <w:rPr>
          <w:sz w:val="20"/>
          <w:szCs w:val="20"/>
        </w:rPr>
        <w:t xml:space="preserve">При формировании доходной части бюджета, в части источников доходов на объем поступлений которых влияют инфляционные процессы в экономике применялся индекс потребительских цен по Томской области на 2018 год – 103,7 %, рассчитанный в соответствии с прогнозом социально-экономического развития Томской области на 2019 год и плановый период 2020 и 2021 годов.                                                           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  <w:t xml:space="preserve">Формирование доходов бюджета муниципальных образований на 2019 год осуществляется в соответствии со </w:t>
      </w:r>
      <w:proofErr w:type="gramStart"/>
      <w:r w:rsidRPr="001D1BA0">
        <w:rPr>
          <w:sz w:val="20"/>
          <w:szCs w:val="20"/>
        </w:rPr>
        <w:t>статьями  61</w:t>
      </w:r>
      <w:proofErr w:type="gramEnd"/>
      <w:r w:rsidRPr="001D1BA0">
        <w:rPr>
          <w:sz w:val="20"/>
          <w:szCs w:val="20"/>
        </w:rPr>
        <w:t xml:space="preserve">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A4185A" w:rsidRPr="001D1BA0" w:rsidRDefault="00A4185A" w:rsidP="00A4185A">
      <w:pPr>
        <w:pStyle w:val="af"/>
        <w:ind w:firstLine="709"/>
        <w:rPr>
          <w:bCs/>
          <w:sz w:val="20"/>
          <w:szCs w:val="20"/>
        </w:rPr>
      </w:pPr>
      <w:r w:rsidRPr="001D1BA0">
        <w:rPr>
          <w:bCs/>
          <w:sz w:val="20"/>
          <w:szCs w:val="20"/>
        </w:rPr>
        <w:t>При расчете объема доходов бюджета учитывались единые нормативы отчислений в местные бюджеты от налогов.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</w:r>
    </w:p>
    <w:p w:rsidR="00A4185A" w:rsidRPr="001D1BA0" w:rsidRDefault="00A4185A" w:rsidP="00A4185A">
      <w:pPr>
        <w:jc w:val="both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 xml:space="preserve">Налоговые поступления </w:t>
      </w:r>
      <w:r w:rsidRPr="001D1BA0">
        <w:rPr>
          <w:sz w:val="20"/>
          <w:szCs w:val="20"/>
        </w:rPr>
        <w:t xml:space="preserve">в сумме </w:t>
      </w:r>
      <w:r w:rsidRPr="001D1BA0">
        <w:rPr>
          <w:b/>
          <w:sz w:val="20"/>
          <w:szCs w:val="20"/>
        </w:rPr>
        <w:t>3 647,1</w:t>
      </w:r>
      <w:r w:rsidRPr="001D1BA0">
        <w:rPr>
          <w:sz w:val="20"/>
          <w:szCs w:val="20"/>
        </w:rPr>
        <w:t xml:space="preserve"> тыс. рублей 97 % в составе собственных доходов</w:t>
      </w:r>
      <w:r w:rsidRPr="001D1BA0">
        <w:rPr>
          <w:b/>
          <w:sz w:val="20"/>
          <w:szCs w:val="20"/>
        </w:rPr>
        <w:t>:</w:t>
      </w:r>
    </w:p>
    <w:p w:rsidR="00A4185A" w:rsidRPr="001D1BA0" w:rsidRDefault="00A4185A" w:rsidP="00A4185A">
      <w:pPr>
        <w:jc w:val="both"/>
        <w:rPr>
          <w:b/>
          <w:sz w:val="20"/>
          <w:szCs w:val="20"/>
        </w:rPr>
      </w:pPr>
    </w:p>
    <w:p w:rsidR="00A4185A" w:rsidRPr="001D1BA0" w:rsidRDefault="00A4185A" w:rsidP="00A4185A">
      <w:pPr>
        <w:jc w:val="both"/>
        <w:rPr>
          <w:color w:val="FF0000"/>
          <w:sz w:val="20"/>
          <w:szCs w:val="20"/>
        </w:rPr>
      </w:pPr>
      <w:r w:rsidRPr="001D1BA0">
        <w:rPr>
          <w:sz w:val="20"/>
          <w:szCs w:val="20"/>
        </w:rPr>
        <w:tab/>
        <w:t xml:space="preserve">- </w:t>
      </w:r>
      <w:r w:rsidRPr="001D1BA0">
        <w:rPr>
          <w:b/>
          <w:i/>
          <w:sz w:val="20"/>
          <w:szCs w:val="20"/>
        </w:rPr>
        <w:t xml:space="preserve">Налог на доходы физических лиц. </w:t>
      </w:r>
      <w:r w:rsidRPr="001D1BA0">
        <w:rPr>
          <w:sz w:val="20"/>
          <w:szCs w:val="20"/>
        </w:rPr>
        <w:t>В соответствии с Бюджетным кодексом норматив отчислений в бюджет муниципального поселения составляет 10%.</w:t>
      </w:r>
    </w:p>
    <w:p w:rsidR="00A4185A" w:rsidRPr="001D1BA0" w:rsidRDefault="00A4185A" w:rsidP="00A4185A">
      <w:pPr>
        <w:ind w:firstLine="741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Расчет налога на доходы физических лиц основывается на прогнозе ожидаемых поступлений налога в 2018 году, с учетом темпа роста заработной </w:t>
      </w:r>
      <w:proofErr w:type="gramStart"/>
      <w:r w:rsidRPr="001D1BA0">
        <w:rPr>
          <w:sz w:val="20"/>
          <w:szCs w:val="20"/>
        </w:rPr>
        <w:t>платы  в</w:t>
      </w:r>
      <w:proofErr w:type="gramEnd"/>
      <w:r w:rsidRPr="001D1BA0">
        <w:rPr>
          <w:sz w:val="20"/>
          <w:szCs w:val="20"/>
        </w:rPr>
        <w:t xml:space="preserve"> размере 107,2% (ожидаемое исполнение темпа роста собираемости НДФЛ в 2019г. с учетом  тенденций прошлых лет).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Доходы от НДФЛ в бюджет поселения </w:t>
      </w:r>
      <w:proofErr w:type="gramStart"/>
      <w:r w:rsidRPr="001D1BA0">
        <w:rPr>
          <w:sz w:val="20"/>
          <w:szCs w:val="20"/>
        </w:rPr>
        <w:t>планируются  в</w:t>
      </w:r>
      <w:proofErr w:type="gramEnd"/>
      <w:r w:rsidRPr="001D1BA0">
        <w:rPr>
          <w:sz w:val="20"/>
          <w:szCs w:val="20"/>
        </w:rPr>
        <w:t xml:space="preserve"> сумме </w:t>
      </w:r>
      <w:r w:rsidRPr="001D1BA0">
        <w:rPr>
          <w:b/>
          <w:sz w:val="20"/>
          <w:szCs w:val="20"/>
        </w:rPr>
        <w:t xml:space="preserve">1 548,1 </w:t>
      </w:r>
      <w:r w:rsidRPr="001D1BA0">
        <w:rPr>
          <w:sz w:val="20"/>
          <w:szCs w:val="20"/>
        </w:rPr>
        <w:t>тыс. рублей, что составляет 41 % в составе собственных доходов.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</w:t>
      </w:r>
      <w:r w:rsidRPr="001D1BA0">
        <w:rPr>
          <w:b/>
          <w:i/>
          <w:sz w:val="20"/>
          <w:szCs w:val="20"/>
        </w:rPr>
        <w:t>Налог на имущество физических лиц.</w:t>
      </w:r>
      <w:r w:rsidRPr="001D1BA0">
        <w:rPr>
          <w:sz w:val="20"/>
          <w:szCs w:val="20"/>
        </w:rPr>
        <w:t xml:space="preserve"> </w:t>
      </w:r>
      <w:r w:rsidRPr="001D1BA0">
        <w:rPr>
          <w:b/>
          <w:i/>
          <w:sz w:val="20"/>
          <w:szCs w:val="20"/>
        </w:rPr>
        <w:t xml:space="preserve"> </w:t>
      </w:r>
      <w:r w:rsidRPr="001D1BA0">
        <w:rPr>
          <w:sz w:val="20"/>
          <w:szCs w:val="20"/>
        </w:rPr>
        <w:t xml:space="preserve">В соответствии с Бюджетным кодексом норматив отчислений в бюджет муниципального поселения составляет 100%.  Доходы от налога на имущество в сумме </w:t>
      </w:r>
      <w:r w:rsidRPr="001D1BA0">
        <w:rPr>
          <w:b/>
          <w:sz w:val="20"/>
          <w:szCs w:val="20"/>
        </w:rPr>
        <w:t xml:space="preserve">94,0 </w:t>
      </w:r>
      <w:r w:rsidRPr="001D1BA0">
        <w:rPr>
          <w:sz w:val="20"/>
          <w:szCs w:val="20"/>
        </w:rPr>
        <w:t>тыс. рублей, что составляет 2,5 % в составе собственных доходов.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</w:t>
      </w:r>
      <w:r w:rsidRPr="001D1BA0">
        <w:rPr>
          <w:b/>
          <w:i/>
          <w:sz w:val="20"/>
          <w:szCs w:val="20"/>
        </w:rPr>
        <w:t>Земельный</w:t>
      </w:r>
      <w:r w:rsidRPr="001D1BA0">
        <w:rPr>
          <w:sz w:val="20"/>
          <w:szCs w:val="20"/>
        </w:rPr>
        <w:t xml:space="preserve"> </w:t>
      </w:r>
      <w:r w:rsidRPr="001D1BA0">
        <w:rPr>
          <w:b/>
          <w:i/>
          <w:sz w:val="20"/>
          <w:szCs w:val="20"/>
        </w:rPr>
        <w:t>налог.</w:t>
      </w:r>
      <w:r w:rsidRPr="001D1BA0">
        <w:rPr>
          <w:sz w:val="20"/>
          <w:szCs w:val="20"/>
        </w:rPr>
        <w:t xml:space="preserve"> </w:t>
      </w:r>
      <w:r w:rsidRPr="001D1BA0">
        <w:rPr>
          <w:b/>
          <w:i/>
          <w:sz w:val="20"/>
          <w:szCs w:val="20"/>
        </w:rPr>
        <w:t xml:space="preserve"> </w:t>
      </w:r>
      <w:r w:rsidRPr="001D1BA0">
        <w:rPr>
          <w:sz w:val="20"/>
          <w:szCs w:val="20"/>
        </w:rPr>
        <w:t xml:space="preserve">В соответствии с Бюджетным кодексом норматив отчислений в бюджет муниципального поселения составляет 100%. </w:t>
      </w:r>
    </w:p>
    <w:p w:rsidR="00A4185A" w:rsidRPr="001D1BA0" w:rsidRDefault="00A4185A" w:rsidP="00A4185A">
      <w:pPr>
        <w:pStyle w:val="32"/>
        <w:spacing w:after="0"/>
        <w:ind w:firstLine="709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Расчет прогноза поступлений земельного налога на 2019 год произведен на основе данных о суммах налога, начисленных к уплате в 2017 году, с учётом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</w:t>
      </w:r>
      <w:r w:rsidRPr="001D1BA0">
        <w:rPr>
          <w:sz w:val="20"/>
          <w:szCs w:val="20"/>
        </w:rPr>
        <w:lastRenderedPageBreak/>
        <w:t xml:space="preserve">местным налогам по форме 5-МН за 2017 год), задолженности возможной ко взысканию, а также фактически сложившихся поступлений по итогам 2017 года и за 9 </w:t>
      </w:r>
      <w:proofErr w:type="gramStart"/>
      <w:r w:rsidRPr="001D1BA0">
        <w:rPr>
          <w:sz w:val="20"/>
          <w:szCs w:val="20"/>
        </w:rPr>
        <w:t>месяцев  2018</w:t>
      </w:r>
      <w:proofErr w:type="gramEnd"/>
      <w:r w:rsidRPr="001D1BA0">
        <w:rPr>
          <w:sz w:val="20"/>
          <w:szCs w:val="20"/>
        </w:rPr>
        <w:t xml:space="preserve"> года.</w:t>
      </w:r>
    </w:p>
    <w:p w:rsidR="00A4185A" w:rsidRPr="001D1BA0" w:rsidRDefault="00A4185A" w:rsidP="00A4185A">
      <w:pPr>
        <w:pStyle w:val="32"/>
        <w:spacing w:after="0"/>
        <w:ind w:firstLine="709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Уплата земельного налога в текущем году осуществляется с учётом новой кадастровой стоимости земельных участков в составе земель населённых пунктов, действующей с 01.01.2015г. 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Прогноз поступлений на 2018 год произведен с учётом индекса потребительских цен, а также задолженности возможной ко взысканию в размере 30% по состоянию на 01.07.2017.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Доходы от земельного налога в бюджет поселения </w:t>
      </w:r>
      <w:proofErr w:type="gramStart"/>
      <w:r w:rsidRPr="001D1BA0">
        <w:rPr>
          <w:sz w:val="20"/>
          <w:szCs w:val="20"/>
        </w:rPr>
        <w:t>планируются  в</w:t>
      </w:r>
      <w:proofErr w:type="gramEnd"/>
      <w:r w:rsidRPr="001D1BA0">
        <w:rPr>
          <w:sz w:val="20"/>
          <w:szCs w:val="20"/>
        </w:rPr>
        <w:t xml:space="preserve"> сумме </w:t>
      </w:r>
      <w:r w:rsidRPr="001D1BA0">
        <w:rPr>
          <w:b/>
          <w:sz w:val="20"/>
          <w:szCs w:val="20"/>
        </w:rPr>
        <w:t xml:space="preserve">390,0 </w:t>
      </w:r>
      <w:r w:rsidRPr="001D1BA0">
        <w:rPr>
          <w:sz w:val="20"/>
          <w:szCs w:val="20"/>
        </w:rPr>
        <w:t>тыс. руб.: из них земельный налог с организаций, обладающих земельным участком, расположенным в границах сельских поселений в размере 105,0 тыс. рублей и земельный налог с физических лиц, обладающих земельным участком, расположенным в границах сельских поселений в размере 285,00 тыс. рублей, что составляет 10,4 % в составе собственных доходов.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sz w:val="20"/>
          <w:szCs w:val="20"/>
        </w:rPr>
        <w:t xml:space="preserve">          - </w:t>
      </w:r>
      <w:r w:rsidRPr="001D1BA0">
        <w:rPr>
          <w:b/>
          <w:i/>
          <w:sz w:val="20"/>
          <w:szCs w:val="20"/>
        </w:rPr>
        <w:t>Единый сельскохозяйственный налог</w:t>
      </w:r>
      <w:r w:rsidRPr="001D1BA0">
        <w:rPr>
          <w:b/>
          <w:sz w:val="20"/>
          <w:szCs w:val="20"/>
        </w:rPr>
        <w:t>.</w:t>
      </w:r>
      <w:r w:rsidRPr="001D1BA0">
        <w:rPr>
          <w:sz w:val="20"/>
          <w:szCs w:val="20"/>
        </w:rPr>
        <w:t xml:space="preserve"> В соответствии с Бюджетным кодексом норматив отчислений в бюджет муниципального поселения составляет 50 %.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Прогноз поступлений единого сельскохозяйственного налога на 2019 год рассчитан исходя из оценки поступлений налога в 2018 году с </w:t>
      </w:r>
      <w:proofErr w:type="gramStart"/>
      <w:r w:rsidRPr="001D1BA0">
        <w:rPr>
          <w:sz w:val="20"/>
          <w:szCs w:val="20"/>
        </w:rPr>
        <w:t>учётом  темпа</w:t>
      </w:r>
      <w:proofErr w:type="gramEnd"/>
      <w:r w:rsidRPr="001D1BA0">
        <w:rPr>
          <w:sz w:val="20"/>
          <w:szCs w:val="20"/>
        </w:rPr>
        <w:t xml:space="preserve"> роста производства продукции сельского хозяйства.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Прогноз поступлений налога на 2019 год в бюджет поселения планируются в сумме </w:t>
      </w:r>
      <w:r w:rsidRPr="001D1BA0">
        <w:rPr>
          <w:b/>
          <w:bCs/>
          <w:sz w:val="20"/>
          <w:szCs w:val="20"/>
        </w:rPr>
        <w:t xml:space="preserve">43,0 </w:t>
      </w:r>
      <w:r w:rsidRPr="001D1BA0">
        <w:rPr>
          <w:bCs/>
          <w:sz w:val="20"/>
          <w:szCs w:val="20"/>
        </w:rPr>
        <w:t>тыс. руб</w:t>
      </w:r>
      <w:r w:rsidRPr="001D1BA0">
        <w:rPr>
          <w:sz w:val="20"/>
          <w:szCs w:val="20"/>
        </w:rPr>
        <w:t>., что составляет 1,1 % в составе собственных доходов.</w:t>
      </w:r>
    </w:p>
    <w:p w:rsidR="00A4185A" w:rsidRPr="001D1BA0" w:rsidRDefault="00A4185A" w:rsidP="00A418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</w:t>
      </w:r>
      <w:r w:rsidRPr="001D1BA0">
        <w:rPr>
          <w:b/>
          <w:sz w:val="20"/>
          <w:szCs w:val="20"/>
        </w:rPr>
        <w:t xml:space="preserve">-  </w:t>
      </w:r>
      <w:r w:rsidRPr="001D1BA0">
        <w:rPr>
          <w:b/>
          <w:i/>
          <w:sz w:val="20"/>
          <w:szCs w:val="20"/>
        </w:rPr>
        <w:t xml:space="preserve">Акцизы </w:t>
      </w:r>
      <w:r w:rsidRPr="001D1BA0">
        <w:rPr>
          <w:sz w:val="20"/>
          <w:szCs w:val="20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D1BA0">
        <w:rPr>
          <w:sz w:val="20"/>
          <w:szCs w:val="20"/>
        </w:rPr>
        <w:t>инжекторных</w:t>
      </w:r>
      <w:proofErr w:type="spellEnd"/>
      <w:r w:rsidRPr="001D1BA0">
        <w:rPr>
          <w:sz w:val="20"/>
          <w:szCs w:val="20"/>
        </w:rPr>
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бюджеты, поступающие в муниципальный дорожный фонд, учтен с учётом обновленных в 2016 году данных по протяженности автомобильных дорог МО и средней налоговой ставки. </w:t>
      </w:r>
      <w:r w:rsidRPr="001D1BA0">
        <w:rPr>
          <w:bCs/>
          <w:iCs/>
          <w:sz w:val="20"/>
          <w:szCs w:val="20"/>
        </w:rPr>
        <w:t>Прогноз поступления налога</w:t>
      </w:r>
      <w:r w:rsidRPr="001D1BA0">
        <w:rPr>
          <w:sz w:val="20"/>
          <w:szCs w:val="20"/>
        </w:rPr>
        <w:t xml:space="preserve"> в 2019 году планируется в сумме </w:t>
      </w:r>
      <w:r w:rsidRPr="001D1BA0">
        <w:rPr>
          <w:b/>
          <w:sz w:val="20"/>
          <w:szCs w:val="20"/>
        </w:rPr>
        <w:t>1 572,0</w:t>
      </w:r>
      <w:r w:rsidRPr="001D1BA0">
        <w:rPr>
          <w:sz w:val="20"/>
          <w:szCs w:val="20"/>
        </w:rPr>
        <w:t xml:space="preserve"> тыс. рублей, что составляет 41,8 % в составе собственных доходов.</w:t>
      </w:r>
    </w:p>
    <w:p w:rsidR="00A4185A" w:rsidRPr="001D1BA0" w:rsidRDefault="00A4185A" w:rsidP="00A4185A">
      <w:pPr>
        <w:jc w:val="both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 xml:space="preserve">  </w:t>
      </w:r>
    </w:p>
    <w:p w:rsidR="00A4185A" w:rsidRPr="001D1BA0" w:rsidRDefault="00A4185A" w:rsidP="00A4185A">
      <w:pPr>
        <w:jc w:val="both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 xml:space="preserve">Неналоговые поступления </w:t>
      </w:r>
      <w:r w:rsidRPr="001D1BA0">
        <w:rPr>
          <w:sz w:val="20"/>
          <w:szCs w:val="20"/>
        </w:rPr>
        <w:t xml:space="preserve">в сумме </w:t>
      </w:r>
      <w:r w:rsidRPr="001D1BA0">
        <w:rPr>
          <w:b/>
          <w:sz w:val="20"/>
          <w:szCs w:val="20"/>
        </w:rPr>
        <w:t>117,1</w:t>
      </w:r>
      <w:r w:rsidRPr="001D1BA0">
        <w:rPr>
          <w:sz w:val="20"/>
          <w:szCs w:val="20"/>
        </w:rPr>
        <w:t xml:space="preserve"> тыс. рублей, это 3,1 % в составе собственных доходов</w:t>
      </w:r>
      <w:r w:rsidRPr="001D1BA0">
        <w:rPr>
          <w:b/>
          <w:sz w:val="20"/>
          <w:szCs w:val="20"/>
        </w:rPr>
        <w:t>: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  <w:t xml:space="preserve">- </w:t>
      </w:r>
      <w:r w:rsidRPr="001D1BA0">
        <w:rPr>
          <w:b/>
          <w:i/>
          <w:sz w:val="20"/>
          <w:szCs w:val="20"/>
        </w:rPr>
        <w:t>Поступления от использования муниципального имущества (аренда имущества):</w:t>
      </w:r>
      <w:r w:rsidRPr="001D1BA0">
        <w:rPr>
          <w:sz w:val="20"/>
          <w:szCs w:val="20"/>
        </w:rPr>
        <w:t xml:space="preserve"> определены в соответствии с заключенными договорам аренды доходы в бюджет поселения составят </w:t>
      </w:r>
      <w:r w:rsidRPr="001D1BA0">
        <w:rPr>
          <w:b/>
          <w:sz w:val="20"/>
          <w:szCs w:val="20"/>
        </w:rPr>
        <w:t xml:space="preserve">117,1 </w:t>
      </w:r>
      <w:r w:rsidRPr="001D1BA0">
        <w:rPr>
          <w:sz w:val="20"/>
          <w:szCs w:val="20"/>
        </w:rPr>
        <w:t xml:space="preserve">тыс. руб., в том числе плата за наем муниципального жилья на 2019 </w:t>
      </w:r>
      <w:proofErr w:type="gramStart"/>
      <w:r w:rsidRPr="001D1BA0">
        <w:rPr>
          <w:sz w:val="20"/>
          <w:szCs w:val="20"/>
        </w:rPr>
        <w:t xml:space="preserve">год  </w:t>
      </w:r>
      <w:r w:rsidRPr="001D1BA0">
        <w:rPr>
          <w:b/>
          <w:sz w:val="20"/>
          <w:szCs w:val="20"/>
        </w:rPr>
        <w:t>22</w:t>
      </w:r>
      <w:proofErr w:type="gramEnd"/>
      <w:r w:rsidRPr="001D1BA0">
        <w:rPr>
          <w:b/>
          <w:sz w:val="20"/>
          <w:szCs w:val="20"/>
        </w:rPr>
        <w:t xml:space="preserve">,6 </w:t>
      </w:r>
      <w:r w:rsidRPr="001D1BA0">
        <w:rPr>
          <w:sz w:val="20"/>
          <w:szCs w:val="20"/>
        </w:rPr>
        <w:t>тыс. руб.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  <w:t xml:space="preserve">- </w:t>
      </w:r>
      <w:r w:rsidRPr="001D1BA0">
        <w:rPr>
          <w:b/>
          <w:i/>
          <w:sz w:val="20"/>
          <w:szCs w:val="20"/>
        </w:rPr>
        <w:t>Арендная плата за земельные участки</w:t>
      </w:r>
      <w:r w:rsidRPr="001D1BA0">
        <w:rPr>
          <w:sz w:val="20"/>
          <w:szCs w:val="20"/>
        </w:rPr>
        <w:t xml:space="preserve">. В связи с изменениями в статью 62 БК РФ, внесенными 29.11.2014г. №383-ФЗ «Доходы, получаемые в виде арендной платы за земельные участки, государственная собственность на которые не </w:t>
      </w:r>
      <w:proofErr w:type="gramStart"/>
      <w:r w:rsidRPr="001D1BA0">
        <w:rPr>
          <w:sz w:val="20"/>
          <w:szCs w:val="20"/>
        </w:rPr>
        <w:t>разграничена  и</w:t>
      </w:r>
      <w:proofErr w:type="gramEnd"/>
      <w:r w:rsidRPr="001D1BA0">
        <w:rPr>
          <w:sz w:val="20"/>
          <w:szCs w:val="20"/>
        </w:rPr>
        <w:t xml:space="preserve"> которые расположены в границе поселения, а также средства от продажи права на заключение договоров аренды указанных земельных участков – по нормативу 50 процентов» выпадают из доходной части бюджета поселения, по данному основанию. Данные доходы, компенсированы МБТ из районного бюджета на сбалансированность бюджета поселения, в расчете объема которых учтена в том числе арендная плата за земли, которые будут предоставляться в соответствии с порядком, утверждаемым Администрацией </w:t>
      </w:r>
      <w:proofErr w:type="spellStart"/>
      <w:r w:rsidRPr="001D1BA0">
        <w:rPr>
          <w:sz w:val="20"/>
          <w:szCs w:val="20"/>
        </w:rPr>
        <w:t>Шегарского</w:t>
      </w:r>
      <w:proofErr w:type="spellEnd"/>
      <w:r w:rsidRPr="001D1BA0">
        <w:rPr>
          <w:sz w:val="20"/>
          <w:szCs w:val="20"/>
        </w:rPr>
        <w:t xml:space="preserve"> района.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Прогноз налоговых и неналоговых поступлений в бюджет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г. составит </w:t>
      </w:r>
      <w:r w:rsidRPr="001D1BA0">
        <w:rPr>
          <w:b/>
          <w:sz w:val="20"/>
          <w:szCs w:val="20"/>
        </w:rPr>
        <w:t>3 764,2</w:t>
      </w:r>
      <w:r w:rsidRPr="001D1BA0">
        <w:rPr>
          <w:sz w:val="20"/>
          <w:szCs w:val="20"/>
        </w:rPr>
        <w:t xml:space="preserve"> тыс. руб.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  <w:r w:rsidRPr="001D1BA0">
        <w:rPr>
          <w:b/>
          <w:bCs/>
          <w:sz w:val="20"/>
          <w:szCs w:val="20"/>
          <w:u w:val="single"/>
        </w:rPr>
        <w:t>Межбюджетные трансферты, предоставляемые</w:t>
      </w: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  <w:r w:rsidRPr="001D1BA0">
        <w:rPr>
          <w:b/>
          <w:bCs/>
          <w:sz w:val="20"/>
          <w:szCs w:val="20"/>
          <w:u w:val="single"/>
        </w:rPr>
        <w:t>из районного бюджета</w:t>
      </w: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sz w:val="20"/>
          <w:szCs w:val="20"/>
        </w:rPr>
        <w:tab/>
      </w:r>
      <w:r w:rsidRPr="001D1BA0">
        <w:rPr>
          <w:bCs/>
          <w:sz w:val="20"/>
          <w:szCs w:val="20"/>
        </w:rPr>
        <w:t>Формирование межбюджетных отношений на 2019 год осуществляется в соответствии с Законом Томской области от 13.08.07г. №170-ОЗ «О межбюджетных отношениях в Томской области» и с новациями, внесенными в Бюджетный Кодекс, а также с учётом изменений по разграничению полномочий:</w:t>
      </w:r>
    </w:p>
    <w:p w:rsidR="00A4185A" w:rsidRPr="001D1BA0" w:rsidRDefault="00A4185A" w:rsidP="00A4185A">
      <w:pPr>
        <w:jc w:val="both"/>
        <w:rPr>
          <w:bCs/>
          <w:sz w:val="20"/>
          <w:szCs w:val="20"/>
        </w:rPr>
      </w:pPr>
      <w:r w:rsidRPr="001D1BA0">
        <w:rPr>
          <w:sz w:val="20"/>
          <w:szCs w:val="20"/>
        </w:rPr>
        <w:t xml:space="preserve">              </w:t>
      </w:r>
      <w:r w:rsidRPr="001D1BA0">
        <w:rPr>
          <w:bCs/>
          <w:sz w:val="20"/>
          <w:szCs w:val="20"/>
        </w:rPr>
        <w:t xml:space="preserve">                                                                                                                 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620"/>
      </w:tblGrid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b/>
                <w:sz w:val="20"/>
                <w:szCs w:val="20"/>
              </w:rPr>
            </w:pPr>
            <w:r w:rsidRPr="001D1BA0">
              <w:rPr>
                <w:b/>
                <w:sz w:val="20"/>
                <w:szCs w:val="20"/>
              </w:rPr>
              <w:t xml:space="preserve">В целом финансовая помощь из бюджетов всех уровней составляет          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b/>
                <w:sz w:val="20"/>
                <w:szCs w:val="20"/>
              </w:rPr>
            </w:pPr>
            <w:r w:rsidRPr="001D1BA0">
              <w:rPr>
                <w:b/>
                <w:sz w:val="20"/>
                <w:szCs w:val="20"/>
              </w:rPr>
              <w:t>11 027,59</w:t>
            </w: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 xml:space="preserve">6 962,80 </w:t>
            </w: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b/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b/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>251,40</w:t>
            </w: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>Иные межбюджетные трансферты, всего: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b/>
                <w:i/>
                <w:sz w:val="20"/>
                <w:szCs w:val="20"/>
              </w:rPr>
            </w:pPr>
            <w:r w:rsidRPr="001D1BA0">
              <w:rPr>
                <w:b/>
                <w:i/>
                <w:sz w:val="20"/>
                <w:szCs w:val="20"/>
              </w:rPr>
              <w:t>6163,39</w:t>
            </w: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-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1878,60</w:t>
            </w:r>
          </w:p>
        </w:tc>
      </w:tr>
      <w:tr w:rsidR="00A4185A" w:rsidRPr="001D1BA0" w:rsidTr="00534350"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-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1930,50</w:t>
            </w:r>
          </w:p>
        </w:tc>
      </w:tr>
      <w:tr w:rsidR="00A4185A" w:rsidRPr="001D1BA0" w:rsidTr="00534350">
        <w:trPr>
          <w:trHeight w:val="345"/>
        </w:trPr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- в части </w:t>
            </w:r>
            <w:proofErr w:type="spellStart"/>
            <w:r w:rsidRPr="001D1BA0">
              <w:rPr>
                <w:sz w:val="20"/>
                <w:szCs w:val="20"/>
              </w:rPr>
              <w:t>софинансирования</w:t>
            </w:r>
            <w:proofErr w:type="spellEnd"/>
            <w:r w:rsidRPr="001D1BA0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</w:p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>654,29</w:t>
            </w:r>
          </w:p>
        </w:tc>
      </w:tr>
      <w:tr w:rsidR="00A4185A" w:rsidRPr="001D1BA0" w:rsidTr="00534350">
        <w:trPr>
          <w:trHeight w:val="344"/>
        </w:trPr>
        <w:tc>
          <w:tcPr>
            <w:tcW w:w="7848" w:type="dxa"/>
          </w:tcPr>
          <w:p w:rsidR="00A4185A" w:rsidRPr="001D1BA0" w:rsidRDefault="00A4185A" w:rsidP="00534350">
            <w:pPr>
              <w:jc w:val="both"/>
              <w:rPr>
                <w:color w:val="000000"/>
                <w:sz w:val="20"/>
                <w:szCs w:val="20"/>
              </w:rPr>
            </w:pPr>
            <w:r w:rsidRPr="001D1BA0">
              <w:rPr>
                <w:color w:val="000000"/>
                <w:sz w:val="20"/>
                <w:szCs w:val="20"/>
              </w:rPr>
              <w:t xml:space="preserve">- 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1D1BA0">
              <w:rPr>
                <w:color w:val="000000"/>
                <w:sz w:val="20"/>
                <w:szCs w:val="20"/>
              </w:rPr>
              <w:t>с.Мельниково</w:t>
            </w:r>
            <w:proofErr w:type="spellEnd"/>
            <w:r w:rsidRPr="001D1B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1BA0"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 w:rsidRPr="001D1BA0">
              <w:rPr>
                <w:color w:val="000000"/>
                <w:sz w:val="20"/>
                <w:szCs w:val="20"/>
              </w:rPr>
              <w:t>, 53а (МБ)</w:t>
            </w:r>
          </w:p>
          <w:p w:rsidR="00A4185A" w:rsidRPr="001D1BA0" w:rsidRDefault="00A4185A" w:rsidP="00534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4185A" w:rsidRPr="001D1BA0" w:rsidRDefault="00A4185A" w:rsidP="00534350">
            <w:pPr>
              <w:jc w:val="right"/>
              <w:rPr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lastRenderedPageBreak/>
              <w:t>1700,00</w:t>
            </w:r>
          </w:p>
        </w:tc>
      </w:tr>
    </w:tbl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pStyle w:val="aff2"/>
        <w:tabs>
          <w:tab w:val="clear" w:pos="4677"/>
          <w:tab w:val="clear" w:pos="9355"/>
        </w:tabs>
        <w:ind w:firstLine="708"/>
        <w:jc w:val="both"/>
        <w:rPr>
          <w:b/>
          <w:sz w:val="20"/>
          <w:szCs w:val="20"/>
        </w:rPr>
      </w:pPr>
      <w:r w:rsidRPr="001D1BA0">
        <w:rPr>
          <w:b/>
          <w:sz w:val="20"/>
          <w:szCs w:val="20"/>
        </w:rPr>
        <w:t xml:space="preserve">Всего доходы бюджета </w:t>
      </w:r>
      <w:proofErr w:type="spellStart"/>
      <w:r w:rsidRPr="001D1BA0">
        <w:rPr>
          <w:b/>
          <w:sz w:val="20"/>
          <w:szCs w:val="20"/>
        </w:rPr>
        <w:t>Анастасьевского</w:t>
      </w:r>
      <w:proofErr w:type="spellEnd"/>
      <w:r w:rsidRPr="001D1BA0">
        <w:rPr>
          <w:b/>
          <w:sz w:val="20"/>
          <w:szCs w:val="20"/>
        </w:rPr>
        <w:t xml:space="preserve"> сельского поселения составят   17 012,47 </w:t>
      </w:r>
      <w:proofErr w:type="spellStart"/>
      <w:r w:rsidRPr="001D1BA0">
        <w:rPr>
          <w:b/>
          <w:sz w:val="20"/>
          <w:szCs w:val="20"/>
        </w:rPr>
        <w:t>тыс.руб</w:t>
      </w:r>
      <w:proofErr w:type="spellEnd"/>
      <w:r w:rsidRPr="001D1BA0">
        <w:rPr>
          <w:b/>
          <w:sz w:val="20"/>
          <w:szCs w:val="20"/>
        </w:rPr>
        <w:t>.</w:t>
      </w:r>
    </w:p>
    <w:p w:rsidR="00A4185A" w:rsidRPr="001D1BA0" w:rsidRDefault="00A4185A" w:rsidP="00A4185A">
      <w:pPr>
        <w:rPr>
          <w:b/>
          <w:bCs/>
          <w:sz w:val="20"/>
          <w:szCs w:val="20"/>
          <w:u w:val="single"/>
        </w:rPr>
      </w:pPr>
    </w:p>
    <w:p w:rsidR="00A4185A" w:rsidRPr="001D1BA0" w:rsidRDefault="00A4185A" w:rsidP="00A4185A">
      <w:pPr>
        <w:jc w:val="center"/>
        <w:rPr>
          <w:b/>
          <w:bCs/>
          <w:sz w:val="20"/>
          <w:szCs w:val="20"/>
          <w:u w:val="single"/>
        </w:rPr>
      </w:pPr>
      <w:r w:rsidRPr="001D1BA0">
        <w:rPr>
          <w:b/>
          <w:bCs/>
          <w:sz w:val="20"/>
          <w:szCs w:val="20"/>
          <w:u w:val="single"/>
          <w:lang w:val="en-US"/>
        </w:rPr>
        <w:t>II</w:t>
      </w:r>
      <w:r w:rsidRPr="001D1BA0">
        <w:rPr>
          <w:b/>
          <w:bCs/>
          <w:sz w:val="20"/>
          <w:szCs w:val="20"/>
          <w:u w:val="single"/>
        </w:rPr>
        <w:t>.Расходы</w:t>
      </w:r>
    </w:p>
    <w:p w:rsidR="00A4185A" w:rsidRPr="001D1BA0" w:rsidRDefault="00A4185A" w:rsidP="00A4185A">
      <w:pPr>
        <w:pStyle w:val="a9"/>
        <w:rPr>
          <w:sz w:val="20"/>
          <w:szCs w:val="20"/>
        </w:rPr>
      </w:pPr>
      <w:r w:rsidRPr="001D1BA0">
        <w:rPr>
          <w:sz w:val="20"/>
          <w:szCs w:val="20"/>
        </w:rPr>
        <w:t>Прогноз расходов бюджета сельского поселения на 2019 год определен с учетом разграничения расходных полномочий между поселениями и муниципальным районом в соответствии со ст.14, 14.1, 15, 15.1</w:t>
      </w:r>
      <w:r w:rsidRPr="001D1BA0">
        <w:rPr>
          <w:sz w:val="20"/>
          <w:szCs w:val="20"/>
          <w:vertAlign w:val="superscript"/>
        </w:rPr>
        <w:t xml:space="preserve"> </w:t>
      </w:r>
      <w:r w:rsidRPr="001D1BA0">
        <w:rPr>
          <w:sz w:val="20"/>
          <w:szCs w:val="20"/>
        </w:rPr>
        <w:t xml:space="preserve">Федерального закона №131-ФЗ «Об общих принципах организации местного самоуправления в Российской Федерации».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Планирование бюджетных ассигнований в соответствии со статьей 174</w:t>
      </w:r>
      <w:r w:rsidRPr="001D1BA0">
        <w:rPr>
          <w:sz w:val="20"/>
          <w:szCs w:val="20"/>
          <w:vertAlign w:val="superscript"/>
        </w:rPr>
        <w:t>2</w:t>
      </w:r>
      <w:r w:rsidRPr="001D1BA0">
        <w:rPr>
          <w:sz w:val="20"/>
          <w:szCs w:val="20"/>
        </w:rPr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Расходы бюджета поселения рассчитаны исходя из базовых бюджетных ассигнований, предусмотренных в сводной бюджетной росписи с учётом следующих условий: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без применения индексов – дефляторов;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без учета расходов, ограниченных рамками 2018 года; </w:t>
      </w:r>
    </w:p>
    <w:p w:rsidR="00A4185A" w:rsidRPr="001D1BA0" w:rsidRDefault="00A4185A" w:rsidP="00A4185A">
      <w:pPr>
        <w:ind w:firstLine="720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исключая расходы, производимые по разовым решениям. </w:t>
      </w:r>
    </w:p>
    <w:p w:rsidR="00A4185A" w:rsidRPr="001D1BA0" w:rsidRDefault="00A4185A" w:rsidP="00A4185A">
      <w:pPr>
        <w:pStyle w:val="a9"/>
        <w:ind w:firstLine="0"/>
        <w:rPr>
          <w:sz w:val="20"/>
          <w:szCs w:val="20"/>
        </w:rPr>
      </w:pPr>
      <w:r w:rsidRPr="001D1BA0">
        <w:rPr>
          <w:sz w:val="20"/>
          <w:szCs w:val="20"/>
        </w:rPr>
        <w:t xml:space="preserve">    Органы местного самоуправления поселений осуществляют решение вопросов местного </w:t>
      </w:r>
      <w:proofErr w:type="gramStart"/>
      <w:r w:rsidRPr="001D1BA0">
        <w:rPr>
          <w:sz w:val="20"/>
          <w:szCs w:val="20"/>
        </w:rPr>
        <w:t>значения  самостоятельно</w:t>
      </w:r>
      <w:proofErr w:type="gramEnd"/>
      <w:r w:rsidRPr="001D1BA0">
        <w:rPr>
          <w:sz w:val="20"/>
          <w:szCs w:val="20"/>
        </w:rPr>
        <w:t>, за исключением вопросов, которые они передают на исполнение муниципальному району по соглашению сторон, а именно:</w:t>
      </w:r>
    </w:p>
    <w:p w:rsidR="00A4185A" w:rsidRPr="001D1BA0" w:rsidRDefault="00A4185A" w:rsidP="00A4185A">
      <w:pPr>
        <w:pStyle w:val="a9"/>
        <w:rPr>
          <w:sz w:val="20"/>
          <w:szCs w:val="20"/>
        </w:rPr>
      </w:pPr>
      <w:r w:rsidRPr="001D1BA0">
        <w:rPr>
          <w:sz w:val="20"/>
          <w:szCs w:val="20"/>
        </w:rPr>
        <w:t>-в части полномочий по казначейскому исполнению и контролю за исполнением бюджетов поселений;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-в части полномочий по утверждению </w:t>
      </w:r>
      <w:proofErr w:type="gramStart"/>
      <w:r w:rsidRPr="001D1BA0">
        <w:rPr>
          <w:sz w:val="20"/>
          <w:szCs w:val="20"/>
        </w:rPr>
        <w:t>генеральных  планов</w:t>
      </w:r>
      <w:proofErr w:type="gramEnd"/>
      <w:r w:rsidRPr="001D1BA0">
        <w:rPr>
          <w:sz w:val="20"/>
          <w:szCs w:val="20"/>
        </w:rPr>
        <w:t xml:space="preserve">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.- в части полномочий в сфере водоснабжения и водоотведения, предусмотренными Федеральным </w:t>
      </w:r>
      <w:hyperlink r:id="rId13" w:history="1">
        <w:r w:rsidRPr="001D1BA0">
          <w:rPr>
            <w:sz w:val="20"/>
            <w:szCs w:val="20"/>
          </w:rPr>
          <w:t>законом</w:t>
        </w:r>
      </w:hyperlink>
      <w:r w:rsidRPr="001D1BA0">
        <w:rPr>
          <w:sz w:val="20"/>
          <w:szCs w:val="20"/>
        </w:rPr>
        <w:t xml:space="preserve"> «О водоснабжении и водоотведении»;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-в части полномочий в сфере культурно-досуговой деятельности.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30,2%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</w:t>
      </w:r>
      <w:proofErr w:type="gramStart"/>
      <w:r w:rsidRPr="001D1BA0">
        <w:rPr>
          <w:sz w:val="20"/>
          <w:szCs w:val="20"/>
        </w:rPr>
        <w:t>труда  муниципальных</w:t>
      </w:r>
      <w:proofErr w:type="gramEnd"/>
      <w:r w:rsidRPr="001D1BA0">
        <w:rPr>
          <w:sz w:val="20"/>
          <w:szCs w:val="20"/>
        </w:rPr>
        <w:t xml:space="preserve"> служащих.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В целях сохранения достигнутого результата реализации решения о повышении заработной платы работникам, не подпадающим под майские указы президента в 2018году, фонд оплаты труда муниципальных служащих и муниципальных должностей, а </w:t>
      </w:r>
      <w:proofErr w:type="gramStart"/>
      <w:r w:rsidRPr="001D1BA0">
        <w:rPr>
          <w:sz w:val="20"/>
          <w:szCs w:val="20"/>
        </w:rPr>
        <w:t>так же</w:t>
      </w:r>
      <w:proofErr w:type="gramEnd"/>
      <w:r w:rsidRPr="001D1BA0">
        <w:rPr>
          <w:sz w:val="20"/>
          <w:szCs w:val="20"/>
        </w:rPr>
        <w:t xml:space="preserve"> объем страховых взносов в государственные внебюджетные фонды проиндексирован на 4%.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Фонд оплаты </w:t>
      </w:r>
      <w:proofErr w:type="gramStart"/>
      <w:r w:rsidRPr="001D1BA0">
        <w:rPr>
          <w:sz w:val="20"/>
          <w:szCs w:val="20"/>
        </w:rPr>
        <w:t>труда,  а</w:t>
      </w:r>
      <w:proofErr w:type="gramEnd"/>
      <w:r w:rsidRPr="001D1BA0">
        <w:rPr>
          <w:sz w:val="20"/>
          <w:szCs w:val="20"/>
        </w:rPr>
        <w:t xml:space="preserve"> так же объем страховых взносов в государственные внебюджетные фонды рассчитан с учетом изменения  размера минимальной заработной платы с 01.01.2019 года (в размере величины прожиточного минимума трудоспособного населения за второй квартал предыдущего года с учетом районного коэффициента).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Расходы на оплату коммунальных услуг определены на основе натуральных лимитов потребления и прогнозируемых тарифов на 2019 год по оплате услуг.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>Кредиторская задолженность муниципальных учреждений, сложившаяся по состоянию на 01.01.18г. по расходным полномочиям, передаваемым в 2019 году, погашается за счет и в пределах ассигнований соответствующих муниципальных учреждений.</w:t>
      </w:r>
    </w:p>
    <w:p w:rsidR="00A4185A" w:rsidRPr="001D1BA0" w:rsidRDefault="00A4185A" w:rsidP="00A4185A">
      <w:pPr>
        <w:pStyle w:val="a9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ab/>
      </w:r>
      <w:r w:rsidRPr="001D1BA0">
        <w:rPr>
          <w:b/>
          <w:bCs/>
          <w:sz w:val="20"/>
          <w:szCs w:val="20"/>
        </w:rPr>
        <w:t xml:space="preserve">Раздел 01 </w:t>
      </w:r>
      <w:r w:rsidRPr="001D1BA0">
        <w:rPr>
          <w:b/>
          <w:sz w:val="20"/>
          <w:szCs w:val="20"/>
        </w:rPr>
        <w:t xml:space="preserve">«Общегосударственные вопросы»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>По подразделу 0104</w:t>
      </w:r>
      <w:r w:rsidRPr="001D1BA0">
        <w:rPr>
          <w:sz w:val="20"/>
          <w:szCs w:val="20"/>
        </w:rPr>
        <w:t xml:space="preserve"> </w:t>
      </w:r>
    </w:p>
    <w:p w:rsidR="00A4185A" w:rsidRPr="001D1BA0" w:rsidRDefault="00A4185A" w:rsidP="00A4185A">
      <w:pPr>
        <w:pStyle w:val="a9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ab/>
        <w:t xml:space="preserve">Фонд оплаты труда муниципальных служащих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поселения от 07.06.2013г. № </w:t>
      </w:r>
      <w:proofErr w:type="gramStart"/>
      <w:r w:rsidRPr="001D1BA0">
        <w:rPr>
          <w:sz w:val="20"/>
          <w:szCs w:val="20"/>
        </w:rPr>
        <w:t>28  «</w:t>
      </w:r>
      <w:proofErr w:type="gramEnd"/>
      <w:r w:rsidRPr="001D1BA0">
        <w:rPr>
          <w:sz w:val="20"/>
          <w:szCs w:val="20"/>
        </w:rPr>
        <w:t>Положение об оплате труда муниципальных служащих».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Предельная численность исполнительного органа (Администрации) 10,5 ед., в </w:t>
      </w:r>
      <w:proofErr w:type="spellStart"/>
      <w:r w:rsidRPr="001D1BA0">
        <w:rPr>
          <w:sz w:val="20"/>
          <w:szCs w:val="20"/>
        </w:rPr>
        <w:t>т.ч</w:t>
      </w:r>
      <w:proofErr w:type="spellEnd"/>
      <w:r w:rsidRPr="001D1BA0">
        <w:rPr>
          <w:sz w:val="20"/>
          <w:szCs w:val="20"/>
        </w:rPr>
        <w:t xml:space="preserve">. должностей муниципальной службы 5 ед., муниципальная должность – 1 ед.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Всего на функционирование местных администраций </w:t>
      </w:r>
      <w:r w:rsidRPr="001D1BA0">
        <w:rPr>
          <w:b/>
          <w:sz w:val="20"/>
          <w:szCs w:val="20"/>
        </w:rPr>
        <w:t xml:space="preserve">4 578,12 </w:t>
      </w:r>
      <w:r w:rsidRPr="001D1BA0">
        <w:rPr>
          <w:sz w:val="20"/>
          <w:szCs w:val="20"/>
        </w:rPr>
        <w:t>тыс. руб.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>По подразделу 0111</w:t>
      </w:r>
      <w:r w:rsidRPr="001D1BA0">
        <w:rPr>
          <w:sz w:val="20"/>
          <w:szCs w:val="20"/>
        </w:rPr>
        <w:t xml:space="preserve"> </w:t>
      </w:r>
      <w:r w:rsidRPr="001D1BA0">
        <w:rPr>
          <w:b/>
          <w:sz w:val="20"/>
          <w:szCs w:val="20"/>
        </w:rPr>
        <w:t>«</w:t>
      </w:r>
      <w:r w:rsidRPr="001D1BA0">
        <w:rPr>
          <w:b/>
          <w:i/>
          <w:sz w:val="20"/>
          <w:szCs w:val="20"/>
        </w:rPr>
        <w:t>Резервные фонды</w:t>
      </w:r>
      <w:r w:rsidRPr="001D1BA0">
        <w:rPr>
          <w:b/>
          <w:sz w:val="20"/>
          <w:szCs w:val="20"/>
        </w:rPr>
        <w:t>»</w:t>
      </w:r>
      <w:r w:rsidRPr="001D1BA0">
        <w:rPr>
          <w:sz w:val="20"/>
          <w:szCs w:val="20"/>
        </w:rPr>
        <w:t xml:space="preserve"> предусмотрены расходы в сумме </w:t>
      </w:r>
      <w:r w:rsidRPr="001D1BA0">
        <w:rPr>
          <w:b/>
          <w:sz w:val="20"/>
          <w:szCs w:val="20"/>
        </w:rPr>
        <w:t>7,6</w:t>
      </w:r>
      <w:r w:rsidRPr="001D1BA0">
        <w:rPr>
          <w:sz w:val="20"/>
          <w:szCs w:val="20"/>
        </w:rPr>
        <w:t xml:space="preserve"> тыс. руб., в том числе: фонд непредвиденных расходов администрации муниципального образования 1,6 тыс. рублей, что составляет 21% от общего объёма резервного фонда,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Фонд ГО и ЧС 6,0 тыс. рублей, что составляет 79 % от общего объёма резервного фонда.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 xml:space="preserve">По подразделу </w:t>
      </w:r>
      <w:proofErr w:type="gramStart"/>
      <w:r w:rsidRPr="001D1BA0">
        <w:rPr>
          <w:b/>
          <w:bCs/>
          <w:i/>
          <w:iCs/>
          <w:sz w:val="20"/>
          <w:szCs w:val="20"/>
        </w:rPr>
        <w:t xml:space="preserve">0113  </w:t>
      </w:r>
      <w:r w:rsidRPr="001D1BA0">
        <w:rPr>
          <w:b/>
          <w:bCs/>
          <w:iCs/>
          <w:sz w:val="20"/>
          <w:szCs w:val="20"/>
        </w:rPr>
        <w:t>«</w:t>
      </w:r>
      <w:proofErr w:type="gramEnd"/>
      <w:r w:rsidRPr="001D1BA0">
        <w:rPr>
          <w:b/>
          <w:bCs/>
          <w:i/>
          <w:iCs/>
          <w:sz w:val="20"/>
          <w:szCs w:val="20"/>
        </w:rPr>
        <w:t>Другие общегосударственные расходы</w:t>
      </w:r>
      <w:r w:rsidRPr="001D1BA0">
        <w:rPr>
          <w:b/>
          <w:bCs/>
          <w:iCs/>
          <w:sz w:val="20"/>
          <w:szCs w:val="20"/>
        </w:rPr>
        <w:t>»</w:t>
      </w:r>
      <w:r w:rsidRPr="001D1BA0">
        <w:rPr>
          <w:sz w:val="20"/>
          <w:szCs w:val="20"/>
        </w:rPr>
        <w:t xml:space="preserve"> как </w:t>
      </w:r>
      <w:r w:rsidRPr="001D1BA0">
        <w:rPr>
          <w:bCs/>
          <w:iCs/>
          <w:sz w:val="20"/>
          <w:szCs w:val="20"/>
        </w:rPr>
        <w:t xml:space="preserve">прочие выплаты по обязательствам государства в сумме </w:t>
      </w:r>
      <w:r w:rsidRPr="001D1BA0">
        <w:rPr>
          <w:b/>
          <w:bCs/>
          <w:iCs/>
          <w:sz w:val="20"/>
          <w:szCs w:val="20"/>
        </w:rPr>
        <w:t>3 254,66</w:t>
      </w:r>
      <w:r w:rsidRPr="001D1BA0">
        <w:rPr>
          <w:bCs/>
          <w:iCs/>
          <w:sz w:val="20"/>
          <w:szCs w:val="20"/>
        </w:rPr>
        <w:t xml:space="preserve"> тыс. рублей, в том числе: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Cs/>
          <w:iCs/>
          <w:sz w:val="20"/>
          <w:szCs w:val="20"/>
        </w:rPr>
        <w:lastRenderedPageBreak/>
        <w:t xml:space="preserve">       в сумме 6,60 тыс. руб., </w:t>
      </w:r>
      <w:r w:rsidRPr="001D1BA0">
        <w:rPr>
          <w:sz w:val="20"/>
          <w:szCs w:val="20"/>
        </w:rPr>
        <w:t>предусмотрены расходы на оплату услуг, связанных с публикацией нормативно-правовых актов органов местного самоуправления;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в сумме 13,20 тыс. рублей предусмотрены расходы на услуги по технологическому присоединению электроустановки станции подготовки питьевой воды для хозяйственно-питьевых </w:t>
      </w:r>
      <w:proofErr w:type="gramStart"/>
      <w:r w:rsidRPr="001D1BA0">
        <w:rPr>
          <w:sz w:val="20"/>
          <w:szCs w:val="20"/>
        </w:rPr>
        <w:t>нужд  с.</w:t>
      </w:r>
      <w:proofErr w:type="gramEnd"/>
      <w:r w:rsidRPr="001D1BA0">
        <w:rPr>
          <w:sz w:val="20"/>
          <w:szCs w:val="20"/>
        </w:rPr>
        <w:t xml:space="preserve"> </w:t>
      </w:r>
      <w:proofErr w:type="spellStart"/>
      <w:r w:rsidRPr="001D1BA0">
        <w:rPr>
          <w:sz w:val="20"/>
          <w:szCs w:val="20"/>
        </w:rPr>
        <w:t>Вороновка</w:t>
      </w:r>
      <w:proofErr w:type="spellEnd"/>
      <w:r w:rsidRPr="001D1BA0">
        <w:rPr>
          <w:sz w:val="20"/>
          <w:szCs w:val="20"/>
        </w:rPr>
        <w:t>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в </w:t>
      </w:r>
      <w:proofErr w:type="gramStart"/>
      <w:r w:rsidRPr="001D1BA0">
        <w:rPr>
          <w:sz w:val="20"/>
          <w:szCs w:val="20"/>
        </w:rPr>
        <w:t>сумме  17,929</w:t>
      </w:r>
      <w:proofErr w:type="gramEnd"/>
      <w:r w:rsidRPr="001D1BA0">
        <w:rPr>
          <w:sz w:val="20"/>
          <w:szCs w:val="20"/>
        </w:rPr>
        <w:t xml:space="preserve"> тыс. рублей на оплату </w:t>
      </w:r>
      <w:proofErr w:type="spellStart"/>
      <w:r w:rsidRPr="001D1BA0">
        <w:rPr>
          <w:sz w:val="20"/>
          <w:szCs w:val="20"/>
        </w:rPr>
        <w:t>теплоэнергии</w:t>
      </w:r>
      <w:proofErr w:type="spellEnd"/>
      <w:r w:rsidRPr="001D1BA0">
        <w:rPr>
          <w:sz w:val="20"/>
          <w:szCs w:val="20"/>
        </w:rPr>
        <w:t xml:space="preserve"> для модуля чистой воды в с. </w:t>
      </w:r>
      <w:proofErr w:type="spellStart"/>
      <w:r w:rsidRPr="001D1BA0">
        <w:rPr>
          <w:sz w:val="20"/>
          <w:szCs w:val="20"/>
        </w:rPr>
        <w:t>Вороновка</w:t>
      </w:r>
      <w:proofErr w:type="spellEnd"/>
      <w:r w:rsidRPr="001D1BA0">
        <w:rPr>
          <w:sz w:val="20"/>
          <w:szCs w:val="20"/>
        </w:rPr>
        <w:t xml:space="preserve">;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в сумме 16,67 тыс. рублей предусмотрены расходы на уплату ежегодного членского </w:t>
      </w:r>
      <w:proofErr w:type="gramStart"/>
      <w:r w:rsidRPr="001D1BA0">
        <w:rPr>
          <w:sz w:val="20"/>
          <w:szCs w:val="20"/>
        </w:rPr>
        <w:t>взноса  на</w:t>
      </w:r>
      <w:proofErr w:type="gramEnd"/>
      <w:r w:rsidRPr="001D1BA0">
        <w:rPr>
          <w:sz w:val="20"/>
          <w:szCs w:val="20"/>
        </w:rPr>
        <w:t xml:space="preserve"> осуществление деятельности Совета муниципальных образований Томской области в   2019 году;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в сумме 19,065</w:t>
      </w:r>
      <w:r w:rsidRPr="001D1BA0">
        <w:rPr>
          <w:b/>
          <w:sz w:val="20"/>
          <w:szCs w:val="20"/>
        </w:rPr>
        <w:t xml:space="preserve"> </w:t>
      </w:r>
      <w:r w:rsidRPr="001D1BA0">
        <w:rPr>
          <w:sz w:val="20"/>
          <w:szCs w:val="20"/>
        </w:rPr>
        <w:t xml:space="preserve">тыс. рублей на ремонт жилого помещения по адресу: </w:t>
      </w:r>
      <w:proofErr w:type="spellStart"/>
      <w:r w:rsidRPr="001D1BA0">
        <w:rPr>
          <w:sz w:val="20"/>
          <w:szCs w:val="20"/>
        </w:rPr>
        <w:t>с.Мельниково</w:t>
      </w:r>
      <w:proofErr w:type="spellEnd"/>
      <w:r w:rsidRPr="001D1BA0">
        <w:rPr>
          <w:sz w:val="20"/>
          <w:szCs w:val="20"/>
        </w:rPr>
        <w:t xml:space="preserve">, ул. Школьная 53А, кв. </w:t>
      </w:r>
      <w:proofErr w:type="gramStart"/>
      <w:r w:rsidRPr="001D1BA0">
        <w:rPr>
          <w:sz w:val="20"/>
          <w:szCs w:val="20"/>
        </w:rPr>
        <w:t>9  (</w:t>
      </w:r>
      <w:proofErr w:type="gramEnd"/>
      <w:r w:rsidRPr="001D1BA0">
        <w:rPr>
          <w:sz w:val="20"/>
          <w:szCs w:val="20"/>
        </w:rPr>
        <w:t xml:space="preserve">коммунальная  авария) </w:t>
      </w:r>
      <w:r w:rsidRPr="001D1BA0">
        <w:rPr>
          <w:i/>
          <w:sz w:val="20"/>
          <w:szCs w:val="20"/>
        </w:rPr>
        <w:t>(за счет остатков средств на начало года)</w:t>
      </w:r>
      <w:r w:rsidRPr="001D1BA0">
        <w:rPr>
          <w:sz w:val="20"/>
          <w:szCs w:val="20"/>
        </w:rPr>
        <w:t>;</w:t>
      </w:r>
    </w:p>
    <w:p w:rsidR="00A4185A" w:rsidRPr="00A4185A" w:rsidRDefault="00A4185A" w:rsidP="00A4185A">
      <w:pPr>
        <w:pStyle w:val="a3"/>
        <w:rPr>
          <w:rFonts w:ascii="Times New Roman" w:hAnsi="Times New Roman"/>
          <w:sz w:val="20"/>
          <w:szCs w:val="20"/>
          <w:lang w:eastAsia="ar-SA"/>
        </w:rPr>
      </w:pPr>
      <w:r w:rsidRPr="001D1BA0">
        <w:rPr>
          <w:rFonts w:ascii="Times New Roman" w:hAnsi="Times New Roman"/>
          <w:sz w:val="20"/>
          <w:szCs w:val="20"/>
          <w:lang w:eastAsia="ar-SA"/>
        </w:rPr>
        <w:t xml:space="preserve">       в сумме 3,675 тыс. </w:t>
      </w:r>
      <w:proofErr w:type="gramStart"/>
      <w:r w:rsidRPr="001D1BA0">
        <w:rPr>
          <w:rFonts w:ascii="Times New Roman" w:hAnsi="Times New Roman"/>
          <w:sz w:val="20"/>
          <w:szCs w:val="20"/>
          <w:lang w:eastAsia="ar-SA"/>
        </w:rPr>
        <w:t>рублей  на</w:t>
      </w:r>
      <w:proofErr w:type="gramEnd"/>
      <w:r w:rsidRPr="001D1BA0">
        <w:rPr>
          <w:rFonts w:ascii="Times New Roman" w:hAnsi="Times New Roman"/>
          <w:sz w:val="20"/>
          <w:szCs w:val="20"/>
          <w:lang w:eastAsia="ar-SA"/>
        </w:rPr>
        <w:t xml:space="preserve"> уплату неустойки (штраф) по договору от 16.05.2018 № 20.70.1241.18 в сумме 3,675 тыс. рублей.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в сумме 3 254,66 тыс. рублей </w:t>
      </w:r>
      <w:r w:rsidRPr="001D1BA0">
        <w:rPr>
          <w:bCs/>
          <w:iCs/>
          <w:sz w:val="20"/>
          <w:szCs w:val="20"/>
        </w:rPr>
        <w:t xml:space="preserve">на обеспечение деятельности администрации на обслуживание </w:t>
      </w:r>
      <w:proofErr w:type="gramStart"/>
      <w:r w:rsidRPr="001D1BA0">
        <w:rPr>
          <w:bCs/>
          <w:iCs/>
          <w:sz w:val="20"/>
          <w:szCs w:val="20"/>
        </w:rPr>
        <w:t>и  содержание</w:t>
      </w:r>
      <w:proofErr w:type="gramEnd"/>
      <w:r w:rsidRPr="001D1BA0">
        <w:rPr>
          <w:bCs/>
          <w:iCs/>
          <w:sz w:val="20"/>
          <w:szCs w:val="20"/>
        </w:rPr>
        <w:t xml:space="preserve"> зданий, из них: </w:t>
      </w:r>
    </w:p>
    <w:p w:rsidR="00A4185A" w:rsidRPr="001D1BA0" w:rsidRDefault="00A4185A" w:rsidP="00A4185A">
      <w:pPr>
        <w:jc w:val="both"/>
        <w:rPr>
          <w:i/>
          <w:sz w:val="20"/>
          <w:szCs w:val="20"/>
        </w:rPr>
      </w:pPr>
      <w:r w:rsidRPr="001D1BA0">
        <w:rPr>
          <w:i/>
          <w:sz w:val="20"/>
          <w:szCs w:val="20"/>
        </w:rPr>
        <w:t>-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13,89 ед. в сумме 2 570,97 тыс. руб.;</w:t>
      </w:r>
    </w:p>
    <w:p w:rsidR="00A4185A" w:rsidRPr="001D1BA0" w:rsidRDefault="00A4185A" w:rsidP="00A4185A">
      <w:pPr>
        <w:jc w:val="both"/>
        <w:rPr>
          <w:i/>
          <w:sz w:val="20"/>
          <w:szCs w:val="20"/>
        </w:rPr>
      </w:pPr>
      <w:r w:rsidRPr="001D1BA0">
        <w:rPr>
          <w:i/>
          <w:sz w:val="20"/>
          <w:szCs w:val="20"/>
        </w:rPr>
        <w:t>-  закупка товаров, работ и услуг для муниципальных нужд в размере 678,66 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п/н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 xml:space="preserve">Сумма  </w:t>
            </w:r>
          </w:p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(тыс. рублей)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угля 64 тонны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263,8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Коммунальные услуги (электроэнергия, вода)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269,4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50,0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Образовательные услуги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3,5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16,2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Хозяйственно-строительные материалы, материалы и услуги для противопожарных мероприятий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75,8</w:t>
            </w:r>
          </w:p>
        </w:tc>
      </w:tr>
    </w:tbl>
    <w:p w:rsidR="00A4185A" w:rsidRPr="001D1BA0" w:rsidRDefault="00A4185A" w:rsidP="00A4185A">
      <w:pPr>
        <w:jc w:val="both"/>
        <w:rPr>
          <w:i/>
          <w:sz w:val="20"/>
          <w:szCs w:val="20"/>
        </w:rPr>
      </w:pPr>
    </w:p>
    <w:p w:rsidR="00A4185A" w:rsidRPr="001D1BA0" w:rsidRDefault="00A4185A" w:rsidP="00A4185A">
      <w:pPr>
        <w:jc w:val="both"/>
        <w:rPr>
          <w:i/>
          <w:sz w:val="20"/>
          <w:szCs w:val="20"/>
        </w:rPr>
      </w:pPr>
      <w:r w:rsidRPr="001D1BA0">
        <w:rPr>
          <w:i/>
          <w:sz w:val="20"/>
          <w:szCs w:val="20"/>
        </w:rPr>
        <w:t>- уплата налогов, сборов и иных платежей в размере 5,03 тыс. рублей.</w:t>
      </w:r>
    </w:p>
    <w:p w:rsidR="00A4185A" w:rsidRPr="001D1BA0" w:rsidRDefault="00A4185A" w:rsidP="00A4185A">
      <w:pPr>
        <w:jc w:val="both"/>
        <w:rPr>
          <w:b/>
          <w:sz w:val="20"/>
          <w:szCs w:val="20"/>
        </w:rPr>
      </w:pPr>
      <w:r w:rsidRPr="001D1BA0">
        <w:rPr>
          <w:sz w:val="20"/>
          <w:szCs w:val="20"/>
        </w:rPr>
        <w:t xml:space="preserve">  </w:t>
      </w:r>
      <w:r w:rsidRPr="001D1BA0">
        <w:rPr>
          <w:b/>
          <w:sz w:val="20"/>
          <w:szCs w:val="20"/>
        </w:rPr>
        <w:t xml:space="preserve">Всего расходы по </w:t>
      </w:r>
      <w:proofErr w:type="gramStart"/>
      <w:r w:rsidRPr="001D1BA0">
        <w:rPr>
          <w:b/>
          <w:sz w:val="20"/>
          <w:szCs w:val="20"/>
        </w:rPr>
        <w:t>разделу  0100</w:t>
      </w:r>
      <w:proofErr w:type="gramEnd"/>
      <w:r w:rsidRPr="001D1BA0">
        <w:rPr>
          <w:b/>
          <w:sz w:val="20"/>
          <w:szCs w:val="20"/>
        </w:rPr>
        <w:t xml:space="preserve"> составят 8 067,52 </w:t>
      </w:r>
      <w:proofErr w:type="spellStart"/>
      <w:r w:rsidRPr="001D1BA0">
        <w:rPr>
          <w:b/>
          <w:sz w:val="20"/>
          <w:szCs w:val="20"/>
        </w:rPr>
        <w:t>тыс.руб</w:t>
      </w:r>
      <w:proofErr w:type="spellEnd"/>
      <w:r w:rsidRPr="001D1BA0">
        <w:rPr>
          <w:b/>
          <w:sz w:val="20"/>
          <w:szCs w:val="20"/>
        </w:rPr>
        <w:t>.</w:t>
      </w:r>
    </w:p>
    <w:p w:rsidR="00A4185A" w:rsidRPr="001D1BA0" w:rsidRDefault="00A4185A" w:rsidP="00A4185A">
      <w:pPr>
        <w:ind w:firstLine="708"/>
        <w:jc w:val="both"/>
        <w:rPr>
          <w:b/>
          <w:bCs/>
          <w:sz w:val="20"/>
          <w:szCs w:val="20"/>
        </w:rPr>
      </w:pPr>
      <w:r w:rsidRPr="001D1BA0">
        <w:rPr>
          <w:b/>
          <w:bCs/>
          <w:sz w:val="20"/>
          <w:szCs w:val="20"/>
        </w:rPr>
        <w:t xml:space="preserve">Раздел 02 </w:t>
      </w:r>
      <w:r w:rsidRPr="001D1BA0">
        <w:rPr>
          <w:b/>
          <w:bCs/>
          <w:iCs/>
          <w:sz w:val="20"/>
          <w:szCs w:val="20"/>
        </w:rPr>
        <w:t>«Национальная экономика»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>По подразделу 0203</w:t>
      </w:r>
      <w:r w:rsidRPr="001D1BA0">
        <w:rPr>
          <w:bCs/>
          <w:iCs/>
          <w:sz w:val="20"/>
          <w:szCs w:val="20"/>
        </w:rPr>
        <w:t xml:space="preserve"> «</w:t>
      </w:r>
      <w:r w:rsidRPr="001D1BA0">
        <w:rPr>
          <w:bCs/>
          <w:i/>
          <w:iCs/>
          <w:sz w:val="20"/>
          <w:szCs w:val="20"/>
        </w:rPr>
        <w:t>Мобилизационная и вневойсковая подготовка</w:t>
      </w:r>
      <w:r w:rsidRPr="001D1BA0">
        <w:rPr>
          <w:bCs/>
          <w:iCs/>
          <w:sz w:val="20"/>
          <w:szCs w:val="20"/>
        </w:rPr>
        <w:t xml:space="preserve">» </w:t>
      </w:r>
      <w:r w:rsidRPr="001D1BA0">
        <w:rPr>
          <w:sz w:val="20"/>
          <w:szCs w:val="20"/>
        </w:rPr>
        <w:t xml:space="preserve">предусмотрены расходы в сумме </w:t>
      </w:r>
      <w:r w:rsidRPr="001D1BA0">
        <w:rPr>
          <w:b/>
          <w:sz w:val="20"/>
          <w:szCs w:val="20"/>
        </w:rPr>
        <w:t xml:space="preserve">251,4 </w:t>
      </w:r>
      <w:r w:rsidRPr="001D1BA0">
        <w:rPr>
          <w:sz w:val="20"/>
          <w:szCs w:val="20"/>
        </w:rPr>
        <w:t>тыс. руб.</w:t>
      </w:r>
      <w:r w:rsidRPr="001D1BA0">
        <w:rPr>
          <w:color w:val="FF0000"/>
          <w:sz w:val="20"/>
          <w:szCs w:val="20"/>
        </w:rPr>
        <w:t xml:space="preserve"> </w:t>
      </w:r>
      <w:r w:rsidRPr="001D1BA0">
        <w:rPr>
          <w:sz w:val="20"/>
          <w:szCs w:val="20"/>
        </w:rPr>
        <w:t>из них; на оплату труда и страховые взносы в государственные внебюджетные фонды 251,4 тыс. рублей. Предельная численность 1 ед.</w:t>
      </w:r>
    </w:p>
    <w:p w:rsidR="00A4185A" w:rsidRPr="001D1BA0" w:rsidRDefault="00A4185A" w:rsidP="00A4185A">
      <w:pPr>
        <w:jc w:val="both"/>
        <w:rPr>
          <w:b/>
          <w:bCs/>
          <w:iCs/>
          <w:sz w:val="20"/>
          <w:szCs w:val="20"/>
        </w:rPr>
      </w:pPr>
      <w:r w:rsidRPr="001D1BA0">
        <w:rPr>
          <w:b/>
          <w:bCs/>
          <w:sz w:val="20"/>
          <w:szCs w:val="20"/>
        </w:rPr>
        <w:t xml:space="preserve">Раздел 03 </w:t>
      </w:r>
      <w:r w:rsidRPr="001D1BA0">
        <w:rPr>
          <w:b/>
          <w:bCs/>
          <w:iCs/>
          <w:sz w:val="20"/>
          <w:szCs w:val="20"/>
        </w:rPr>
        <w:t>«Национальная безопасность и правоохранительная деятельность»</w:t>
      </w: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 xml:space="preserve">По подразделу 0309 </w:t>
      </w:r>
      <w:r w:rsidRPr="001D1BA0">
        <w:rPr>
          <w:bCs/>
          <w:i/>
          <w:iCs/>
          <w:sz w:val="20"/>
          <w:szCs w:val="20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1D1BA0">
        <w:rPr>
          <w:bCs/>
          <w:iCs/>
          <w:sz w:val="20"/>
          <w:szCs w:val="20"/>
        </w:rPr>
        <w:t xml:space="preserve">предусмотрены расходы в сумме </w:t>
      </w:r>
      <w:r w:rsidRPr="001D1BA0">
        <w:rPr>
          <w:b/>
          <w:bCs/>
          <w:iCs/>
          <w:sz w:val="20"/>
          <w:szCs w:val="20"/>
        </w:rPr>
        <w:t xml:space="preserve">56,38 </w:t>
      </w:r>
      <w:r w:rsidRPr="001D1BA0">
        <w:rPr>
          <w:bCs/>
          <w:iCs/>
          <w:sz w:val="20"/>
          <w:szCs w:val="20"/>
        </w:rPr>
        <w:t>тыс. рублей из них;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Cs/>
          <w:iCs/>
          <w:sz w:val="20"/>
          <w:szCs w:val="20"/>
        </w:rPr>
        <w:t xml:space="preserve">- </w:t>
      </w:r>
      <w:r w:rsidRPr="001D1BA0">
        <w:rPr>
          <w:sz w:val="20"/>
          <w:szCs w:val="20"/>
        </w:rPr>
        <w:t>на оказание услуг по обязательному страхованию гражданской ответственности владельцев транспортных средств пожарного автомобиля в размере 6,0 тыс. рублей;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- на закупку дизельного топлива в размере 10,98 тыс. рублей;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на закупку сирен оповещения в размере 11,40 </w:t>
      </w:r>
      <w:proofErr w:type="spellStart"/>
      <w:proofErr w:type="gramStart"/>
      <w:r w:rsidRPr="001D1BA0">
        <w:rPr>
          <w:sz w:val="20"/>
          <w:szCs w:val="20"/>
        </w:rPr>
        <w:t>тыс.рублей</w:t>
      </w:r>
      <w:proofErr w:type="spellEnd"/>
      <w:proofErr w:type="gramEnd"/>
      <w:r w:rsidRPr="001D1BA0">
        <w:rPr>
          <w:sz w:val="20"/>
          <w:szCs w:val="20"/>
        </w:rPr>
        <w:t>;</w:t>
      </w:r>
    </w:p>
    <w:p w:rsidR="00A4185A" w:rsidRPr="001D1BA0" w:rsidRDefault="00A4185A" w:rsidP="00A4185A">
      <w:pPr>
        <w:pStyle w:val="Style1"/>
        <w:keepNext/>
        <w:widowControl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резервные средства для </w:t>
      </w:r>
      <w:r w:rsidRPr="001D1BA0">
        <w:rPr>
          <w:rStyle w:val="FontStyle14"/>
          <w:sz w:val="20"/>
          <w:szCs w:val="20"/>
        </w:rPr>
        <w:t xml:space="preserve">выполнения работ </w:t>
      </w:r>
      <w:r w:rsidRPr="001D1BA0">
        <w:rPr>
          <w:sz w:val="20"/>
          <w:szCs w:val="20"/>
        </w:rPr>
        <w:t xml:space="preserve">по опашке защитных минерализованных противопожарных полос населенных пунктов </w:t>
      </w:r>
      <w:proofErr w:type="spellStart"/>
      <w:r w:rsidRPr="001D1BA0">
        <w:rPr>
          <w:sz w:val="20"/>
          <w:szCs w:val="20"/>
        </w:rPr>
        <w:t>Анастасьевского</w:t>
      </w:r>
      <w:proofErr w:type="spellEnd"/>
      <w:r w:rsidRPr="001D1BA0">
        <w:rPr>
          <w:sz w:val="20"/>
          <w:szCs w:val="20"/>
        </w:rPr>
        <w:t xml:space="preserve"> сельского поселе</w:t>
      </w:r>
      <w:r>
        <w:rPr>
          <w:sz w:val="20"/>
          <w:szCs w:val="20"/>
        </w:rPr>
        <w:t>ния в размере 28,0 тыс. рублей.</w:t>
      </w:r>
    </w:p>
    <w:p w:rsidR="00A4185A" w:rsidRPr="001D1BA0" w:rsidRDefault="00A4185A" w:rsidP="00A4185A">
      <w:pPr>
        <w:jc w:val="both"/>
        <w:rPr>
          <w:b/>
          <w:bCs/>
          <w:i/>
          <w:iCs/>
          <w:sz w:val="20"/>
          <w:szCs w:val="20"/>
        </w:rPr>
      </w:pPr>
      <w:r w:rsidRPr="001D1BA0">
        <w:rPr>
          <w:sz w:val="20"/>
          <w:szCs w:val="20"/>
        </w:rPr>
        <w:t xml:space="preserve">           </w:t>
      </w:r>
      <w:r w:rsidRPr="001D1BA0">
        <w:rPr>
          <w:b/>
          <w:bCs/>
          <w:sz w:val="20"/>
          <w:szCs w:val="20"/>
        </w:rPr>
        <w:t xml:space="preserve">Раздел 04 </w:t>
      </w:r>
      <w:r w:rsidRPr="001D1BA0">
        <w:rPr>
          <w:b/>
          <w:sz w:val="20"/>
          <w:szCs w:val="20"/>
        </w:rPr>
        <w:t>«</w:t>
      </w:r>
      <w:r w:rsidRPr="001D1BA0">
        <w:rPr>
          <w:b/>
          <w:bCs/>
          <w:iCs/>
          <w:sz w:val="20"/>
          <w:szCs w:val="20"/>
        </w:rPr>
        <w:t>Национальная экономика</w:t>
      </w:r>
      <w:r w:rsidRPr="001D1BA0">
        <w:rPr>
          <w:b/>
          <w:bCs/>
          <w:i/>
          <w:iCs/>
          <w:sz w:val="20"/>
          <w:szCs w:val="20"/>
        </w:rPr>
        <w:t xml:space="preserve">» 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i/>
          <w:sz w:val="20"/>
          <w:szCs w:val="20"/>
        </w:rPr>
        <w:t xml:space="preserve">По </w:t>
      </w:r>
      <w:proofErr w:type="gramStart"/>
      <w:r w:rsidRPr="001D1BA0">
        <w:rPr>
          <w:b/>
          <w:i/>
          <w:sz w:val="20"/>
          <w:szCs w:val="20"/>
        </w:rPr>
        <w:t>подразделу  0409</w:t>
      </w:r>
      <w:proofErr w:type="gramEnd"/>
      <w:r w:rsidRPr="001D1BA0">
        <w:rPr>
          <w:b/>
          <w:i/>
          <w:sz w:val="20"/>
          <w:szCs w:val="20"/>
        </w:rPr>
        <w:t xml:space="preserve"> </w:t>
      </w:r>
      <w:r w:rsidRPr="001D1BA0">
        <w:rPr>
          <w:i/>
          <w:sz w:val="20"/>
          <w:szCs w:val="20"/>
        </w:rPr>
        <w:t xml:space="preserve">«Дорожное хозяйство» </w:t>
      </w:r>
      <w:r w:rsidRPr="001D1BA0">
        <w:rPr>
          <w:sz w:val="20"/>
          <w:szCs w:val="20"/>
        </w:rPr>
        <w:t>учтены расходы в сумме 4</w:t>
      </w:r>
      <w:r w:rsidRPr="001D1BA0">
        <w:rPr>
          <w:b/>
          <w:sz w:val="20"/>
          <w:szCs w:val="20"/>
        </w:rPr>
        <w:t> 169,88</w:t>
      </w:r>
      <w:r w:rsidRPr="001D1BA0">
        <w:rPr>
          <w:sz w:val="20"/>
          <w:szCs w:val="20"/>
        </w:rPr>
        <w:t xml:space="preserve"> тыс. рублей из них: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- от уплаты акцизов на дорожную деятельность в сумме 1 5</w:t>
      </w:r>
      <w:r w:rsidRPr="001D1BA0">
        <w:rPr>
          <w:b/>
          <w:sz w:val="20"/>
          <w:szCs w:val="20"/>
        </w:rPr>
        <w:t xml:space="preserve">85,09 </w:t>
      </w:r>
      <w:r w:rsidRPr="001D1BA0">
        <w:rPr>
          <w:sz w:val="20"/>
          <w:szCs w:val="20"/>
        </w:rPr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2126"/>
      </w:tblGrid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п/н</w:t>
            </w:r>
          </w:p>
        </w:tc>
        <w:tc>
          <w:tcPr>
            <w:tcW w:w="453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212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 xml:space="preserve">Сумма  </w:t>
            </w:r>
          </w:p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(тыс. рублей)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Ремонт дорог</w:t>
            </w:r>
          </w:p>
        </w:tc>
        <w:tc>
          <w:tcPr>
            <w:tcW w:w="212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485,06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Зимнее содержание дорог</w:t>
            </w:r>
          </w:p>
        </w:tc>
        <w:tc>
          <w:tcPr>
            <w:tcW w:w="212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670,09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Летнее содержание дорог</w:t>
            </w:r>
          </w:p>
        </w:tc>
        <w:tc>
          <w:tcPr>
            <w:tcW w:w="212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318,00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12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111,94</w:t>
            </w:r>
          </w:p>
        </w:tc>
      </w:tr>
    </w:tbl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- на капитальный ремонт и (или) ремонт автомобильных дорог общего пользования местного значения в сумме </w:t>
      </w:r>
      <w:r w:rsidRPr="001D1BA0">
        <w:rPr>
          <w:b/>
          <w:sz w:val="20"/>
          <w:szCs w:val="20"/>
        </w:rPr>
        <w:t>2584,790</w:t>
      </w:r>
      <w:r w:rsidRPr="001D1BA0">
        <w:rPr>
          <w:sz w:val="20"/>
          <w:szCs w:val="20"/>
        </w:rPr>
        <w:t xml:space="preserve"> тыс. рублей, в том числе </w:t>
      </w:r>
      <w:proofErr w:type="spellStart"/>
      <w:r w:rsidRPr="001D1BA0">
        <w:rPr>
          <w:sz w:val="20"/>
          <w:szCs w:val="20"/>
        </w:rPr>
        <w:t>софинансирование</w:t>
      </w:r>
      <w:proofErr w:type="spellEnd"/>
      <w:r w:rsidRPr="001D1BA0">
        <w:rPr>
          <w:sz w:val="20"/>
          <w:szCs w:val="20"/>
        </w:rPr>
        <w:t xml:space="preserve"> расходов в рамках МП "Развитие автомобильных дорог общего пользования местного значения на территории </w:t>
      </w:r>
      <w:proofErr w:type="spellStart"/>
      <w:r w:rsidRPr="001D1BA0">
        <w:rPr>
          <w:sz w:val="20"/>
          <w:szCs w:val="20"/>
        </w:rPr>
        <w:t>Шегарского</w:t>
      </w:r>
      <w:proofErr w:type="spellEnd"/>
      <w:r w:rsidRPr="001D1BA0">
        <w:rPr>
          <w:sz w:val="20"/>
          <w:szCs w:val="20"/>
        </w:rPr>
        <w:t xml:space="preserve"> района на период 2018-2020 гг." (МБ) в сумме 654,29 тыс. рублей.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i/>
          <w:sz w:val="20"/>
          <w:szCs w:val="20"/>
        </w:rPr>
        <w:t xml:space="preserve">    </w:t>
      </w:r>
      <w:r w:rsidRPr="001D1BA0">
        <w:rPr>
          <w:b/>
          <w:i/>
          <w:sz w:val="20"/>
          <w:szCs w:val="20"/>
        </w:rPr>
        <w:t xml:space="preserve">По </w:t>
      </w:r>
      <w:proofErr w:type="gramStart"/>
      <w:r w:rsidRPr="001D1BA0">
        <w:rPr>
          <w:b/>
          <w:i/>
          <w:sz w:val="20"/>
          <w:szCs w:val="20"/>
        </w:rPr>
        <w:t>подразделу  0412</w:t>
      </w:r>
      <w:proofErr w:type="gramEnd"/>
      <w:r w:rsidRPr="001D1BA0">
        <w:rPr>
          <w:b/>
          <w:i/>
          <w:sz w:val="20"/>
          <w:szCs w:val="20"/>
        </w:rPr>
        <w:t xml:space="preserve"> </w:t>
      </w:r>
      <w:r w:rsidRPr="001D1BA0">
        <w:rPr>
          <w:i/>
          <w:sz w:val="20"/>
          <w:szCs w:val="20"/>
        </w:rPr>
        <w:t xml:space="preserve">«Другие вопросы в области национальной экономики» </w:t>
      </w:r>
      <w:r w:rsidRPr="001D1BA0">
        <w:rPr>
          <w:sz w:val="20"/>
          <w:szCs w:val="20"/>
        </w:rPr>
        <w:t xml:space="preserve">учтены расходы в сумме </w:t>
      </w:r>
      <w:r w:rsidRPr="001D1BA0">
        <w:rPr>
          <w:b/>
          <w:sz w:val="20"/>
          <w:szCs w:val="20"/>
        </w:rPr>
        <w:t>449,0</w:t>
      </w:r>
      <w:r w:rsidRPr="001D1BA0">
        <w:rPr>
          <w:sz w:val="20"/>
          <w:szCs w:val="20"/>
        </w:rPr>
        <w:t xml:space="preserve"> тыс. рублей, в том числе: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-144,0 тыс. рублей на оплату услуг по постановке на кадастровый учет кладбищ;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-305,0 тыс. рублей на проведение кадастровых работ по подготовке карт границ (планов) населенных пунктов</w:t>
      </w:r>
      <w:r>
        <w:rPr>
          <w:sz w:val="20"/>
          <w:szCs w:val="20"/>
        </w:rPr>
        <w:t>;</w:t>
      </w:r>
    </w:p>
    <w:p w:rsidR="00A4185A" w:rsidRPr="001D1BA0" w:rsidRDefault="00A4185A" w:rsidP="00A4185A">
      <w:pPr>
        <w:jc w:val="both"/>
        <w:rPr>
          <w:b/>
          <w:i/>
          <w:sz w:val="20"/>
          <w:szCs w:val="20"/>
        </w:rPr>
      </w:pPr>
      <w:r w:rsidRPr="001D1BA0">
        <w:rPr>
          <w:b/>
          <w:sz w:val="20"/>
          <w:szCs w:val="20"/>
        </w:rPr>
        <w:t xml:space="preserve">Всего расходы по </w:t>
      </w:r>
      <w:proofErr w:type="gramStart"/>
      <w:r w:rsidRPr="001D1BA0">
        <w:rPr>
          <w:b/>
          <w:sz w:val="20"/>
          <w:szCs w:val="20"/>
        </w:rPr>
        <w:t>разделу  0400</w:t>
      </w:r>
      <w:proofErr w:type="gramEnd"/>
      <w:r w:rsidRPr="001D1BA0">
        <w:rPr>
          <w:b/>
          <w:sz w:val="20"/>
          <w:szCs w:val="20"/>
        </w:rPr>
        <w:t xml:space="preserve"> составят 4 618,88 </w:t>
      </w:r>
      <w:proofErr w:type="spellStart"/>
      <w:r w:rsidRPr="001D1BA0">
        <w:rPr>
          <w:b/>
          <w:sz w:val="20"/>
          <w:szCs w:val="20"/>
        </w:rPr>
        <w:t>тыс.руб</w:t>
      </w:r>
      <w:proofErr w:type="spellEnd"/>
      <w:r w:rsidRPr="001D1BA0">
        <w:rPr>
          <w:b/>
          <w:sz w:val="20"/>
          <w:szCs w:val="20"/>
        </w:rPr>
        <w:t>.</w:t>
      </w:r>
    </w:p>
    <w:p w:rsidR="00A4185A" w:rsidRPr="001D1BA0" w:rsidRDefault="00A4185A" w:rsidP="00A4185A">
      <w:pPr>
        <w:jc w:val="both"/>
        <w:rPr>
          <w:bCs/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sz w:val="20"/>
          <w:szCs w:val="20"/>
        </w:rPr>
        <w:lastRenderedPageBreak/>
        <w:t>Раздел 05</w:t>
      </w:r>
      <w:r w:rsidRPr="001D1BA0">
        <w:rPr>
          <w:sz w:val="20"/>
          <w:szCs w:val="20"/>
        </w:rPr>
        <w:t xml:space="preserve"> </w:t>
      </w:r>
      <w:r w:rsidRPr="001D1BA0">
        <w:rPr>
          <w:b/>
          <w:sz w:val="20"/>
          <w:szCs w:val="20"/>
        </w:rPr>
        <w:t>«Жилищно-коммунальное хозяйство»</w:t>
      </w:r>
      <w:r w:rsidRPr="001D1BA0">
        <w:rPr>
          <w:sz w:val="20"/>
          <w:szCs w:val="20"/>
        </w:rPr>
        <w:tab/>
      </w:r>
      <w:r w:rsidRPr="001D1BA0">
        <w:rPr>
          <w:b/>
          <w:bCs/>
          <w:sz w:val="20"/>
          <w:szCs w:val="20"/>
        </w:rPr>
        <w:t xml:space="preserve">             </w:t>
      </w: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 xml:space="preserve">По </w:t>
      </w:r>
      <w:proofErr w:type="gramStart"/>
      <w:r w:rsidRPr="001D1BA0">
        <w:rPr>
          <w:b/>
          <w:bCs/>
          <w:i/>
          <w:iCs/>
          <w:sz w:val="20"/>
          <w:szCs w:val="20"/>
        </w:rPr>
        <w:t>подразделу  0501</w:t>
      </w:r>
      <w:proofErr w:type="gramEnd"/>
      <w:r w:rsidRPr="001D1BA0">
        <w:rPr>
          <w:b/>
          <w:bCs/>
          <w:i/>
          <w:iCs/>
          <w:sz w:val="20"/>
          <w:szCs w:val="20"/>
        </w:rPr>
        <w:t xml:space="preserve"> </w:t>
      </w:r>
      <w:r w:rsidRPr="001D1BA0">
        <w:rPr>
          <w:bCs/>
          <w:iCs/>
          <w:sz w:val="20"/>
          <w:szCs w:val="20"/>
        </w:rPr>
        <w:t>«</w:t>
      </w:r>
      <w:r w:rsidRPr="001D1BA0">
        <w:rPr>
          <w:bCs/>
          <w:i/>
          <w:iCs/>
          <w:sz w:val="20"/>
          <w:szCs w:val="20"/>
        </w:rPr>
        <w:t>Жилищное хозяйство</w:t>
      </w:r>
      <w:r w:rsidRPr="001D1BA0">
        <w:rPr>
          <w:bCs/>
          <w:iCs/>
          <w:sz w:val="20"/>
          <w:szCs w:val="20"/>
        </w:rPr>
        <w:t>»</w:t>
      </w:r>
      <w:r w:rsidRPr="001D1BA0">
        <w:rPr>
          <w:b/>
          <w:bCs/>
          <w:i/>
          <w:iCs/>
          <w:sz w:val="20"/>
          <w:szCs w:val="20"/>
        </w:rPr>
        <w:t xml:space="preserve"> </w:t>
      </w:r>
      <w:r w:rsidRPr="001D1BA0">
        <w:rPr>
          <w:bCs/>
          <w:iCs/>
          <w:sz w:val="20"/>
          <w:szCs w:val="20"/>
        </w:rPr>
        <w:t>учтены расходы в сумме 17</w:t>
      </w:r>
      <w:r w:rsidRPr="001D1BA0">
        <w:rPr>
          <w:b/>
          <w:bCs/>
          <w:iCs/>
          <w:sz w:val="20"/>
          <w:szCs w:val="20"/>
        </w:rPr>
        <w:t xml:space="preserve">74,03 </w:t>
      </w:r>
      <w:r w:rsidRPr="001D1BA0">
        <w:rPr>
          <w:bCs/>
          <w:iCs/>
          <w:sz w:val="20"/>
          <w:szCs w:val="20"/>
        </w:rPr>
        <w:t xml:space="preserve">тыс. руб., в том числе:  </w:t>
      </w: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Cs/>
          <w:iCs/>
          <w:sz w:val="20"/>
          <w:szCs w:val="20"/>
        </w:rPr>
        <w:t>на уплату взносов на капитальный ремонт муниципального жилищного фонда в сумме 37,12 тыс. рублей;</w:t>
      </w: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Cs/>
          <w:iCs/>
          <w:sz w:val="20"/>
          <w:szCs w:val="20"/>
        </w:rPr>
        <w:t xml:space="preserve">на оплату потребленной </w:t>
      </w:r>
      <w:proofErr w:type="spellStart"/>
      <w:r w:rsidRPr="001D1BA0">
        <w:rPr>
          <w:bCs/>
          <w:iCs/>
          <w:sz w:val="20"/>
          <w:szCs w:val="20"/>
        </w:rPr>
        <w:t>теплоэнергии</w:t>
      </w:r>
      <w:proofErr w:type="spellEnd"/>
      <w:r w:rsidRPr="001D1BA0">
        <w:rPr>
          <w:bCs/>
          <w:iCs/>
          <w:sz w:val="20"/>
          <w:szCs w:val="20"/>
        </w:rPr>
        <w:t xml:space="preserve"> квартир жилых домов по адресу: </w:t>
      </w:r>
      <w:proofErr w:type="spellStart"/>
      <w:r w:rsidRPr="001D1BA0">
        <w:rPr>
          <w:bCs/>
          <w:iCs/>
          <w:sz w:val="20"/>
          <w:szCs w:val="20"/>
        </w:rPr>
        <w:t>с.Мельниково</w:t>
      </w:r>
      <w:proofErr w:type="spellEnd"/>
      <w:r w:rsidRPr="001D1BA0">
        <w:rPr>
          <w:bCs/>
          <w:iCs/>
          <w:sz w:val="20"/>
          <w:szCs w:val="20"/>
        </w:rPr>
        <w:t xml:space="preserve">, </w:t>
      </w:r>
      <w:proofErr w:type="spellStart"/>
      <w:r w:rsidRPr="001D1BA0">
        <w:rPr>
          <w:bCs/>
          <w:iCs/>
          <w:sz w:val="20"/>
          <w:szCs w:val="20"/>
        </w:rPr>
        <w:t>ул.Школьная</w:t>
      </w:r>
      <w:proofErr w:type="spellEnd"/>
      <w:r w:rsidRPr="001D1BA0">
        <w:rPr>
          <w:bCs/>
          <w:iCs/>
          <w:sz w:val="20"/>
          <w:szCs w:val="20"/>
        </w:rPr>
        <w:t xml:space="preserve"> 53А, ул. Чапаева д.85а/2 в сумме 36,91 тыс. рублей;</w:t>
      </w:r>
    </w:p>
    <w:p w:rsidR="00A4185A" w:rsidRPr="001D1BA0" w:rsidRDefault="00A4185A" w:rsidP="00A4185A">
      <w:pPr>
        <w:jc w:val="both"/>
        <w:rPr>
          <w:bCs/>
          <w:iCs/>
          <w:sz w:val="20"/>
          <w:szCs w:val="20"/>
        </w:rPr>
      </w:pPr>
      <w:r w:rsidRPr="001D1BA0">
        <w:rPr>
          <w:bCs/>
          <w:iCs/>
          <w:sz w:val="20"/>
          <w:szCs w:val="20"/>
        </w:rPr>
        <w:t xml:space="preserve">на приобретение </w:t>
      </w:r>
      <w:proofErr w:type="spellStart"/>
      <w:r w:rsidRPr="001D1BA0">
        <w:rPr>
          <w:bCs/>
          <w:iCs/>
          <w:sz w:val="20"/>
          <w:szCs w:val="20"/>
        </w:rPr>
        <w:t>обьектов</w:t>
      </w:r>
      <w:proofErr w:type="spellEnd"/>
      <w:r w:rsidRPr="001D1BA0">
        <w:rPr>
          <w:bCs/>
          <w:iCs/>
          <w:sz w:val="20"/>
          <w:szCs w:val="20"/>
        </w:rPr>
        <w:t xml:space="preserve"> недвижимого имущества в </w:t>
      </w:r>
      <w:proofErr w:type="spellStart"/>
      <w:r w:rsidRPr="001D1BA0">
        <w:rPr>
          <w:bCs/>
          <w:iCs/>
          <w:sz w:val="20"/>
          <w:szCs w:val="20"/>
        </w:rPr>
        <w:t>госсударственную</w:t>
      </w:r>
      <w:proofErr w:type="spellEnd"/>
      <w:r w:rsidRPr="001D1BA0">
        <w:rPr>
          <w:bCs/>
          <w:iCs/>
          <w:sz w:val="20"/>
          <w:szCs w:val="20"/>
        </w:rPr>
        <w:t xml:space="preserve"> (муниципальную) собственность в сумме 1700,00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b/>
          <w:bCs/>
          <w:i/>
          <w:iCs/>
          <w:sz w:val="20"/>
          <w:szCs w:val="20"/>
        </w:rPr>
        <w:t xml:space="preserve">По </w:t>
      </w:r>
      <w:proofErr w:type="gramStart"/>
      <w:r w:rsidRPr="001D1BA0">
        <w:rPr>
          <w:b/>
          <w:bCs/>
          <w:i/>
          <w:iCs/>
          <w:sz w:val="20"/>
          <w:szCs w:val="20"/>
        </w:rPr>
        <w:t>подразделу  0503</w:t>
      </w:r>
      <w:proofErr w:type="gramEnd"/>
      <w:r w:rsidRPr="001D1BA0">
        <w:rPr>
          <w:b/>
          <w:bCs/>
          <w:i/>
          <w:iCs/>
          <w:sz w:val="20"/>
          <w:szCs w:val="20"/>
        </w:rPr>
        <w:t xml:space="preserve"> </w:t>
      </w:r>
      <w:r w:rsidRPr="001D1BA0">
        <w:rPr>
          <w:bCs/>
          <w:i/>
          <w:iCs/>
          <w:sz w:val="20"/>
          <w:szCs w:val="20"/>
        </w:rPr>
        <w:t>«Благоустройство»</w:t>
      </w:r>
      <w:r w:rsidRPr="001D1BA0">
        <w:rPr>
          <w:i/>
          <w:iCs/>
          <w:sz w:val="20"/>
          <w:szCs w:val="20"/>
        </w:rPr>
        <w:t xml:space="preserve"> </w:t>
      </w:r>
      <w:r w:rsidRPr="001D1BA0">
        <w:rPr>
          <w:iCs/>
          <w:sz w:val="20"/>
          <w:szCs w:val="20"/>
        </w:rPr>
        <w:t>у</w:t>
      </w:r>
      <w:r w:rsidRPr="001D1BA0">
        <w:rPr>
          <w:sz w:val="20"/>
          <w:szCs w:val="20"/>
        </w:rPr>
        <w:t xml:space="preserve">чтены ассигнования в сумме </w:t>
      </w:r>
      <w:r w:rsidRPr="001D1BA0">
        <w:rPr>
          <w:b/>
          <w:sz w:val="20"/>
          <w:szCs w:val="20"/>
        </w:rPr>
        <w:t xml:space="preserve">940,81 </w:t>
      </w:r>
      <w:r w:rsidRPr="001D1BA0">
        <w:rPr>
          <w:sz w:val="20"/>
          <w:szCs w:val="20"/>
        </w:rPr>
        <w:t>тыс. руб. в том числе:</w:t>
      </w: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- уличное освещение в сумме 681,03 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276"/>
      </w:tblGrid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 </w:t>
            </w:r>
            <w:r w:rsidRPr="001D1BA0">
              <w:rPr>
                <w:i/>
                <w:sz w:val="20"/>
                <w:szCs w:val="20"/>
              </w:rPr>
              <w:t>п/н</w:t>
            </w:r>
          </w:p>
        </w:tc>
        <w:tc>
          <w:tcPr>
            <w:tcW w:w="538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 xml:space="preserve">Сумма  </w:t>
            </w:r>
          </w:p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(тыс. рублей)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Оплата электроэнергии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467,093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152,10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расходных материалов (утилизация ртутных ламп)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60,837</w:t>
            </w:r>
          </w:p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Оплата пени по электроэнергии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1,0</w:t>
            </w:r>
          </w:p>
        </w:tc>
      </w:tr>
    </w:tbl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>- благоустройство в сумме 259,79 тыс. руб.</w:t>
      </w:r>
      <w:proofErr w:type="gramStart"/>
      <w:r w:rsidRPr="001D1BA0">
        <w:rPr>
          <w:sz w:val="20"/>
          <w:szCs w:val="20"/>
        </w:rPr>
        <w:t>,  в</w:t>
      </w:r>
      <w:proofErr w:type="gramEnd"/>
      <w:r w:rsidRPr="001D1BA0">
        <w:rPr>
          <w:sz w:val="20"/>
          <w:szCs w:val="20"/>
        </w:rPr>
        <w:t xml:space="preserve">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1276"/>
      </w:tblGrid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sz w:val="20"/>
                <w:szCs w:val="20"/>
              </w:rPr>
              <w:t xml:space="preserve">  </w:t>
            </w:r>
            <w:r w:rsidRPr="001D1BA0">
              <w:rPr>
                <w:i/>
                <w:sz w:val="20"/>
                <w:szCs w:val="20"/>
              </w:rPr>
              <w:t>п/н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 xml:space="preserve">Сумма  </w:t>
            </w:r>
          </w:p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(тыс. рублей)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Оплата труда и страховые взносы на сезонные работы 1 ставка на 3 месяца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65,1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Ремонт памятников(участникам ВОВ)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15,0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Вывоз мусора с территории поселения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33,0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триммера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12,99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детской игровой площадки (</w:t>
            </w:r>
            <w:proofErr w:type="spellStart"/>
            <w:r w:rsidRPr="001D1BA0">
              <w:rPr>
                <w:i/>
                <w:sz w:val="20"/>
                <w:szCs w:val="20"/>
              </w:rPr>
              <w:t>с.Анастасьевка</w:t>
            </w:r>
            <w:proofErr w:type="spellEnd"/>
            <w:r w:rsidRPr="001D1BA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99,0</w:t>
            </w:r>
          </w:p>
        </w:tc>
      </w:tr>
      <w:tr w:rsidR="00A4185A" w:rsidRPr="001D1BA0" w:rsidTr="00534350">
        <w:tc>
          <w:tcPr>
            <w:tcW w:w="53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Приобретение хозяйственно-строительных товаров и ОСАГО</w:t>
            </w:r>
          </w:p>
        </w:tc>
        <w:tc>
          <w:tcPr>
            <w:tcW w:w="1276" w:type="dxa"/>
          </w:tcPr>
          <w:p w:rsidR="00A4185A" w:rsidRPr="001D1BA0" w:rsidRDefault="00A4185A" w:rsidP="00534350">
            <w:pPr>
              <w:jc w:val="both"/>
              <w:rPr>
                <w:i/>
                <w:sz w:val="20"/>
                <w:szCs w:val="20"/>
              </w:rPr>
            </w:pPr>
            <w:r w:rsidRPr="001D1BA0">
              <w:rPr>
                <w:i/>
                <w:sz w:val="20"/>
                <w:szCs w:val="20"/>
              </w:rPr>
              <w:t>34,7</w:t>
            </w:r>
          </w:p>
        </w:tc>
      </w:tr>
    </w:tbl>
    <w:p w:rsidR="00A4185A" w:rsidRPr="00A4185A" w:rsidRDefault="00A4185A" w:rsidP="00A4185A">
      <w:pPr>
        <w:jc w:val="both"/>
        <w:rPr>
          <w:b/>
          <w:sz w:val="20"/>
          <w:szCs w:val="20"/>
        </w:rPr>
      </w:pPr>
      <w:r w:rsidRPr="001D1BA0">
        <w:rPr>
          <w:sz w:val="20"/>
          <w:szCs w:val="20"/>
        </w:rPr>
        <w:t xml:space="preserve"> </w:t>
      </w:r>
      <w:r w:rsidRPr="001D1BA0">
        <w:rPr>
          <w:b/>
          <w:sz w:val="20"/>
          <w:szCs w:val="20"/>
        </w:rPr>
        <w:t xml:space="preserve">Всего расходы по </w:t>
      </w:r>
      <w:proofErr w:type="gramStart"/>
      <w:r w:rsidRPr="001D1BA0">
        <w:rPr>
          <w:b/>
          <w:sz w:val="20"/>
          <w:szCs w:val="20"/>
        </w:rPr>
        <w:t>разделу  0500</w:t>
      </w:r>
      <w:proofErr w:type="gramEnd"/>
      <w:r w:rsidRPr="001D1BA0">
        <w:rPr>
          <w:b/>
          <w:sz w:val="20"/>
          <w:szCs w:val="20"/>
        </w:rPr>
        <w:t xml:space="preserve"> составят 2714,84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тыс.руб</w:t>
      </w:r>
      <w:proofErr w:type="spellEnd"/>
      <w:r>
        <w:rPr>
          <w:b/>
          <w:sz w:val="20"/>
          <w:szCs w:val="20"/>
        </w:rPr>
        <w:t>.</w:t>
      </w:r>
    </w:p>
    <w:p w:rsidR="00A4185A" w:rsidRPr="001D1BA0" w:rsidRDefault="00A4185A" w:rsidP="00A4185A">
      <w:pPr>
        <w:jc w:val="both"/>
        <w:rPr>
          <w:b/>
          <w:bCs/>
          <w:sz w:val="20"/>
          <w:szCs w:val="20"/>
        </w:rPr>
      </w:pPr>
      <w:r w:rsidRPr="001D1BA0">
        <w:rPr>
          <w:b/>
          <w:bCs/>
          <w:sz w:val="20"/>
          <w:szCs w:val="20"/>
        </w:rPr>
        <w:t xml:space="preserve">   Раздел 14 «Межбюджетные трансферты </w:t>
      </w:r>
      <w:r w:rsidRPr="001D1BA0">
        <w:rPr>
          <w:b/>
          <w:sz w:val="20"/>
          <w:szCs w:val="20"/>
        </w:rPr>
        <w:t>на осуществление полномочий</w:t>
      </w:r>
      <w:r w:rsidRPr="001D1BA0">
        <w:rPr>
          <w:b/>
          <w:bCs/>
          <w:sz w:val="20"/>
          <w:szCs w:val="20"/>
        </w:rPr>
        <w:t>»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 xml:space="preserve">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1D1BA0">
        <w:rPr>
          <w:b/>
          <w:sz w:val="20"/>
          <w:szCs w:val="20"/>
        </w:rPr>
        <w:t xml:space="preserve">1 880,0 </w:t>
      </w:r>
      <w:r w:rsidRPr="001D1BA0">
        <w:rPr>
          <w:sz w:val="20"/>
          <w:szCs w:val="20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 xml:space="preserve"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 </w:t>
      </w:r>
      <w:r w:rsidRPr="001D1BA0">
        <w:rPr>
          <w:b/>
          <w:sz w:val="20"/>
          <w:szCs w:val="20"/>
        </w:rPr>
        <w:t xml:space="preserve">32,5 </w:t>
      </w:r>
      <w:r w:rsidRPr="001D1BA0">
        <w:rPr>
          <w:sz w:val="20"/>
          <w:szCs w:val="20"/>
        </w:rPr>
        <w:t>тыс. руб.;</w:t>
      </w:r>
    </w:p>
    <w:p w:rsidR="00A4185A" w:rsidRPr="001D1BA0" w:rsidRDefault="00A4185A" w:rsidP="00A4185A">
      <w:pPr>
        <w:pStyle w:val="af"/>
        <w:ind w:firstLine="360"/>
        <w:rPr>
          <w:sz w:val="20"/>
          <w:szCs w:val="20"/>
        </w:rPr>
      </w:pPr>
      <w:r w:rsidRPr="001D1BA0">
        <w:rPr>
          <w:sz w:val="20"/>
          <w:szCs w:val="20"/>
        </w:rPr>
        <w:t xml:space="preserve">- </w:t>
      </w:r>
      <w:r w:rsidRPr="001D1BA0">
        <w:rPr>
          <w:color w:val="000000"/>
          <w:sz w:val="20"/>
          <w:szCs w:val="20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1D1BA0">
        <w:rPr>
          <w:color w:val="000000"/>
          <w:sz w:val="20"/>
          <w:szCs w:val="20"/>
        </w:rPr>
        <w:t>культуры  в</w:t>
      </w:r>
      <w:proofErr w:type="gramEnd"/>
      <w:r w:rsidRPr="001D1BA0">
        <w:rPr>
          <w:color w:val="000000"/>
          <w:sz w:val="20"/>
          <w:szCs w:val="20"/>
        </w:rPr>
        <w:t xml:space="preserve"> сумме – </w:t>
      </w:r>
      <w:r w:rsidRPr="001D1BA0">
        <w:rPr>
          <w:b/>
          <w:color w:val="000000"/>
          <w:sz w:val="20"/>
          <w:szCs w:val="20"/>
        </w:rPr>
        <w:t xml:space="preserve">1 847,5 </w:t>
      </w:r>
      <w:r w:rsidRPr="001D1BA0">
        <w:rPr>
          <w:color w:val="000000"/>
          <w:sz w:val="20"/>
          <w:szCs w:val="20"/>
        </w:rPr>
        <w:t xml:space="preserve">тыс. руб.. </w:t>
      </w:r>
    </w:p>
    <w:p w:rsidR="00A4185A" w:rsidRPr="001D1BA0" w:rsidRDefault="00A4185A" w:rsidP="00A4185A">
      <w:pPr>
        <w:rPr>
          <w:sz w:val="20"/>
          <w:szCs w:val="20"/>
        </w:rPr>
      </w:pPr>
      <w:r w:rsidRPr="001D1BA0">
        <w:rPr>
          <w:sz w:val="20"/>
          <w:szCs w:val="20"/>
        </w:rPr>
        <w:t>Всего расходы бюджета муниципального образования «</w:t>
      </w:r>
      <w:proofErr w:type="spellStart"/>
      <w:r w:rsidRPr="001D1BA0">
        <w:rPr>
          <w:sz w:val="20"/>
          <w:szCs w:val="20"/>
        </w:rPr>
        <w:t>Анастасьевское</w:t>
      </w:r>
      <w:proofErr w:type="spellEnd"/>
      <w:r w:rsidRPr="001D1BA0">
        <w:rPr>
          <w:sz w:val="20"/>
          <w:szCs w:val="20"/>
        </w:rPr>
        <w:t xml:space="preserve"> сельское поселение» на 2019 год составят </w:t>
      </w:r>
      <w:r w:rsidRPr="001D1BA0">
        <w:rPr>
          <w:b/>
          <w:sz w:val="20"/>
          <w:szCs w:val="20"/>
        </w:rPr>
        <w:t>17 789,01</w:t>
      </w:r>
      <w:r w:rsidRPr="001D1BA0">
        <w:rPr>
          <w:sz w:val="20"/>
          <w:szCs w:val="20"/>
        </w:rPr>
        <w:t xml:space="preserve"> тыс. руб.</w:t>
      </w:r>
    </w:p>
    <w:p w:rsidR="00A4185A" w:rsidRPr="001D1BA0" w:rsidRDefault="00A4185A" w:rsidP="00A4185A">
      <w:pPr>
        <w:rPr>
          <w:b/>
          <w:bCs/>
          <w:sz w:val="20"/>
          <w:szCs w:val="20"/>
        </w:rPr>
      </w:pPr>
    </w:p>
    <w:p w:rsidR="00A4185A" w:rsidRPr="001D1BA0" w:rsidRDefault="00A4185A" w:rsidP="00A4185A">
      <w:pPr>
        <w:jc w:val="center"/>
        <w:rPr>
          <w:b/>
          <w:bCs/>
          <w:sz w:val="20"/>
          <w:szCs w:val="20"/>
        </w:rPr>
      </w:pPr>
      <w:r w:rsidRPr="001D1BA0">
        <w:rPr>
          <w:b/>
          <w:bCs/>
          <w:sz w:val="20"/>
          <w:szCs w:val="20"/>
          <w:lang w:val="en-US"/>
        </w:rPr>
        <w:t>III</w:t>
      </w:r>
      <w:r w:rsidRPr="001D1BA0">
        <w:rPr>
          <w:b/>
          <w:bCs/>
          <w:sz w:val="20"/>
          <w:szCs w:val="20"/>
        </w:rPr>
        <w:t>. Дефицит бюджета поселения и источники</w:t>
      </w:r>
    </w:p>
    <w:p w:rsidR="00A4185A" w:rsidRPr="00A4185A" w:rsidRDefault="00A4185A" w:rsidP="00A4185A">
      <w:pPr>
        <w:pStyle w:val="1"/>
        <w:keepNext/>
        <w:numPr>
          <w:ilvl w:val="0"/>
          <w:numId w:val="7"/>
        </w:numPr>
        <w:suppressAutoHyphens/>
        <w:autoSpaceDE/>
        <w:autoSpaceDN/>
        <w:adjustRightInd/>
        <w:spacing w:before="0" w:after="0"/>
        <w:rPr>
          <w:sz w:val="20"/>
          <w:szCs w:val="20"/>
        </w:rPr>
      </w:pPr>
      <w:r w:rsidRPr="001D1BA0">
        <w:rPr>
          <w:sz w:val="20"/>
          <w:szCs w:val="20"/>
        </w:rPr>
        <w:t>Финансирования дефицита бюджета</w:t>
      </w:r>
    </w:p>
    <w:p w:rsidR="00A4185A" w:rsidRPr="001D1BA0" w:rsidRDefault="00A4185A" w:rsidP="00A418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В связи с возвратом в районный бюджет неиспользованных по состоянию на 01.01.2019 года остатков средств, имеющих целевое назначение, уменьшен объем доходной части бюджета поселения, а </w:t>
      </w:r>
      <w:proofErr w:type="gramStart"/>
      <w:r w:rsidRPr="001D1BA0">
        <w:rPr>
          <w:rFonts w:ascii="Times New Roman" w:hAnsi="Times New Roman"/>
          <w:sz w:val="20"/>
          <w:szCs w:val="20"/>
        </w:rPr>
        <w:t>так же</w:t>
      </w:r>
      <w:proofErr w:type="gramEnd"/>
      <w:r w:rsidRPr="001D1BA0">
        <w:rPr>
          <w:rFonts w:ascii="Times New Roman" w:hAnsi="Times New Roman"/>
          <w:sz w:val="20"/>
          <w:szCs w:val="20"/>
        </w:rPr>
        <w:t xml:space="preserve"> в связи с включением в расходную часть бюджета дополнительных расходов за счет использования остатков средств бюджета на начало финансового года, увеличен размер дефицита. В качестве источников финансирования дефицита будут </w:t>
      </w:r>
      <w:proofErr w:type="gramStart"/>
      <w:r w:rsidRPr="001D1BA0">
        <w:rPr>
          <w:rFonts w:ascii="Times New Roman" w:hAnsi="Times New Roman"/>
          <w:sz w:val="20"/>
          <w:szCs w:val="20"/>
        </w:rPr>
        <w:t>использованы  остатки</w:t>
      </w:r>
      <w:proofErr w:type="gramEnd"/>
      <w:r w:rsidRPr="001D1BA0">
        <w:rPr>
          <w:rFonts w:ascii="Times New Roman" w:hAnsi="Times New Roman"/>
          <w:sz w:val="20"/>
          <w:szCs w:val="20"/>
        </w:rPr>
        <w:t xml:space="preserve">  средств бюджета поселения на начало финансового года.</w:t>
      </w:r>
    </w:p>
    <w:p w:rsidR="00A4185A" w:rsidRPr="001D1BA0" w:rsidRDefault="00A4185A" w:rsidP="00A4185A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D1BA0">
        <w:rPr>
          <w:rFonts w:ascii="Times New Roman" w:hAnsi="Times New Roman"/>
          <w:sz w:val="20"/>
          <w:szCs w:val="20"/>
        </w:rPr>
        <w:t xml:space="preserve">Всего дефицит </w:t>
      </w:r>
      <w:proofErr w:type="gramStart"/>
      <w:r w:rsidRPr="001D1BA0">
        <w:rPr>
          <w:rFonts w:ascii="Times New Roman" w:hAnsi="Times New Roman"/>
          <w:sz w:val="20"/>
          <w:szCs w:val="20"/>
        </w:rPr>
        <w:t xml:space="preserve">составит  </w:t>
      </w:r>
      <w:r w:rsidRPr="001D1BA0">
        <w:rPr>
          <w:rFonts w:ascii="Times New Roman" w:hAnsi="Times New Roman"/>
          <w:b/>
          <w:sz w:val="20"/>
          <w:szCs w:val="20"/>
        </w:rPr>
        <w:t>576</w:t>
      </w:r>
      <w:proofErr w:type="gramEnd"/>
      <w:r w:rsidRPr="001D1BA0">
        <w:rPr>
          <w:rFonts w:ascii="Times New Roman" w:hAnsi="Times New Roman"/>
          <w:b/>
          <w:sz w:val="20"/>
          <w:szCs w:val="20"/>
        </w:rPr>
        <w:t>,54</w:t>
      </w:r>
      <w:r w:rsidRPr="001D1BA0">
        <w:rPr>
          <w:rFonts w:ascii="Times New Roman" w:hAnsi="Times New Roman"/>
          <w:sz w:val="20"/>
          <w:szCs w:val="20"/>
        </w:rPr>
        <w:t xml:space="preserve"> тыс. руб.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В 2019 году не планируется   осуществлять внутренние </w:t>
      </w:r>
      <w:proofErr w:type="gramStart"/>
      <w:r w:rsidRPr="001D1BA0">
        <w:rPr>
          <w:sz w:val="20"/>
          <w:szCs w:val="20"/>
        </w:rPr>
        <w:t>заимствования  и</w:t>
      </w:r>
      <w:proofErr w:type="gramEnd"/>
      <w:r w:rsidRPr="001D1BA0">
        <w:rPr>
          <w:sz w:val="20"/>
          <w:szCs w:val="20"/>
        </w:rPr>
        <w:t xml:space="preserve"> предоставлять   юридическим лицам муниципальные гарантии, Программа муниципальных внутренних  заимствований  и Перечень предоставляемых юридическим лицам муниципальных гарантий  на 2019 год утверждены  не будут.  Соответственно, расходы по обслуживанию </w:t>
      </w:r>
      <w:proofErr w:type="gramStart"/>
      <w:r w:rsidRPr="001D1BA0">
        <w:rPr>
          <w:sz w:val="20"/>
          <w:szCs w:val="20"/>
        </w:rPr>
        <w:t>муниципального  долга</w:t>
      </w:r>
      <w:proofErr w:type="gramEnd"/>
      <w:r w:rsidRPr="001D1BA0">
        <w:rPr>
          <w:sz w:val="20"/>
          <w:szCs w:val="20"/>
        </w:rPr>
        <w:t xml:space="preserve"> в 2019 году не запланированы.</w:t>
      </w:r>
    </w:p>
    <w:p w:rsidR="00A4185A" w:rsidRPr="001D1BA0" w:rsidRDefault="00A4185A" w:rsidP="00A4185A">
      <w:pPr>
        <w:ind w:firstLine="708"/>
        <w:jc w:val="both"/>
        <w:rPr>
          <w:sz w:val="20"/>
          <w:szCs w:val="20"/>
        </w:rPr>
      </w:pPr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A4185A" w:rsidRDefault="00A4185A" w:rsidP="00A4185A">
      <w:pPr>
        <w:jc w:val="both"/>
        <w:rPr>
          <w:sz w:val="20"/>
          <w:szCs w:val="20"/>
        </w:rPr>
      </w:pPr>
      <w:r w:rsidRPr="001D1BA0">
        <w:rPr>
          <w:sz w:val="20"/>
          <w:szCs w:val="20"/>
        </w:rPr>
        <w:t xml:space="preserve">                 Ведущий специалист                                                           Журба Т.С.</w:t>
      </w:r>
    </w:p>
    <w:p w:rsidR="00A4185A" w:rsidRPr="00A4185A" w:rsidRDefault="00A4185A" w:rsidP="00A4185A">
      <w:pPr>
        <w:spacing w:line="324" w:lineRule="auto"/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lastRenderedPageBreak/>
        <w:t xml:space="preserve">Совет </w:t>
      </w:r>
      <w:proofErr w:type="spellStart"/>
      <w:r w:rsidRPr="00A4185A">
        <w:rPr>
          <w:b/>
          <w:sz w:val="20"/>
          <w:szCs w:val="20"/>
        </w:rPr>
        <w:t>Анастасьевского</w:t>
      </w:r>
      <w:proofErr w:type="spellEnd"/>
      <w:r w:rsidRPr="00A4185A">
        <w:rPr>
          <w:b/>
          <w:sz w:val="20"/>
          <w:szCs w:val="20"/>
        </w:rPr>
        <w:t xml:space="preserve"> сельского поселения</w:t>
      </w:r>
    </w:p>
    <w:p w:rsidR="00A4185A" w:rsidRPr="00A4185A" w:rsidRDefault="00A4185A" w:rsidP="00A4185A">
      <w:pPr>
        <w:spacing w:line="324" w:lineRule="auto"/>
        <w:jc w:val="center"/>
        <w:rPr>
          <w:b/>
          <w:sz w:val="20"/>
          <w:szCs w:val="20"/>
        </w:rPr>
      </w:pPr>
      <w:proofErr w:type="spellStart"/>
      <w:r w:rsidRPr="00A4185A">
        <w:rPr>
          <w:b/>
          <w:sz w:val="20"/>
          <w:szCs w:val="20"/>
        </w:rPr>
        <w:t>Шегарского</w:t>
      </w:r>
      <w:proofErr w:type="spellEnd"/>
      <w:r w:rsidRPr="00A4185A">
        <w:rPr>
          <w:b/>
          <w:sz w:val="20"/>
          <w:szCs w:val="20"/>
        </w:rPr>
        <w:t xml:space="preserve"> района Томской области</w:t>
      </w:r>
    </w:p>
    <w:p w:rsidR="00A4185A" w:rsidRPr="00A4185A" w:rsidRDefault="00A4185A" w:rsidP="00A4185A">
      <w:pPr>
        <w:spacing w:line="324" w:lineRule="auto"/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РЕШЕНИЕ</w:t>
      </w:r>
    </w:p>
    <w:p w:rsidR="00A4185A" w:rsidRPr="00A4185A" w:rsidRDefault="00A4185A" w:rsidP="00A4185A">
      <w:pPr>
        <w:spacing w:line="324" w:lineRule="auto"/>
        <w:jc w:val="center"/>
        <w:rPr>
          <w:b/>
          <w:sz w:val="20"/>
          <w:szCs w:val="20"/>
        </w:rPr>
      </w:pPr>
    </w:p>
    <w:p w:rsidR="00A4185A" w:rsidRPr="00A4185A" w:rsidRDefault="00A4185A" w:rsidP="00A4185A">
      <w:pPr>
        <w:tabs>
          <w:tab w:val="center" w:pos="4677"/>
        </w:tabs>
        <w:spacing w:line="324" w:lineRule="auto"/>
        <w:rPr>
          <w:sz w:val="20"/>
          <w:szCs w:val="20"/>
        </w:rPr>
      </w:pPr>
      <w:r w:rsidRPr="00A4185A">
        <w:rPr>
          <w:sz w:val="20"/>
          <w:szCs w:val="20"/>
        </w:rPr>
        <w:t>24.12.2018</w:t>
      </w:r>
      <w:r w:rsidRPr="00A4185A">
        <w:rPr>
          <w:sz w:val="20"/>
          <w:szCs w:val="20"/>
        </w:rPr>
        <w:tab/>
        <w:t>№ 74</w:t>
      </w:r>
    </w:p>
    <w:p w:rsidR="00A4185A" w:rsidRPr="00A4185A" w:rsidRDefault="00A4185A" w:rsidP="00A4185A">
      <w:pPr>
        <w:spacing w:line="324" w:lineRule="auto"/>
        <w:rPr>
          <w:sz w:val="20"/>
          <w:szCs w:val="20"/>
        </w:rPr>
      </w:pPr>
      <w:r w:rsidRPr="00A4185A">
        <w:rPr>
          <w:sz w:val="20"/>
          <w:szCs w:val="20"/>
        </w:rPr>
        <w:t xml:space="preserve">с. </w:t>
      </w:r>
      <w:proofErr w:type="spellStart"/>
      <w:r w:rsidRPr="00A4185A">
        <w:rPr>
          <w:sz w:val="20"/>
          <w:szCs w:val="20"/>
        </w:rPr>
        <w:t>Анастасьевка</w:t>
      </w:r>
      <w:proofErr w:type="spellEnd"/>
    </w:p>
    <w:p w:rsidR="00A4185A" w:rsidRPr="00A4185A" w:rsidRDefault="00A4185A" w:rsidP="00A4185A">
      <w:pPr>
        <w:spacing w:line="324" w:lineRule="auto"/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О внесении изменений в Решение Совета</w:t>
      </w:r>
    </w:p>
    <w:p w:rsidR="00A4185A" w:rsidRPr="00A4185A" w:rsidRDefault="00A4185A" w:rsidP="00A4185A">
      <w:pPr>
        <w:rPr>
          <w:sz w:val="20"/>
          <w:szCs w:val="20"/>
        </w:rPr>
      </w:pP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от 10.08.2018 №52 «Об утверждении Правил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определения размера платы по соглашению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об установлении сервитута в отношении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земельных участков, находящихся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в муниципальной собственности»</w:t>
      </w:r>
    </w:p>
    <w:p w:rsidR="00A4185A" w:rsidRPr="00A4185A" w:rsidRDefault="00A4185A" w:rsidP="00A4185A">
      <w:pPr>
        <w:widowControl w:val="0"/>
        <w:autoSpaceDE w:val="0"/>
        <w:autoSpaceDN w:val="0"/>
        <w:rPr>
          <w:b/>
          <w:sz w:val="20"/>
          <w:szCs w:val="20"/>
        </w:rPr>
      </w:pPr>
    </w:p>
    <w:p w:rsidR="00A4185A" w:rsidRPr="00A4185A" w:rsidRDefault="00A4185A" w:rsidP="00A4185A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В связи с заключением Департамента по государственно-правовым вопросам и законопроектной деятельности Администрации Томской области, в соответствии с </w:t>
      </w:r>
      <w:hyperlink r:id="rId14" w:history="1">
        <w:r w:rsidRPr="00A4185A">
          <w:rPr>
            <w:sz w:val="20"/>
            <w:szCs w:val="20"/>
          </w:rPr>
          <w:t>пунктом</w:t>
        </w:r>
      </w:hyperlink>
      <w:r w:rsidRPr="00A4185A">
        <w:rPr>
          <w:sz w:val="20"/>
          <w:szCs w:val="20"/>
        </w:rPr>
        <w:t xml:space="preserve"> 2 статьи 39</w:t>
      </w:r>
      <w:r w:rsidRPr="00A4185A">
        <w:rPr>
          <w:sz w:val="20"/>
          <w:szCs w:val="20"/>
          <w:vertAlign w:val="superscript"/>
        </w:rPr>
        <w:t>25</w:t>
      </w:r>
      <w:r w:rsidRPr="00A4185A">
        <w:rPr>
          <w:sz w:val="20"/>
          <w:szCs w:val="20"/>
        </w:rPr>
        <w:t xml:space="preserve"> Земельного кодекса Российской Федерации, с Уставом муниципального образования «</w:t>
      </w:r>
      <w:proofErr w:type="spellStart"/>
      <w:r w:rsidRPr="00A4185A">
        <w:rPr>
          <w:sz w:val="20"/>
          <w:szCs w:val="20"/>
        </w:rPr>
        <w:t>Анастасьевское</w:t>
      </w:r>
      <w:proofErr w:type="spellEnd"/>
      <w:r w:rsidRPr="00A4185A">
        <w:rPr>
          <w:sz w:val="20"/>
          <w:szCs w:val="20"/>
        </w:rPr>
        <w:t xml:space="preserve"> сельское поселение»,</w:t>
      </w:r>
    </w:p>
    <w:p w:rsidR="00A4185A" w:rsidRPr="00A4185A" w:rsidRDefault="00A4185A" w:rsidP="00A4185A">
      <w:pPr>
        <w:widowControl w:val="0"/>
        <w:autoSpaceDE w:val="0"/>
        <w:autoSpaceDN w:val="0"/>
        <w:spacing w:line="240" w:lineRule="exact"/>
        <w:ind w:firstLine="539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spacing w:line="240" w:lineRule="exact"/>
        <w:ind w:firstLine="539"/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 xml:space="preserve">Совет </w:t>
      </w:r>
      <w:proofErr w:type="spellStart"/>
      <w:r w:rsidRPr="00A4185A">
        <w:rPr>
          <w:b/>
          <w:sz w:val="20"/>
          <w:szCs w:val="20"/>
        </w:rPr>
        <w:t>Анастасьевского</w:t>
      </w:r>
      <w:proofErr w:type="spellEnd"/>
      <w:r w:rsidRPr="00A4185A">
        <w:rPr>
          <w:b/>
          <w:sz w:val="20"/>
          <w:szCs w:val="20"/>
        </w:rPr>
        <w:t xml:space="preserve"> сельского поселения:</w:t>
      </w:r>
    </w:p>
    <w:p w:rsidR="00A4185A" w:rsidRPr="00A4185A" w:rsidRDefault="00A4185A" w:rsidP="00A4185A">
      <w:pPr>
        <w:widowControl w:val="0"/>
        <w:autoSpaceDE w:val="0"/>
        <w:autoSpaceDN w:val="0"/>
        <w:spacing w:line="240" w:lineRule="exact"/>
        <w:ind w:firstLine="539"/>
        <w:jc w:val="center"/>
        <w:rPr>
          <w:sz w:val="20"/>
          <w:szCs w:val="20"/>
        </w:rPr>
      </w:pPr>
    </w:p>
    <w:p w:rsidR="00A4185A" w:rsidRPr="00A4185A" w:rsidRDefault="00A4185A" w:rsidP="00A4185A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Пункт 3 Правил определения размера платы по соглашению об установлении сервитута в отношении земельных участков, находящихся в муниципальной собственности, утвержденных Решением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№52 от 10.08.2018 года изложить в новой редакции согласно приложению №1. </w:t>
      </w:r>
    </w:p>
    <w:p w:rsidR="00A4185A" w:rsidRPr="00A4185A" w:rsidRDefault="00A4185A" w:rsidP="00A4185A">
      <w:pPr>
        <w:numPr>
          <w:ilvl w:val="0"/>
          <w:numId w:val="14"/>
        </w:numPr>
        <w:spacing w:after="200"/>
        <w:ind w:left="0" w:firstLine="567"/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Опубликовать настоящее решение в периодическом печатном издании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в сети «Интернет» (</w:t>
      </w:r>
      <w:proofErr w:type="spellStart"/>
      <w:r w:rsidRPr="00A4185A">
        <w:rPr>
          <w:sz w:val="20"/>
          <w:szCs w:val="20"/>
        </w:rPr>
        <w:t>http</w:t>
      </w:r>
      <w:proofErr w:type="spellEnd"/>
      <w:r w:rsidRPr="00A4185A">
        <w:rPr>
          <w:sz w:val="20"/>
          <w:szCs w:val="20"/>
        </w:rPr>
        <w:t>/www.anastas.tomskinvest.ru).</w:t>
      </w:r>
    </w:p>
    <w:p w:rsidR="00A4185A" w:rsidRPr="00A4185A" w:rsidRDefault="00A4185A" w:rsidP="00A4185A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A4185A">
        <w:rPr>
          <w:sz w:val="20"/>
          <w:szCs w:val="20"/>
        </w:rPr>
        <w:t>3. Настоящее решение вступает в силу со дня официального опубликования.</w:t>
      </w:r>
    </w:p>
    <w:p w:rsidR="00A4185A" w:rsidRPr="00A4185A" w:rsidRDefault="00A4185A" w:rsidP="00A4185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4185A">
        <w:rPr>
          <w:sz w:val="20"/>
          <w:szCs w:val="20"/>
        </w:rPr>
        <w:t>Председатель Совета</w:t>
      </w:r>
    </w:p>
    <w:p w:rsidR="00A4185A" w:rsidRPr="00A4185A" w:rsidRDefault="00A4185A" w:rsidP="00A4185A">
      <w:pPr>
        <w:widowControl w:val="0"/>
        <w:tabs>
          <w:tab w:val="left" w:pos="6870"/>
        </w:tabs>
        <w:autoSpaceDE w:val="0"/>
        <w:autoSpaceDN w:val="0"/>
        <w:jc w:val="both"/>
        <w:rPr>
          <w:sz w:val="20"/>
          <w:szCs w:val="20"/>
        </w:rPr>
      </w:pP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</w:t>
      </w:r>
      <w:r w:rsidRPr="00A4185A">
        <w:rPr>
          <w:sz w:val="20"/>
          <w:szCs w:val="20"/>
        </w:rPr>
        <w:tab/>
        <w:t xml:space="preserve">С.В. </w:t>
      </w:r>
      <w:proofErr w:type="spellStart"/>
      <w:r w:rsidRPr="00A4185A">
        <w:rPr>
          <w:sz w:val="20"/>
          <w:szCs w:val="20"/>
        </w:rPr>
        <w:t>Бетмакаев</w:t>
      </w:r>
      <w:proofErr w:type="spellEnd"/>
    </w:p>
    <w:p w:rsidR="00A4185A" w:rsidRPr="00A4185A" w:rsidRDefault="00A4185A" w:rsidP="00A4185A">
      <w:pPr>
        <w:widowControl w:val="0"/>
        <w:tabs>
          <w:tab w:val="left" w:pos="6870"/>
        </w:tabs>
        <w:autoSpaceDE w:val="0"/>
        <w:autoSpaceDN w:val="0"/>
        <w:jc w:val="both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4185A">
        <w:rPr>
          <w:sz w:val="20"/>
          <w:szCs w:val="20"/>
        </w:rPr>
        <w:t>Глава администрации</w:t>
      </w:r>
    </w:p>
    <w:p w:rsidR="00A4185A" w:rsidRPr="00A4185A" w:rsidRDefault="00A4185A" w:rsidP="00A4185A">
      <w:pPr>
        <w:widowControl w:val="0"/>
        <w:tabs>
          <w:tab w:val="left" w:pos="6930"/>
        </w:tabs>
        <w:autoSpaceDE w:val="0"/>
        <w:autoSpaceDN w:val="0"/>
        <w:jc w:val="both"/>
        <w:rPr>
          <w:sz w:val="20"/>
          <w:szCs w:val="20"/>
        </w:rPr>
      </w:pP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</w:t>
      </w:r>
      <w:r w:rsidRPr="00A4185A">
        <w:rPr>
          <w:sz w:val="20"/>
          <w:szCs w:val="20"/>
        </w:rPr>
        <w:tab/>
        <w:t xml:space="preserve">О.Р. </w:t>
      </w:r>
      <w:proofErr w:type="spellStart"/>
      <w:r w:rsidRPr="00A4185A">
        <w:rPr>
          <w:sz w:val="20"/>
          <w:szCs w:val="20"/>
        </w:rPr>
        <w:t>Чаптарова</w:t>
      </w:r>
      <w:proofErr w:type="spellEnd"/>
    </w:p>
    <w:p w:rsidR="00A4185A" w:rsidRPr="00A4185A" w:rsidRDefault="00A4185A" w:rsidP="00A4185A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ind w:left="6237"/>
        <w:jc w:val="both"/>
        <w:outlineLvl w:val="0"/>
        <w:rPr>
          <w:sz w:val="20"/>
          <w:szCs w:val="20"/>
        </w:rPr>
      </w:pPr>
      <w:r w:rsidRPr="00A4185A">
        <w:rPr>
          <w:sz w:val="20"/>
          <w:szCs w:val="20"/>
        </w:rPr>
        <w:t xml:space="preserve">Приложение №1 </w:t>
      </w:r>
    </w:p>
    <w:p w:rsidR="00A4185A" w:rsidRPr="00A4185A" w:rsidRDefault="00A4185A" w:rsidP="00A4185A">
      <w:pPr>
        <w:widowControl w:val="0"/>
        <w:autoSpaceDE w:val="0"/>
        <w:autoSpaceDN w:val="0"/>
        <w:ind w:left="6237"/>
        <w:jc w:val="both"/>
        <w:outlineLvl w:val="0"/>
        <w:rPr>
          <w:sz w:val="20"/>
          <w:szCs w:val="20"/>
        </w:rPr>
      </w:pPr>
      <w:r w:rsidRPr="00A4185A">
        <w:rPr>
          <w:sz w:val="20"/>
          <w:szCs w:val="20"/>
        </w:rPr>
        <w:t xml:space="preserve">к Решению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от 24.12.2018 № 74</w:t>
      </w:r>
    </w:p>
    <w:p w:rsidR="00A4185A" w:rsidRPr="00A4185A" w:rsidRDefault="00A4185A" w:rsidP="00A4185A">
      <w:pPr>
        <w:ind w:left="6237"/>
        <w:rPr>
          <w:sz w:val="20"/>
          <w:szCs w:val="20"/>
        </w:rPr>
      </w:pPr>
    </w:p>
    <w:p w:rsidR="00A4185A" w:rsidRPr="00A4185A" w:rsidRDefault="00A4185A" w:rsidP="00A4185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4185A">
        <w:rPr>
          <w:sz w:val="20"/>
          <w:szCs w:val="20"/>
        </w:rPr>
        <w:t>п. 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D53164" w:rsidRDefault="00A4185A" w:rsidP="00A4185A">
      <w:pPr>
        <w:jc w:val="center"/>
        <w:rPr>
          <w:b/>
          <w:sz w:val="20"/>
          <w:szCs w:val="20"/>
        </w:rPr>
      </w:pPr>
      <w:r w:rsidRPr="00D53164">
        <w:rPr>
          <w:b/>
          <w:sz w:val="20"/>
          <w:szCs w:val="20"/>
        </w:rPr>
        <w:lastRenderedPageBreak/>
        <w:t xml:space="preserve">Совет </w:t>
      </w:r>
      <w:proofErr w:type="spellStart"/>
      <w:r w:rsidRPr="00D53164">
        <w:rPr>
          <w:b/>
          <w:sz w:val="20"/>
          <w:szCs w:val="20"/>
        </w:rPr>
        <w:t>Анастасьевского</w:t>
      </w:r>
      <w:proofErr w:type="spellEnd"/>
      <w:r w:rsidRPr="00D53164">
        <w:rPr>
          <w:b/>
          <w:sz w:val="20"/>
          <w:szCs w:val="20"/>
        </w:rPr>
        <w:t xml:space="preserve"> сельского поселения</w:t>
      </w:r>
    </w:p>
    <w:p w:rsidR="00A4185A" w:rsidRPr="00D53164" w:rsidRDefault="00A4185A" w:rsidP="00A4185A">
      <w:pPr>
        <w:jc w:val="center"/>
        <w:rPr>
          <w:b/>
          <w:sz w:val="20"/>
          <w:szCs w:val="20"/>
        </w:rPr>
      </w:pPr>
      <w:proofErr w:type="spellStart"/>
      <w:r w:rsidRPr="00D53164">
        <w:rPr>
          <w:b/>
          <w:sz w:val="20"/>
          <w:szCs w:val="20"/>
        </w:rPr>
        <w:t>Шегарского</w:t>
      </w:r>
      <w:proofErr w:type="spellEnd"/>
      <w:r w:rsidRPr="00D53164">
        <w:rPr>
          <w:b/>
          <w:sz w:val="20"/>
          <w:szCs w:val="20"/>
        </w:rPr>
        <w:t xml:space="preserve"> района Томской области</w:t>
      </w:r>
    </w:p>
    <w:p w:rsidR="00A4185A" w:rsidRPr="00D53164" w:rsidRDefault="00A4185A" w:rsidP="00A4185A">
      <w:pPr>
        <w:rPr>
          <w:b/>
          <w:sz w:val="20"/>
          <w:szCs w:val="20"/>
        </w:rPr>
      </w:pPr>
    </w:p>
    <w:p w:rsidR="00A4185A" w:rsidRPr="00D53164" w:rsidRDefault="00A4185A" w:rsidP="00A4185A">
      <w:pPr>
        <w:jc w:val="center"/>
        <w:rPr>
          <w:b/>
          <w:sz w:val="20"/>
          <w:szCs w:val="20"/>
        </w:rPr>
      </w:pPr>
      <w:r w:rsidRPr="00D53164">
        <w:rPr>
          <w:b/>
          <w:sz w:val="20"/>
          <w:szCs w:val="20"/>
        </w:rPr>
        <w:t>РЕШЕНИЕ</w:t>
      </w:r>
    </w:p>
    <w:p w:rsidR="00A4185A" w:rsidRPr="00D53164" w:rsidRDefault="00A4185A" w:rsidP="00A4185A">
      <w:pPr>
        <w:jc w:val="center"/>
        <w:rPr>
          <w:sz w:val="20"/>
          <w:szCs w:val="20"/>
        </w:rPr>
      </w:pPr>
    </w:p>
    <w:p w:rsidR="00A4185A" w:rsidRPr="00D53164" w:rsidRDefault="00A4185A" w:rsidP="00A4185A">
      <w:pPr>
        <w:tabs>
          <w:tab w:val="center" w:pos="4677"/>
        </w:tabs>
        <w:rPr>
          <w:sz w:val="20"/>
          <w:szCs w:val="20"/>
        </w:rPr>
      </w:pPr>
      <w:r w:rsidRPr="00D53164">
        <w:rPr>
          <w:sz w:val="20"/>
          <w:szCs w:val="20"/>
        </w:rPr>
        <w:t>24.12.2018</w:t>
      </w:r>
      <w:r w:rsidRPr="00D53164">
        <w:rPr>
          <w:sz w:val="20"/>
          <w:szCs w:val="20"/>
        </w:rPr>
        <w:tab/>
        <w:t>№ 75</w:t>
      </w:r>
    </w:p>
    <w:p w:rsidR="00A4185A" w:rsidRPr="00D53164" w:rsidRDefault="00A4185A" w:rsidP="00A4185A">
      <w:pPr>
        <w:rPr>
          <w:sz w:val="20"/>
          <w:szCs w:val="20"/>
        </w:rPr>
      </w:pPr>
      <w:r w:rsidRPr="00D53164">
        <w:rPr>
          <w:sz w:val="20"/>
          <w:szCs w:val="20"/>
        </w:rPr>
        <w:t xml:space="preserve">с. </w:t>
      </w:r>
      <w:proofErr w:type="spellStart"/>
      <w:r w:rsidRPr="00D53164">
        <w:rPr>
          <w:sz w:val="20"/>
          <w:szCs w:val="20"/>
        </w:rPr>
        <w:t>Анастасьевка</w:t>
      </w:r>
      <w:proofErr w:type="spellEnd"/>
    </w:p>
    <w:p w:rsidR="00A4185A" w:rsidRPr="00D53164" w:rsidRDefault="00A4185A" w:rsidP="00A4185A">
      <w:pPr>
        <w:rPr>
          <w:sz w:val="20"/>
          <w:szCs w:val="20"/>
        </w:rPr>
      </w:pPr>
    </w:p>
    <w:p w:rsidR="00A4185A" w:rsidRPr="00D53164" w:rsidRDefault="00A4185A" w:rsidP="00A4185A">
      <w:pPr>
        <w:rPr>
          <w:sz w:val="20"/>
          <w:szCs w:val="20"/>
        </w:rPr>
      </w:pPr>
      <w:r w:rsidRPr="00D53164">
        <w:rPr>
          <w:sz w:val="20"/>
          <w:szCs w:val="20"/>
        </w:rPr>
        <w:t>О внесении изменений в решение</w:t>
      </w:r>
    </w:p>
    <w:p w:rsidR="00A4185A" w:rsidRPr="00D53164" w:rsidRDefault="00A4185A" w:rsidP="00A4185A">
      <w:pPr>
        <w:rPr>
          <w:sz w:val="20"/>
          <w:szCs w:val="20"/>
        </w:rPr>
      </w:pPr>
      <w:r w:rsidRPr="00D53164">
        <w:rPr>
          <w:sz w:val="20"/>
          <w:szCs w:val="20"/>
        </w:rPr>
        <w:t xml:space="preserve">Совета </w:t>
      </w:r>
      <w:proofErr w:type="spellStart"/>
      <w:r w:rsidRPr="00D53164">
        <w:rPr>
          <w:sz w:val="20"/>
          <w:szCs w:val="20"/>
        </w:rPr>
        <w:t>Анастасьевского</w:t>
      </w:r>
      <w:proofErr w:type="spellEnd"/>
      <w:r w:rsidRPr="00D53164">
        <w:rPr>
          <w:sz w:val="20"/>
          <w:szCs w:val="20"/>
        </w:rPr>
        <w:t xml:space="preserve"> сельского поселения </w:t>
      </w:r>
    </w:p>
    <w:p w:rsidR="00A4185A" w:rsidRPr="00D53164" w:rsidRDefault="00A4185A" w:rsidP="00A4185A">
      <w:pPr>
        <w:rPr>
          <w:sz w:val="20"/>
          <w:szCs w:val="20"/>
        </w:rPr>
      </w:pPr>
      <w:r w:rsidRPr="00D53164">
        <w:rPr>
          <w:sz w:val="20"/>
          <w:szCs w:val="20"/>
        </w:rPr>
        <w:t xml:space="preserve">от 07.11.2014 № 79 «Об установлении налога </w:t>
      </w:r>
    </w:p>
    <w:p w:rsidR="00A4185A" w:rsidRPr="00D53164" w:rsidRDefault="00A4185A" w:rsidP="00A4185A">
      <w:pPr>
        <w:rPr>
          <w:sz w:val="20"/>
          <w:szCs w:val="20"/>
        </w:rPr>
      </w:pPr>
      <w:r w:rsidRPr="00D53164">
        <w:rPr>
          <w:sz w:val="20"/>
          <w:szCs w:val="20"/>
        </w:rPr>
        <w:t xml:space="preserve">на имущество физических лиц на территории </w:t>
      </w:r>
    </w:p>
    <w:p w:rsidR="00A4185A" w:rsidRPr="00D53164" w:rsidRDefault="00A4185A" w:rsidP="00A4185A">
      <w:pPr>
        <w:ind w:right="-81"/>
        <w:rPr>
          <w:sz w:val="20"/>
          <w:szCs w:val="20"/>
        </w:rPr>
      </w:pPr>
      <w:r w:rsidRPr="00D53164">
        <w:rPr>
          <w:sz w:val="20"/>
          <w:szCs w:val="20"/>
        </w:rPr>
        <w:t>муниципального образования</w:t>
      </w:r>
    </w:p>
    <w:p w:rsidR="00A4185A" w:rsidRPr="00D53164" w:rsidRDefault="00A4185A" w:rsidP="00A4185A">
      <w:pPr>
        <w:ind w:right="-81"/>
        <w:rPr>
          <w:sz w:val="20"/>
          <w:szCs w:val="20"/>
        </w:rPr>
      </w:pPr>
      <w:r w:rsidRPr="00D53164">
        <w:rPr>
          <w:sz w:val="20"/>
          <w:szCs w:val="20"/>
        </w:rPr>
        <w:t>«</w:t>
      </w:r>
      <w:proofErr w:type="spellStart"/>
      <w:r w:rsidRPr="00D53164">
        <w:rPr>
          <w:sz w:val="20"/>
          <w:szCs w:val="20"/>
        </w:rPr>
        <w:t>Анастасьевское</w:t>
      </w:r>
      <w:proofErr w:type="spellEnd"/>
      <w:r w:rsidRPr="00D53164">
        <w:rPr>
          <w:sz w:val="20"/>
          <w:szCs w:val="20"/>
        </w:rPr>
        <w:t xml:space="preserve"> сельское поселение».</w:t>
      </w:r>
    </w:p>
    <w:p w:rsidR="00A4185A" w:rsidRPr="00D53164" w:rsidRDefault="00A4185A" w:rsidP="00A4185A">
      <w:pPr>
        <w:ind w:right="-81"/>
        <w:rPr>
          <w:sz w:val="20"/>
          <w:szCs w:val="20"/>
        </w:rPr>
      </w:pPr>
    </w:p>
    <w:p w:rsidR="00A4185A" w:rsidRPr="00D53164" w:rsidRDefault="00A4185A" w:rsidP="00A4185A">
      <w:pPr>
        <w:ind w:right="-81" w:firstLine="708"/>
        <w:jc w:val="both"/>
        <w:rPr>
          <w:sz w:val="20"/>
          <w:szCs w:val="20"/>
        </w:rPr>
      </w:pPr>
      <w:r w:rsidRPr="00D53164">
        <w:rPr>
          <w:sz w:val="20"/>
          <w:szCs w:val="20"/>
        </w:rPr>
        <w:t>В соответствии с Налоговым кодексом Российской Федерации, Уставом муниципального образования «</w:t>
      </w:r>
      <w:proofErr w:type="spellStart"/>
      <w:r w:rsidRPr="00D53164">
        <w:rPr>
          <w:sz w:val="20"/>
          <w:szCs w:val="20"/>
        </w:rPr>
        <w:t>Анастасьевское</w:t>
      </w:r>
      <w:proofErr w:type="spellEnd"/>
      <w:r w:rsidRPr="00D53164">
        <w:rPr>
          <w:sz w:val="20"/>
          <w:szCs w:val="20"/>
        </w:rPr>
        <w:t xml:space="preserve"> сельское поселение», письмом Межрайонной инспекции Федеральной налоговой службой № 2 по Томской области от 14.12.2018 № 03-1-17/12041,</w:t>
      </w:r>
    </w:p>
    <w:p w:rsidR="00A4185A" w:rsidRPr="00D53164" w:rsidRDefault="00A4185A" w:rsidP="00A4185A">
      <w:pPr>
        <w:ind w:right="-81" w:firstLine="708"/>
        <w:jc w:val="both"/>
        <w:rPr>
          <w:sz w:val="20"/>
          <w:szCs w:val="20"/>
        </w:rPr>
      </w:pPr>
    </w:p>
    <w:p w:rsidR="00A4185A" w:rsidRPr="00D53164" w:rsidRDefault="00A4185A" w:rsidP="00A4185A">
      <w:pPr>
        <w:jc w:val="center"/>
        <w:rPr>
          <w:b/>
          <w:sz w:val="20"/>
          <w:szCs w:val="20"/>
        </w:rPr>
      </w:pPr>
      <w:r w:rsidRPr="00D53164">
        <w:rPr>
          <w:b/>
          <w:sz w:val="20"/>
          <w:szCs w:val="20"/>
        </w:rPr>
        <w:t xml:space="preserve">Совет </w:t>
      </w:r>
      <w:proofErr w:type="spellStart"/>
      <w:r w:rsidRPr="00D53164">
        <w:rPr>
          <w:b/>
          <w:sz w:val="20"/>
          <w:szCs w:val="20"/>
        </w:rPr>
        <w:t>Анастасьевского</w:t>
      </w:r>
      <w:proofErr w:type="spellEnd"/>
      <w:r w:rsidRPr="00D53164">
        <w:rPr>
          <w:b/>
          <w:sz w:val="20"/>
          <w:szCs w:val="20"/>
        </w:rPr>
        <w:t xml:space="preserve"> сельского поселения решил:</w:t>
      </w:r>
    </w:p>
    <w:p w:rsidR="00A4185A" w:rsidRPr="00D53164" w:rsidRDefault="00A4185A" w:rsidP="00A4185A">
      <w:pPr>
        <w:jc w:val="center"/>
        <w:rPr>
          <w:b/>
          <w:sz w:val="20"/>
          <w:szCs w:val="20"/>
        </w:rPr>
      </w:pPr>
    </w:p>
    <w:p w:rsidR="00A4185A" w:rsidRPr="00D53164" w:rsidRDefault="00A4185A" w:rsidP="00A4185A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53164">
        <w:rPr>
          <w:rFonts w:ascii="Times New Roman" w:hAnsi="Times New Roman"/>
          <w:sz w:val="20"/>
          <w:szCs w:val="20"/>
        </w:rPr>
        <w:t xml:space="preserve">1. Внести изменение в решение Совета </w:t>
      </w:r>
      <w:proofErr w:type="spellStart"/>
      <w:r w:rsidRPr="00D5316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D53164">
        <w:rPr>
          <w:rFonts w:ascii="Times New Roman" w:hAnsi="Times New Roman"/>
          <w:sz w:val="20"/>
          <w:szCs w:val="20"/>
        </w:rPr>
        <w:t xml:space="preserve"> сельского поселения от 07.11.2014 № 79 «Об установлении налога на имущество физических лиц на территории муниципального образования «</w:t>
      </w:r>
      <w:proofErr w:type="spellStart"/>
      <w:r w:rsidRPr="00D5316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D53164">
        <w:rPr>
          <w:rFonts w:ascii="Times New Roman" w:hAnsi="Times New Roman"/>
          <w:sz w:val="20"/>
          <w:szCs w:val="20"/>
        </w:rPr>
        <w:t xml:space="preserve"> сельское поселение» изложив пункт 2 в новой редакции следующего содержания:</w:t>
      </w:r>
    </w:p>
    <w:p w:rsidR="00A4185A" w:rsidRPr="00D53164" w:rsidRDefault="00A4185A" w:rsidP="00A4185A">
      <w:pPr>
        <w:tabs>
          <w:tab w:val="left" w:pos="900"/>
        </w:tabs>
        <w:ind w:firstLine="567"/>
        <w:jc w:val="both"/>
        <w:rPr>
          <w:sz w:val="20"/>
          <w:szCs w:val="20"/>
        </w:rPr>
      </w:pPr>
      <w:r w:rsidRPr="00D53164">
        <w:rPr>
          <w:sz w:val="20"/>
          <w:szCs w:val="20"/>
        </w:rPr>
        <w:t>«2. Налоговая база в отношении объектов налогообложения, за исключением объектов, указанных в пункте 3. Настоящего решения, определяется исходя из их инвентаризационной стоимости».</w:t>
      </w:r>
    </w:p>
    <w:p w:rsidR="00A4185A" w:rsidRPr="00D53164" w:rsidRDefault="00A4185A" w:rsidP="00A4185A">
      <w:pPr>
        <w:tabs>
          <w:tab w:val="left" w:pos="900"/>
        </w:tabs>
        <w:jc w:val="both"/>
        <w:rPr>
          <w:sz w:val="20"/>
          <w:szCs w:val="20"/>
        </w:rPr>
      </w:pPr>
      <w:r w:rsidRPr="00D53164">
        <w:rPr>
          <w:sz w:val="20"/>
          <w:szCs w:val="20"/>
        </w:rPr>
        <w:tab/>
        <w:t>Налоговая ставка устанавливается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4342"/>
      </w:tblGrid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>Суммарная инвентаризационная стоимость 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>Ставка налога</w:t>
            </w:r>
          </w:p>
        </w:tc>
      </w:tr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До 300 000 рублей включительно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>0,1 процента</w:t>
            </w:r>
          </w:p>
        </w:tc>
      </w:tr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Свыше 300 000 до 308 000 рублей включительно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0,11 процента</w:t>
            </w:r>
          </w:p>
        </w:tc>
      </w:tr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Свыше 308 000 до 500 000 рублей включительно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0,21 процента</w:t>
            </w:r>
          </w:p>
        </w:tc>
      </w:tr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Свыше 500 000 до 513 000 рублей включительно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>0,5 процента</w:t>
            </w:r>
          </w:p>
        </w:tc>
      </w:tr>
      <w:tr w:rsidR="00A4185A" w:rsidRPr="00D53164" w:rsidTr="00534350">
        <w:tc>
          <w:tcPr>
            <w:tcW w:w="5121" w:type="dxa"/>
          </w:tcPr>
          <w:p w:rsidR="00A4185A" w:rsidRPr="00D53164" w:rsidRDefault="00A4185A" w:rsidP="00534350">
            <w:pPr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Свыше 513 000 рублей</w:t>
            </w:r>
          </w:p>
        </w:tc>
        <w:tc>
          <w:tcPr>
            <w:tcW w:w="4342" w:type="dxa"/>
          </w:tcPr>
          <w:p w:rsidR="00A4185A" w:rsidRPr="00D53164" w:rsidRDefault="00A4185A" w:rsidP="00534350">
            <w:pPr>
              <w:jc w:val="center"/>
              <w:rPr>
                <w:sz w:val="20"/>
                <w:szCs w:val="20"/>
              </w:rPr>
            </w:pPr>
            <w:r w:rsidRPr="00D53164">
              <w:rPr>
                <w:sz w:val="20"/>
                <w:szCs w:val="20"/>
              </w:rPr>
              <w:t xml:space="preserve"> 0,51 процента</w:t>
            </w:r>
          </w:p>
        </w:tc>
      </w:tr>
    </w:tbl>
    <w:p w:rsidR="00A4185A" w:rsidRPr="00D53164" w:rsidRDefault="00A4185A" w:rsidP="00A418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4185A" w:rsidRPr="00D53164" w:rsidRDefault="00A4185A" w:rsidP="00A4185A">
      <w:pPr>
        <w:ind w:firstLine="567"/>
        <w:jc w:val="both"/>
        <w:rPr>
          <w:sz w:val="20"/>
          <w:szCs w:val="20"/>
        </w:rPr>
      </w:pPr>
      <w:r w:rsidRPr="00D53164">
        <w:rPr>
          <w:sz w:val="20"/>
          <w:szCs w:val="20"/>
        </w:rPr>
        <w:t>2. Настоящее решение вступает в силу со дня официального опубликования, но не ранее 1 января 2019 года.</w:t>
      </w:r>
    </w:p>
    <w:p w:rsidR="00A4185A" w:rsidRPr="00D53164" w:rsidRDefault="00A4185A" w:rsidP="00A4185A">
      <w:pPr>
        <w:ind w:firstLine="567"/>
        <w:jc w:val="both"/>
        <w:rPr>
          <w:sz w:val="20"/>
          <w:szCs w:val="20"/>
        </w:rPr>
      </w:pPr>
      <w:r w:rsidRPr="00D53164">
        <w:rPr>
          <w:sz w:val="20"/>
          <w:szCs w:val="20"/>
        </w:rPr>
        <w:t xml:space="preserve">3. Настоящее решение подлежит опубликованию в периодическом печатном издании </w:t>
      </w:r>
      <w:proofErr w:type="spellStart"/>
      <w:r w:rsidRPr="00D53164">
        <w:rPr>
          <w:sz w:val="20"/>
          <w:szCs w:val="20"/>
        </w:rPr>
        <w:t>Анастасьевского</w:t>
      </w:r>
      <w:proofErr w:type="spellEnd"/>
      <w:r w:rsidRPr="00D53164">
        <w:rPr>
          <w:sz w:val="20"/>
          <w:szCs w:val="20"/>
        </w:rPr>
        <w:t xml:space="preserve"> сельского поселения «Информационный бюллетень» и размещению на официальном сайте Администрации </w:t>
      </w:r>
      <w:proofErr w:type="spellStart"/>
      <w:r w:rsidRPr="00D53164">
        <w:rPr>
          <w:sz w:val="20"/>
          <w:szCs w:val="20"/>
        </w:rPr>
        <w:t>Анастасьевского</w:t>
      </w:r>
      <w:proofErr w:type="spellEnd"/>
      <w:r w:rsidRPr="00D53164">
        <w:rPr>
          <w:sz w:val="20"/>
          <w:szCs w:val="20"/>
        </w:rPr>
        <w:t xml:space="preserve"> сельского поселения </w:t>
      </w:r>
      <w:proofErr w:type="spellStart"/>
      <w:r w:rsidRPr="00D53164">
        <w:rPr>
          <w:sz w:val="20"/>
          <w:szCs w:val="20"/>
        </w:rPr>
        <w:t>Шегарского</w:t>
      </w:r>
      <w:proofErr w:type="spellEnd"/>
      <w:r w:rsidRPr="00D53164">
        <w:rPr>
          <w:sz w:val="20"/>
          <w:szCs w:val="20"/>
        </w:rPr>
        <w:t xml:space="preserve"> района </w:t>
      </w:r>
      <w:r w:rsidRPr="00D53164">
        <w:rPr>
          <w:color w:val="0000FF"/>
          <w:sz w:val="20"/>
          <w:szCs w:val="20"/>
          <w:lang w:val="en-US"/>
        </w:rPr>
        <w:t>www</w:t>
      </w:r>
      <w:r w:rsidRPr="00D53164">
        <w:rPr>
          <w:sz w:val="20"/>
          <w:szCs w:val="20"/>
        </w:rPr>
        <w:t xml:space="preserve"> </w:t>
      </w:r>
      <w:proofErr w:type="spellStart"/>
      <w:r w:rsidRPr="00D53164">
        <w:rPr>
          <w:color w:val="2A14AC"/>
          <w:sz w:val="20"/>
          <w:szCs w:val="20"/>
          <w:lang w:val="en-US"/>
        </w:rPr>
        <w:t>anastas</w:t>
      </w:r>
      <w:proofErr w:type="spellEnd"/>
      <w:r w:rsidRPr="00D53164">
        <w:rPr>
          <w:color w:val="2A14AC"/>
          <w:sz w:val="20"/>
          <w:szCs w:val="20"/>
        </w:rPr>
        <w:t>.</w:t>
      </w:r>
      <w:proofErr w:type="spellStart"/>
      <w:r w:rsidRPr="00D53164">
        <w:rPr>
          <w:color w:val="2A14AC"/>
          <w:sz w:val="20"/>
          <w:szCs w:val="20"/>
          <w:lang w:val="en-US"/>
        </w:rPr>
        <w:t>tomskinvest</w:t>
      </w:r>
      <w:proofErr w:type="spellEnd"/>
      <w:r w:rsidRPr="00D53164">
        <w:rPr>
          <w:color w:val="2A14AC"/>
          <w:sz w:val="20"/>
          <w:szCs w:val="20"/>
        </w:rPr>
        <w:t>.</w:t>
      </w:r>
      <w:proofErr w:type="spellStart"/>
      <w:r w:rsidRPr="00D53164">
        <w:rPr>
          <w:color w:val="2A14AC"/>
          <w:sz w:val="20"/>
          <w:szCs w:val="20"/>
          <w:lang w:val="en-US"/>
        </w:rPr>
        <w:t>ru</w:t>
      </w:r>
      <w:proofErr w:type="spellEnd"/>
    </w:p>
    <w:p w:rsidR="00A4185A" w:rsidRPr="00D53164" w:rsidRDefault="00A4185A" w:rsidP="00A4185A">
      <w:pPr>
        <w:ind w:firstLine="567"/>
        <w:jc w:val="both"/>
        <w:rPr>
          <w:sz w:val="20"/>
          <w:szCs w:val="20"/>
        </w:rPr>
      </w:pPr>
      <w:r w:rsidRPr="00D53164">
        <w:rPr>
          <w:sz w:val="20"/>
          <w:szCs w:val="20"/>
        </w:rPr>
        <w:t xml:space="preserve">4. Контроль исполнения настоящего решения возложить на главу администрации </w:t>
      </w:r>
      <w:proofErr w:type="spellStart"/>
      <w:r w:rsidRPr="00D53164">
        <w:rPr>
          <w:sz w:val="20"/>
          <w:szCs w:val="20"/>
        </w:rPr>
        <w:t>Анастасьевского</w:t>
      </w:r>
      <w:proofErr w:type="spellEnd"/>
      <w:r w:rsidRPr="00D53164">
        <w:rPr>
          <w:sz w:val="20"/>
          <w:szCs w:val="20"/>
        </w:rPr>
        <w:t xml:space="preserve"> сельского поселения.</w:t>
      </w:r>
    </w:p>
    <w:p w:rsidR="00A4185A" w:rsidRPr="00D53164" w:rsidRDefault="00A4185A" w:rsidP="00A4185A">
      <w:pPr>
        <w:ind w:firstLine="708"/>
        <w:jc w:val="both"/>
        <w:rPr>
          <w:sz w:val="20"/>
          <w:szCs w:val="20"/>
        </w:rPr>
      </w:pPr>
    </w:p>
    <w:p w:rsidR="00A4185A" w:rsidRPr="00D53164" w:rsidRDefault="00A4185A" w:rsidP="00A4185A">
      <w:pPr>
        <w:pStyle w:val="a9"/>
        <w:ind w:firstLine="0"/>
        <w:rPr>
          <w:sz w:val="20"/>
          <w:szCs w:val="20"/>
        </w:rPr>
      </w:pPr>
      <w:r w:rsidRPr="00D53164">
        <w:rPr>
          <w:sz w:val="20"/>
          <w:szCs w:val="20"/>
        </w:rPr>
        <w:t xml:space="preserve">Председатель Совета </w:t>
      </w:r>
      <w:proofErr w:type="spellStart"/>
      <w:r w:rsidRPr="00D53164">
        <w:rPr>
          <w:sz w:val="20"/>
          <w:szCs w:val="20"/>
        </w:rPr>
        <w:t>Анастасьевского</w:t>
      </w:r>
      <w:proofErr w:type="spellEnd"/>
    </w:p>
    <w:p w:rsidR="00A4185A" w:rsidRPr="00D53164" w:rsidRDefault="00A4185A" w:rsidP="00A4185A">
      <w:pPr>
        <w:pStyle w:val="a9"/>
        <w:ind w:firstLine="0"/>
        <w:rPr>
          <w:sz w:val="20"/>
          <w:szCs w:val="20"/>
        </w:rPr>
      </w:pPr>
      <w:r w:rsidRPr="00D53164">
        <w:rPr>
          <w:sz w:val="20"/>
          <w:szCs w:val="20"/>
        </w:rPr>
        <w:t xml:space="preserve">сельского поселения                                                               </w:t>
      </w:r>
      <w:proofErr w:type="spellStart"/>
      <w:r w:rsidRPr="00D53164">
        <w:rPr>
          <w:sz w:val="20"/>
          <w:szCs w:val="20"/>
        </w:rPr>
        <w:t>С.В.Бетмакаев</w:t>
      </w:r>
      <w:proofErr w:type="spellEnd"/>
    </w:p>
    <w:p w:rsidR="00A4185A" w:rsidRPr="00D53164" w:rsidRDefault="00A4185A" w:rsidP="00A4185A">
      <w:pPr>
        <w:pStyle w:val="a9"/>
        <w:ind w:firstLine="0"/>
        <w:rPr>
          <w:sz w:val="20"/>
          <w:szCs w:val="20"/>
        </w:rPr>
      </w:pPr>
    </w:p>
    <w:p w:rsidR="00A4185A" w:rsidRPr="00D53164" w:rsidRDefault="00A4185A" w:rsidP="00A4185A">
      <w:pPr>
        <w:pStyle w:val="a9"/>
        <w:ind w:firstLine="0"/>
        <w:rPr>
          <w:sz w:val="20"/>
          <w:szCs w:val="20"/>
        </w:rPr>
      </w:pPr>
      <w:r w:rsidRPr="00D53164">
        <w:rPr>
          <w:sz w:val="20"/>
          <w:szCs w:val="20"/>
        </w:rPr>
        <w:t xml:space="preserve">Глава администрации </w:t>
      </w:r>
    </w:p>
    <w:p w:rsidR="00A4185A" w:rsidRPr="00D53164" w:rsidRDefault="00A4185A" w:rsidP="00A4185A">
      <w:pPr>
        <w:pStyle w:val="a9"/>
        <w:ind w:firstLine="0"/>
        <w:rPr>
          <w:sz w:val="20"/>
          <w:szCs w:val="20"/>
        </w:rPr>
      </w:pPr>
      <w:proofErr w:type="spellStart"/>
      <w:r w:rsidRPr="00D53164">
        <w:rPr>
          <w:sz w:val="20"/>
          <w:szCs w:val="20"/>
        </w:rPr>
        <w:t>Анастасьевского</w:t>
      </w:r>
      <w:proofErr w:type="spellEnd"/>
      <w:r w:rsidRPr="00D53164">
        <w:rPr>
          <w:sz w:val="20"/>
          <w:szCs w:val="20"/>
        </w:rPr>
        <w:t xml:space="preserve"> сельского поселения                                  </w:t>
      </w:r>
      <w:proofErr w:type="spellStart"/>
      <w:r w:rsidRPr="00D53164">
        <w:rPr>
          <w:sz w:val="20"/>
          <w:szCs w:val="20"/>
        </w:rPr>
        <w:t>О.Р.Чаптарова</w:t>
      </w:r>
      <w:proofErr w:type="spellEnd"/>
    </w:p>
    <w:p w:rsidR="00A4185A" w:rsidRPr="00D53164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A4185A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A4185A">
        <w:rPr>
          <w:b/>
          <w:sz w:val="20"/>
          <w:szCs w:val="20"/>
          <w:lang w:eastAsia="ar-SA"/>
        </w:rPr>
        <w:t>Анастасьевского</w:t>
      </w:r>
      <w:proofErr w:type="spellEnd"/>
      <w:r w:rsidRPr="00A4185A">
        <w:rPr>
          <w:b/>
          <w:sz w:val="20"/>
          <w:szCs w:val="20"/>
          <w:lang w:eastAsia="ar-SA"/>
        </w:rPr>
        <w:t xml:space="preserve"> сельского поселения</w:t>
      </w:r>
    </w:p>
    <w:p w:rsidR="00A4185A" w:rsidRPr="00A4185A" w:rsidRDefault="00A4185A" w:rsidP="00A4185A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A4185A">
        <w:rPr>
          <w:b/>
          <w:sz w:val="20"/>
          <w:szCs w:val="20"/>
          <w:lang w:eastAsia="ar-SA"/>
        </w:rPr>
        <w:t>Шегарского</w:t>
      </w:r>
      <w:proofErr w:type="spellEnd"/>
      <w:r w:rsidRPr="00A4185A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A4185A" w:rsidRPr="00A4185A" w:rsidRDefault="00A4185A" w:rsidP="00A4185A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Р Е Ш Е Н И Е</w:t>
      </w:r>
    </w:p>
    <w:p w:rsidR="00A4185A" w:rsidRPr="00A4185A" w:rsidRDefault="00A4185A" w:rsidP="00A4185A">
      <w:pPr>
        <w:rPr>
          <w:sz w:val="20"/>
          <w:szCs w:val="20"/>
          <w:u w:val="single"/>
        </w:rPr>
      </w:pPr>
      <w:r w:rsidRPr="00A4185A">
        <w:rPr>
          <w:sz w:val="20"/>
          <w:szCs w:val="20"/>
        </w:rPr>
        <w:t xml:space="preserve">от «27» </w:t>
      </w:r>
      <w:r w:rsidRPr="00A4185A">
        <w:rPr>
          <w:sz w:val="20"/>
          <w:szCs w:val="20"/>
          <w:u w:val="single"/>
        </w:rPr>
        <w:t xml:space="preserve">декабря </w:t>
      </w:r>
      <w:r w:rsidRPr="00A4185A">
        <w:rPr>
          <w:sz w:val="20"/>
          <w:szCs w:val="20"/>
        </w:rPr>
        <w:t>2018 г.                                                                                № 76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с. </w:t>
      </w:r>
      <w:proofErr w:type="spellStart"/>
      <w:r w:rsidRPr="00A4185A">
        <w:rPr>
          <w:sz w:val="20"/>
          <w:szCs w:val="20"/>
        </w:rPr>
        <w:t>Анастасьевка</w:t>
      </w:r>
      <w:proofErr w:type="spellEnd"/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spacing w:line="276" w:lineRule="auto"/>
        <w:rPr>
          <w:sz w:val="20"/>
          <w:szCs w:val="20"/>
        </w:rPr>
      </w:pPr>
      <w:r w:rsidRPr="00A4185A">
        <w:rPr>
          <w:sz w:val="20"/>
          <w:szCs w:val="20"/>
        </w:rPr>
        <w:t>О внесении изменений и дополнений</w:t>
      </w:r>
    </w:p>
    <w:p w:rsidR="00A4185A" w:rsidRPr="00A4185A" w:rsidRDefault="00A4185A" w:rsidP="00A4185A">
      <w:pPr>
        <w:spacing w:line="276" w:lineRule="auto"/>
        <w:rPr>
          <w:sz w:val="20"/>
          <w:szCs w:val="20"/>
        </w:rPr>
      </w:pPr>
      <w:r w:rsidRPr="00A4185A">
        <w:rPr>
          <w:sz w:val="20"/>
          <w:szCs w:val="20"/>
        </w:rPr>
        <w:t xml:space="preserve">в решение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</w:p>
    <w:p w:rsidR="00A4185A" w:rsidRPr="00A4185A" w:rsidRDefault="00A4185A" w:rsidP="00A4185A">
      <w:pPr>
        <w:spacing w:line="276" w:lineRule="auto"/>
        <w:rPr>
          <w:sz w:val="20"/>
          <w:szCs w:val="20"/>
        </w:rPr>
      </w:pPr>
      <w:r w:rsidRPr="00A4185A">
        <w:rPr>
          <w:sz w:val="20"/>
          <w:szCs w:val="20"/>
        </w:rPr>
        <w:t>сельского поселения от 27.12.2017 № 26</w:t>
      </w:r>
    </w:p>
    <w:p w:rsidR="00A4185A" w:rsidRPr="00A4185A" w:rsidRDefault="00A4185A" w:rsidP="00A4185A">
      <w:pPr>
        <w:spacing w:line="276" w:lineRule="auto"/>
        <w:rPr>
          <w:sz w:val="20"/>
          <w:szCs w:val="20"/>
        </w:rPr>
      </w:pPr>
      <w:r w:rsidRPr="00A4185A">
        <w:rPr>
          <w:sz w:val="20"/>
          <w:szCs w:val="20"/>
        </w:rPr>
        <w:t>«О бюджете муниципального образования</w:t>
      </w:r>
    </w:p>
    <w:p w:rsidR="00A4185A" w:rsidRPr="00A4185A" w:rsidRDefault="00A4185A" w:rsidP="00A4185A">
      <w:pPr>
        <w:spacing w:line="276" w:lineRule="auto"/>
        <w:rPr>
          <w:sz w:val="20"/>
          <w:szCs w:val="20"/>
        </w:rPr>
      </w:pPr>
      <w:r w:rsidRPr="00A4185A">
        <w:rPr>
          <w:sz w:val="20"/>
          <w:szCs w:val="20"/>
        </w:rPr>
        <w:t>«</w:t>
      </w:r>
      <w:proofErr w:type="spellStart"/>
      <w:r w:rsidRPr="00A4185A">
        <w:rPr>
          <w:sz w:val="20"/>
          <w:szCs w:val="20"/>
        </w:rPr>
        <w:t>Анастасьевское</w:t>
      </w:r>
      <w:proofErr w:type="spellEnd"/>
      <w:r w:rsidRPr="00A4185A">
        <w:rPr>
          <w:sz w:val="20"/>
          <w:szCs w:val="20"/>
        </w:rPr>
        <w:t xml:space="preserve"> сельское поселение» на 2018 год»</w:t>
      </w:r>
    </w:p>
    <w:p w:rsidR="00A4185A" w:rsidRPr="00A4185A" w:rsidRDefault="00A4185A" w:rsidP="00A4185A">
      <w:pPr>
        <w:spacing w:line="276" w:lineRule="auto"/>
        <w:jc w:val="both"/>
        <w:rPr>
          <w:sz w:val="20"/>
          <w:szCs w:val="20"/>
        </w:rPr>
      </w:pPr>
      <w:r w:rsidRPr="00A4185A">
        <w:rPr>
          <w:sz w:val="20"/>
          <w:szCs w:val="20"/>
        </w:rPr>
        <w:lastRenderedPageBreak/>
        <w:t xml:space="preserve">           Рассмотрев проект решения «О внесении изменений и дополнений в решение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от 27.12.2017 № 26 «О бюджете муниципального образования «</w:t>
      </w:r>
      <w:proofErr w:type="spellStart"/>
      <w:r w:rsidRPr="00A4185A">
        <w:rPr>
          <w:sz w:val="20"/>
          <w:szCs w:val="20"/>
        </w:rPr>
        <w:t>Анастасьевское</w:t>
      </w:r>
      <w:proofErr w:type="spellEnd"/>
      <w:r w:rsidRPr="00A4185A">
        <w:rPr>
          <w:sz w:val="20"/>
          <w:szCs w:val="20"/>
        </w:rPr>
        <w:t xml:space="preserve"> сельское поселение» на 2018 год», </w:t>
      </w:r>
      <w:r w:rsidRPr="00A4185A">
        <w:rPr>
          <w:color w:val="000000"/>
          <w:sz w:val="20"/>
          <w:szCs w:val="20"/>
        </w:rPr>
        <w:t xml:space="preserve">а также руководствуясь </w:t>
      </w:r>
      <w:r w:rsidRPr="00A4185A">
        <w:rPr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A4185A">
        <w:rPr>
          <w:sz w:val="20"/>
          <w:szCs w:val="20"/>
        </w:rPr>
        <w:t>Анастасьевское</w:t>
      </w:r>
      <w:proofErr w:type="spellEnd"/>
      <w:r w:rsidRPr="00A4185A">
        <w:rPr>
          <w:sz w:val="20"/>
          <w:szCs w:val="20"/>
        </w:rPr>
        <w:t xml:space="preserve"> сельское поселение»</w:t>
      </w:r>
    </w:p>
    <w:p w:rsidR="00A4185A" w:rsidRPr="00A4185A" w:rsidRDefault="00A4185A" w:rsidP="00A4185A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A4185A">
        <w:rPr>
          <w:rFonts w:eastAsiaTheme="minorEastAsia"/>
          <w:b/>
          <w:sz w:val="20"/>
          <w:szCs w:val="20"/>
        </w:rPr>
        <w:t xml:space="preserve">Совет </w:t>
      </w:r>
      <w:proofErr w:type="spellStart"/>
      <w:r w:rsidRPr="00A4185A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A4185A">
        <w:rPr>
          <w:rFonts w:eastAsiaTheme="minorEastAsia"/>
          <w:b/>
          <w:sz w:val="20"/>
          <w:szCs w:val="20"/>
        </w:rPr>
        <w:t xml:space="preserve"> сельского поселения решил: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b/>
          <w:sz w:val="20"/>
          <w:szCs w:val="20"/>
          <w:lang w:eastAsia="ar-SA"/>
        </w:rPr>
        <w:t>1.</w:t>
      </w:r>
      <w:r w:rsidRPr="00A4185A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A4185A">
        <w:rPr>
          <w:sz w:val="20"/>
          <w:szCs w:val="20"/>
          <w:lang w:eastAsia="ar-SA"/>
        </w:rPr>
        <w:t>Анастасьевского</w:t>
      </w:r>
      <w:proofErr w:type="spellEnd"/>
      <w:r w:rsidRPr="00A4185A">
        <w:rPr>
          <w:sz w:val="20"/>
          <w:szCs w:val="20"/>
          <w:lang w:eastAsia="ar-SA"/>
        </w:rPr>
        <w:t xml:space="preserve"> сельского поселения от 27.12.2017 № 26 «О бюджете муниципального образования «</w:t>
      </w:r>
      <w:proofErr w:type="spellStart"/>
      <w:r w:rsidRPr="00A4185A">
        <w:rPr>
          <w:sz w:val="20"/>
          <w:szCs w:val="20"/>
          <w:lang w:eastAsia="ar-SA"/>
        </w:rPr>
        <w:t>Анастасьевское</w:t>
      </w:r>
      <w:proofErr w:type="spellEnd"/>
      <w:r w:rsidRPr="00A4185A">
        <w:rPr>
          <w:sz w:val="20"/>
          <w:szCs w:val="20"/>
          <w:lang w:eastAsia="ar-SA"/>
        </w:rPr>
        <w:t xml:space="preserve"> сельское поселение» на 2018 год (в редакции решения Совета от 31.01.2018 № 30, решения Совета от 14.02.2018 № 32, решения Совета от 16.03.2018 № 34, решения Совета от 17.04.2018 № 37, решения Совета от 27.06.2018 № 42, решения Совета от 10.08.2018 № 48, решения Совета от 05.10.2018 № 55, решения Совета от 15.11.2018 № 62) следующие изменения: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 xml:space="preserve">1.1. Пункт 1 изложить в новой редакции: 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>«1. Утвердить основные характеристики бюджета муниципального образования «</w:t>
      </w:r>
      <w:proofErr w:type="spellStart"/>
      <w:r w:rsidRPr="00A4185A">
        <w:rPr>
          <w:sz w:val="20"/>
          <w:szCs w:val="20"/>
          <w:lang w:eastAsia="ar-SA"/>
        </w:rPr>
        <w:t>Анастасьевское</w:t>
      </w:r>
      <w:proofErr w:type="spellEnd"/>
      <w:r w:rsidRPr="00A4185A">
        <w:rPr>
          <w:sz w:val="20"/>
          <w:szCs w:val="20"/>
          <w:lang w:eastAsia="ar-SA"/>
        </w:rPr>
        <w:t xml:space="preserve"> сельское поселение» на 2018 год: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 xml:space="preserve">1.1) общий объём доходов бюджета в сумме </w:t>
      </w:r>
      <w:r w:rsidRPr="00A4185A">
        <w:rPr>
          <w:b/>
          <w:sz w:val="20"/>
          <w:szCs w:val="20"/>
          <w:lang w:eastAsia="ar-SA"/>
        </w:rPr>
        <w:t xml:space="preserve">987,40 </w:t>
      </w:r>
      <w:r w:rsidRPr="00A4185A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A4185A">
        <w:rPr>
          <w:b/>
          <w:sz w:val="20"/>
          <w:szCs w:val="20"/>
          <w:lang w:eastAsia="ar-SA"/>
        </w:rPr>
        <w:t>3 757,57</w:t>
      </w:r>
      <w:r w:rsidRPr="00A4185A">
        <w:rPr>
          <w:sz w:val="20"/>
          <w:szCs w:val="20"/>
          <w:lang w:eastAsia="ar-SA"/>
        </w:rPr>
        <w:t xml:space="preserve"> тыс. рублей»;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1.2) общий объём расходов бюджета в сумме </w:t>
      </w:r>
      <w:r w:rsidRPr="00A4185A">
        <w:rPr>
          <w:b/>
          <w:sz w:val="20"/>
          <w:szCs w:val="20"/>
        </w:rPr>
        <w:t>20 210,99</w:t>
      </w:r>
      <w:r w:rsidRPr="00A4185A">
        <w:rPr>
          <w:sz w:val="20"/>
          <w:szCs w:val="20"/>
        </w:rPr>
        <w:t xml:space="preserve"> тыс. рубля»;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1.3) дефицит бюджета в сумме </w:t>
      </w:r>
      <w:r w:rsidRPr="00A4185A">
        <w:rPr>
          <w:b/>
          <w:sz w:val="20"/>
          <w:szCs w:val="20"/>
        </w:rPr>
        <w:t>19 223,59</w:t>
      </w:r>
      <w:r w:rsidRPr="00A4185A">
        <w:rPr>
          <w:sz w:val="20"/>
          <w:szCs w:val="20"/>
        </w:rPr>
        <w:t>тыс. рублей»;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A4185A">
        <w:rPr>
          <w:sz w:val="20"/>
          <w:szCs w:val="20"/>
        </w:rPr>
        <w:t>1.2. Пункт 2.12 изложить в новой редакции:</w:t>
      </w:r>
    </w:p>
    <w:p w:rsidR="00A4185A" w:rsidRPr="00A4185A" w:rsidRDefault="00A4185A" w:rsidP="00A4185A">
      <w:pPr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>«2.12) объём бюджетных ассигнований муниципального дорожного фонда муниципального образования «</w:t>
      </w:r>
      <w:proofErr w:type="spellStart"/>
      <w:r w:rsidRPr="00A4185A">
        <w:rPr>
          <w:sz w:val="20"/>
          <w:szCs w:val="20"/>
          <w:lang w:eastAsia="ar-SA"/>
        </w:rPr>
        <w:t>Анастасьевское</w:t>
      </w:r>
      <w:proofErr w:type="spellEnd"/>
      <w:r w:rsidRPr="00A4185A">
        <w:rPr>
          <w:sz w:val="20"/>
          <w:szCs w:val="20"/>
          <w:lang w:eastAsia="ar-SA"/>
        </w:rPr>
        <w:t xml:space="preserve"> сельское поселение» на 2018 год в сумме </w:t>
      </w:r>
      <w:r w:rsidRPr="00A4185A">
        <w:rPr>
          <w:b/>
          <w:sz w:val="20"/>
          <w:szCs w:val="20"/>
          <w:lang w:eastAsia="ar-SA"/>
        </w:rPr>
        <w:t>6 370,298</w:t>
      </w:r>
      <w:r w:rsidRPr="00A4185A">
        <w:rPr>
          <w:sz w:val="20"/>
          <w:szCs w:val="20"/>
          <w:lang w:eastAsia="ar-SA"/>
        </w:rPr>
        <w:t xml:space="preserve"> тыс. рублей»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A4185A">
        <w:rPr>
          <w:b/>
          <w:sz w:val="20"/>
          <w:szCs w:val="20"/>
        </w:rPr>
        <w:t>2.</w:t>
      </w:r>
      <w:r w:rsidRPr="00A4185A">
        <w:rPr>
          <w:sz w:val="20"/>
          <w:szCs w:val="20"/>
        </w:rPr>
        <w:t xml:space="preserve"> Приложение 6,9 к решению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от 27.12.2017г. № 26 изложить в новой редакции согласно приложению 6,9 к настоящему решению.</w:t>
      </w:r>
    </w:p>
    <w:p w:rsidR="00A4185A" w:rsidRPr="00A4185A" w:rsidRDefault="00A4185A" w:rsidP="00A4185A">
      <w:pPr>
        <w:jc w:val="both"/>
        <w:rPr>
          <w:sz w:val="20"/>
          <w:szCs w:val="20"/>
        </w:rPr>
      </w:pPr>
      <w:r w:rsidRPr="00A4185A">
        <w:rPr>
          <w:b/>
          <w:sz w:val="20"/>
          <w:szCs w:val="20"/>
        </w:rPr>
        <w:t>3.</w:t>
      </w:r>
      <w:r w:rsidRPr="00A4185A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«Информационный бюллетень».</w:t>
      </w:r>
    </w:p>
    <w:p w:rsidR="00A4185A" w:rsidRPr="00A4185A" w:rsidRDefault="00A4185A" w:rsidP="00A4185A">
      <w:pPr>
        <w:spacing w:line="276" w:lineRule="auto"/>
        <w:jc w:val="both"/>
        <w:rPr>
          <w:sz w:val="20"/>
          <w:szCs w:val="20"/>
        </w:rPr>
      </w:pPr>
      <w:r w:rsidRPr="00A4185A">
        <w:rPr>
          <w:b/>
          <w:sz w:val="20"/>
          <w:szCs w:val="20"/>
        </w:rPr>
        <w:t>4.</w:t>
      </w:r>
      <w:r w:rsidRPr="00A4185A">
        <w:rPr>
          <w:sz w:val="20"/>
          <w:szCs w:val="20"/>
        </w:rPr>
        <w:t xml:space="preserve"> Настоящее решение вступает в силу с даты опубликования.</w:t>
      </w:r>
    </w:p>
    <w:p w:rsidR="00A4185A" w:rsidRPr="00A4185A" w:rsidRDefault="00A4185A" w:rsidP="00A4185A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A4185A">
        <w:rPr>
          <w:rFonts w:eastAsiaTheme="minorEastAsia"/>
          <w:b/>
          <w:sz w:val="20"/>
          <w:szCs w:val="20"/>
        </w:rPr>
        <w:t>5.</w:t>
      </w:r>
      <w:r w:rsidRPr="00A4185A">
        <w:rPr>
          <w:rFonts w:eastAsiaTheme="minorEastAsia"/>
          <w:sz w:val="20"/>
          <w:szCs w:val="20"/>
        </w:rPr>
        <w:t xml:space="preserve">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казённого учреждения «Администрация </w:t>
      </w:r>
      <w:proofErr w:type="spellStart"/>
      <w:r w:rsidRPr="00A4185A">
        <w:rPr>
          <w:rFonts w:eastAsiaTheme="minorEastAsia"/>
          <w:sz w:val="20"/>
          <w:szCs w:val="20"/>
        </w:rPr>
        <w:t>Анастасьевского</w:t>
      </w:r>
      <w:proofErr w:type="spellEnd"/>
      <w:r w:rsidRPr="00A4185A">
        <w:rPr>
          <w:rFonts w:eastAsiaTheme="minorEastAsia"/>
          <w:sz w:val="20"/>
          <w:szCs w:val="20"/>
        </w:rPr>
        <w:t xml:space="preserve"> сельского поселения». 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A4185A">
        <w:rPr>
          <w:sz w:val="20"/>
          <w:szCs w:val="20"/>
          <w:lang w:eastAsia="ar-SA"/>
        </w:rPr>
        <w:t>Анастасьевского</w:t>
      </w:r>
      <w:proofErr w:type="spellEnd"/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r w:rsidRPr="00A4185A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</w:t>
      </w:r>
      <w:proofErr w:type="spellStart"/>
      <w:r w:rsidRPr="00A4185A">
        <w:rPr>
          <w:sz w:val="20"/>
          <w:szCs w:val="20"/>
          <w:lang w:eastAsia="ar-SA"/>
        </w:rPr>
        <w:t>С.В.Бетмакаев</w:t>
      </w:r>
      <w:proofErr w:type="spellEnd"/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A4185A">
        <w:rPr>
          <w:sz w:val="20"/>
          <w:szCs w:val="20"/>
          <w:lang w:eastAsia="ar-SA"/>
        </w:rPr>
        <w:t>Глава  администрации</w:t>
      </w:r>
      <w:proofErr w:type="gramEnd"/>
      <w:r w:rsidRPr="00A4185A">
        <w:rPr>
          <w:sz w:val="20"/>
          <w:szCs w:val="20"/>
          <w:lang w:eastAsia="ar-SA"/>
        </w:rPr>
        <w:t xml:space="preserve"> </w:t>
      </w: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A4185A">
        <w:rPr>
          <w:sz w:val="20"/>
          <w:szCs w:val="20"/>
          <w:lang w:eastAsia="ar-SA"/>
        </w:rPr>
        <w:t>Анастасьевского</w:t>
      </w:r>
      <w:proofErr w:type="spellEnd"/>
      <w:r w:rsidRPr="00A4185A">
        <w:rPr>
          <w:sz w:val="20"/>
          <w:szCs w:val="20"/>
          <w:lang w:eastAsia="ar-SA"/>
        </w:rPr>
        <w:t xml:space="preserve"> </w:t>
      </w:r>
      <w:proofErr w:type="gramStart"/>
      <w:r w:rsidRPr="00A4185A">
        <w:rPr>
          <w:sz w:val="20"/>
          <w:szCs w:val="20"/>
          <w:lang w:eastAsia="ar-SA"/>
        </w:rPr>
        <w:t>сельского  поселения</w:t>
      </w:r>
      <w:proofErr w:type="gramEnd"/>
      <w:r w:rsidRPr="00A4185A">
        <w:rPr>
          <w:sz w:val="20"/>
          <w:szCs w:val="20"/>
          <w:lang w:eastAsia="ar-SA"/>
        </w:rPr>
        <w:t xml:space="preserve">                                                           </w:t>
      </w:r>
      <w:proofErr w:type="spellStart"/>
      <w:r w:rsidRPr="00A4185A">
        <w:rPr>
          <w:sz w:val="20"/>
          <w:szCs w:val="20"/>
          <w:lang w:eastAsia="ar-SA"/>
        </w:rPr>
        <w:t>О.Р.Чаптарова</w:t>
      </w:r>
      <w:proofErr w:type="spellEnd"/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788" w:type="dxa"/>
        <w:tblInd w:w="108" w:type="dxa"/>
        <w:tblLook w:val="04A0" w:firstRow="1" w:lastRow="0" w:firstColumn="1" w:lastColumn="0" w:noHBand="0" w:noVBand="1"/>
      </w:tblPr>
      <w:tblGrid>
        <w:gridCol w:w="5157"/>
        <w:gridCol w:w="726"/>
        <w:gridCol w:w="756"/>
        <w:gridCol w:w="1250"/>
        <w:gridCol w:w="621"/>
        <w:gridCol w:w="1278"/>
      </w:tblGrid>
      <w:tr w:rsidR="00A4185A" w:rsidRPr="00A4185A" w:rsidTr="00A4185A">
        <w:trPr>
          <w:trHeight w:val="312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Приложение 6 </w:t>
            </w:r>
            <w:r w:rsidRPr="00A4185A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A4185A">
              <w:rPr>
                <w:sz w:val="20"/>
                <w:szCs w:val="20"/>
              </w:rPr>
              <w:t>Анастасьевского</w:t>
            </w:r>
            <w:proofErr w:type="spellEnd"/>
            <w:r w:rsidRPr="00A4185A">
              <w:rPr>
                <w:sz w:val="20"/>
                <w:szCs w:val="20"/>
              </w:rPr>
              <w:t xml:space="preserve"> сельского поселения                 </w:t>
            </w:r>
            <w:r w:rsidRPr="00A4185A">
              <w:rPr>
                <w:sz w:val="20"/>
                <w:szCs w:val="20"/>
              </w:rPr>
              <w:br/>
              <w:t xml:space="preserve">от "27  декабря" 2018 № 76  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</w:tr>
      <w:tr w:rsidR="00A4185A" w:rsidRPr="00A4185A" w:rsidTr="00A4185A">
        <w:trPr>
          <w:trHeight w:val="3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</w:tr>
      <w:tr w:rsidR="00A4185A" w:rsidRPr="00A4185A" w:rsidTr="00A4185A">
        <w:trPr>
          <w:trHeight w:val="1309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A4185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A4185A">
              <w:rPr>
                <w:b/>
                <w:bCs/>
                <w:sz w:val="20"/>
                <w:szCs w:val="20"/>
              </w:rPr>
              <w:t xml:space="preserve"> сельское поселение" на 2018 год. 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4185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A4185A">
              <w:rPr>
                <w:sz w:val="20"/>
                <w:szCs w:val="20"/>
              </w:rPr>
              <w:t>(тыс. руб.)</w:t>
            </w:r>
          </w:p>
        </w:tc>
      </w:tr>
      <w:tr w:rsidR="00A4185A" w:rsidRPr="00A4185A" w:rsidTr="00A4185A">
        <w:trPr>
          <w:trHeight w:val="360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185A" w:rsidRPr="00A4185A" w:rsidTr="00A4185A">
        <w:trPr>
          <w:trHeight w:val="409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20 210,99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4185A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A4185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20 210,99</w:t>
            </w:r>
          </w:p>
        </w:tc>
      </w:tr>
      <w:tr w:rsidR="00A4185A" w:rsidRPr="00A4185A" w:rsidTr="00A4185A">
        <w:trPr>
          <w:trHeight w:val="39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7 850,280</w:t>
            </w:r>
          </w:p>
        </w:tc>
      </w:tr>
      <w:tr w:rsidR="00A4185A" w:rsidRPr="00A4185A" w:rsidTr="00A4185A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4 605,711</w:t>
            </w:r>
          </w:p>
        </w:tc>
      </w:tr>
      <w:tr w:rsidR="00A4185A" w:rsidRPr="00A4185A" w:rsidTr="00A4185A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4 605,711</w:t>
            </w:r>
          </w:p>
        </w:tc>
      </w:tr>
      <w:tr w:rsidR="00A4185A" w:rsidRPr="00A4185A" w:rsidTr="00A4185A">
        <w:trPr>
          <w:trHeight w:val="372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3 968,758</w:t>
            </w:r>
          </w:p>
        </w:tc>
      </w:tr>
      <w:tr w:rsidR="00A4185A" w:rsidRPr="00A4185A" w:rsidTr="00A4185A">
        <w:trPr>
          <w:trHeight w:val="115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2 884,313</w:t>
            </w:r>
          </w:p>
        </w:tc>
      </w:tr>
      <w:tr w:rsidR="00A4185A" w:rsidRPr="00A4185A" w:rsidTr="00A4185A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2 884,313</w:t>
            </w:r>
          </w:p>
        </w:tc>
      </w:tr>
      <w:tr w:rsidR="00A4185A" w:rsidRPr="00A4185A" w:rsidTr="00A4185A">
        <w:trPr>
          <w:trHeight w:val="68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1 064,781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1 064,781</w:t>
            </w:r>
          </w:p>
        </w:tc>
      </w:tr>
      <w:tr w:rsidR="00A4185A" w:rsidRPr="00A4185A" w:rsidTr="00A4185A">
        <w:trPr>
          <w:trHeight w:val="3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19,664</w:t>
            </w:r>
          </w:p>
        </w:tc>
      </w:tr>
      <w:tr w:rsidR="00A4185A" w:rsidRPr="00A4185A" w:rsidTr="00A4185A">
        <w:trPr>
          <w:trHeight w:val="33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19,664</w:t>
            </w:r>
          </w:p>
        </w:tc>
      </w:tr>
      <w:tr w:rsidR="00A4185A" w:rsidRPr="00A4185A" w:rsidTr="00A4185A">
        <w:trPr>
          <w:trHeight w:val="61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color w:val="3333CC"/>
                <w:sz w:val="20"/>
                <w:szCs w:val="20"/>
              </w:rPr>
            </w:pPr>
            <w:r w:rsidRPr="00A4185A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636,953</w:t>
            </w:r>
          </w:p>
        </w:tc>
      </w:tr>
      <w:tr w:rsidR="00A4185A" w:rsidRPr="00A4185A" w:rsidTr="00A4185A">
        <w:trPr>
          <w:trHeight w:val="117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636,953</w:t>
            </w:r>
          </w:p>
        </w:tc>
      </w:tr>
      <w:tr w:rsidR="00A4185A" w:rsidRPr="00A4185A" w:rsidTr="00A4185A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636,953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0,000</w:t>
            </w:r>
          </w:p>
        </w:tc>
      </w:tr>
      <w:tr w:rsidR="00A4185A" w:rsidRPr="00A4185A" w:rsidTr="00A4185A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3 244,569</w:t>
            </w:r>
          </w:p>
        </w:tc>
      </w:tr>
      <w:tr w:rsidR="00A4185A" w:rsidRPr="00A4185A" w:rsidTr="00A4185A">
        <w:trPr>
          <w:trHeight w:val="79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3 165,060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3 165,060</w:t>
            </w:r>
          </w:p>
        </w:tc>
      </w:tr>
      <w:tr w:rsidR="00A4185A" w:rsidRPr="00A4185A" w:rsidTr="00A4185A">
        <w:trPr>
          <w:trHeight w:val="10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2 621,249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2 621,249</w:t>
            </w:r>
          </w:p>
        </w:tc>
      </w:tr>
      <w:tr w:rsidR="00A4185A" w:rsidRPr="00A4185A" w:rsidTr="00A4185A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524,566</w:t>
            </w:r>
          </w:p>
        </w:tc>
      </w:tr>
      <w:tr w:rsidR="00A4185A" w:rsidRPr="00A4185A" w:rsidTr="00A4185A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524,566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19,245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19,245</w:t>
            </w:r>
          </w:p>
        </w:tc>
      </w:tr>
      <w:tr w:rsidR="00A4185A" w:rsidRPr="00A4185A" w:rsidTr="00A4185A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10,000</w:t>
            </w:r>
          </w:p>
        </w:tc>
      </w:tr>
      <w:tr w:rsidR="00A4185A" w:rsidRPr="00A4185A" w:rsidTr="00A4185A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68,109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68,109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0920305000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68,109</w:t>
            </w:r>
          </w:p>
        </w:tc>
      </w:tr>
      <w:tr w:rsidR="00A4185A" w:rsidRPr="00A4185A" w:rsidTr="00A4185A">
        <w:trPr>
          <w:trHeight w:val="63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7,400</w:t>
            </w:r>
          </w:p>
        </w:tc>
      </w:tr>
      <w:tr w:rsidR="00A4185A" w:rsidRPr="00A4185A" w:rsidTr="00A4185A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7,400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7,400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43,530</w:t>
            </w:r>
          </w:p>
        </w:tc>
      </w:tr>
      <w:tr w:rsidR="00A4185A" w:rsidRPr="00A4185A" w:rsidTr="00A4185A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43,530</w:t>
            </w:r>
          </w:p>
        </w:tc>
      </w:tr>
      <w:tr w:rsidR="00A4185A" w:rsidRPr="00A4185A" w:rsidTr="00A4185A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43,530</w:t>
            </w:r>
          </w:p>
        </w:tc>
      </w:tr>
      <w:tr w:rsidR="00A4185A" w:rsidRPr="00A4185A" w:rsidTr="00A4185A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17,179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1,300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1,300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15,879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15,879</w:t>
            </w:r>
          </w:p>
        </w:tc>
      </w:tr>
      <w:tr w:rsidR="00A4185A" w:rsidRPr="00A4185A" w:rsidTr="00A4185A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A4185A" w:rsidRPr="00A4185A" w:rsidTr="00A4185A">
        <w:trPr>
          <w:trHeight w:val="7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 xml:space="preserve">Муниципальная программа "Повышение обеспечения безопасности людей на водных объектах </w:t>
            </w:r>
            <w:proofErr w:type="spellStart"/>
            <w:r w:rsidRPr="00A4185A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A4185A">
              <w:rPr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1,400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1,400</w:t>
            </w:r>
          </w:p>
        </w:tc>
      </w:tr>
      <w:tr w:rsidR="00A4185A" w:rsidRPr="00A4185A" w:rsidTr="00A4185A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34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13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243,500</w:t>
            </w:r>
          </w:p>
        </w:tc>
      </w:tr>
      <w:tr w:rsidR="00A4185A" w:rsidRPr="00A4185A" w:rsidTr="00A4185A">
        <w:trPr>
          <w:trHeight w:val="99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173,312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173,312</w:t>
            </w:r>
          </w:p>
        </w:tc>
      </w:tr>
      <w:tr w:rsidR="00A4185A" w:rsidRPr="00A4185A" w:rsidTr="00A4185A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70,188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70,188</w:t>
            </w:r>
          </w:p>
        </w:tc>
      </w:tr>
      <w:tr w:rsidR="00A4185A" w:rsidRPr="00A4185A" w:rsidTr="00A4185A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87,559</w:t>
            </w:r>
          </w:p>
        </w:tc>
      </w:tr>
      <w:tr w:rsidR="00A4185A" w:rsidRPr="00A4185A" w:rsidTr="00A4185A">
        <w:trPr>
          <w:trHeight w:val="8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87,559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8,800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8,800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8,800</w:t>
            </w:r>
          </w:p>
        </w:tc>
      </w:tr>
      <w:tr w:rsidR="00A4185A" w:rsidRPr="00A4185A" w:rsidTr="00A4185A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78,759</w:t>
            </w:r>
          </w:p>
        </w:tc>
      </w:tr>
      <w:tr w:rsidR="00A4185A" w:rsidRPr="00A4185A" w:rsidTr="00A4185A">
        <w:trPr>
          <w:trHeight w:val="6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78,759</w:t>
            </w:r>
          </w:p>
        </w:tc>
      </w:tr>
      <w:tr w:rsidR="00A4185A" w:rsidRPr="00A4185A" w:rsidTr="00A4185A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78,759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6 784,766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6 370,298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155,000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155,000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155,000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3 620,910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3 620,910</w:t>
            </w:r>
          </w:p>
        </w:tc>
      </w:tr>
      <w:tr w:rsidR="00A4185A" w:rsidRPr="00A4185A" w:rsidTr="00A4185A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3 620,910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3 620,910</w:t>
            </w:r>
          </w:p>
        </w:tc>
      </w:tr>
      <w:tr w:rsidR="00A4185A" w:rsidRPr="00A4185A" w:rsidTr="00A4185A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3 620,910</w:t>
            </w:r>
          </w:p>
        </w:tc>
      </w:tr>
      <w:tr w:rsidR="00A4185A" w:rsidRPr="00A4185A" w:rsidTr="00A4185A">
        <w:trPr>
          <w:trHeight w:val="39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2 403,814</w:t>
            </w:r>
          </w:p>
        </w:tc>
      </w:tr>
      <w:tr w:rsidR="00A4185A" w:rsidRPr="00A4185A" w:rsidTr="00A4185A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2 403,814</w:t>
            </w:r>
          </w:p>
        </w:tc>
      </w:tr>
      <w:tr w:rsidR="00A4185A" w:rsidRPr="00A4185A" w:rsidTr="00A4185A">
        <w:trPr>
          <w:trHeight w:val="17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2 403,814</w:t>
            </w:r>
          </w:p>
        </w:tc>
      </w:tr>
      <w:tr w:rsidR="00A4185A" w:rsidRPr="00A4185A" w:rsidTr="00A4185A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2 403,814</w:t>
            </w:r>
          </w:p>
        </w:tc>
      </w:tr>
      <w:tr w:rsidR="00A4185A" w:rsidRPr="00A4185A" w:rsidTr="00A4185A">
        <w:trPr>
          <w:trHeight w:val="9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2 403,814</w:t>
            </w:r>
          </w:p>
        </w:tc>
      </w:tr>
      <w:tr w:rsidR="00A4185A" w:rsidRPr="00A4185A" w:rsidTr="00A4185A">
        <w:trPr>
          <w:trHeight w:val="45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190,574</w:t>
            </w:r>
          </w:p>
        </w:tc>
      </w:tr>
      <w:tr w:rsidR="00A4185A" w:rsidRPr="00A4185A" w:rsidTr="00A4185A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A4185A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A4185A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190,574</w:t>
            </w:r>
          </w:p>
        </w:tc>
      </w:tr>
      <w:tr w:rsidR="00A4185A" w:rsidRPr="00A4185A" w:rsidTr="00A4185A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proofErr w:type="spellStart"/>
            <w:r w:rsidRPr="00A4185A">
              <w:rPr>
                <w:sz w:val="20"/>
                <w:szCs w:val="20"/>
              </w:rPr>
              <w:t>Софинансирование</w:t>
            </w:r>
            <w:proofErr w:type="spellEnd"/>
            <w:r w:rsidRPr="00A4185A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190,574</w:t>
            </w:r>
          </w:p>
        </w:tc>
      </w:tr>
      <w:tr w:rsidR="00A4185A" w:rsidRPr="00A4185A" w:rsidTr="00A4185A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190,574</w:t>
            </w:r>
          </w:p>
        </w:tc>
      </w:tr>
      <w:tr w:rsidR="00A4185A" w:rsidRPr="00A4185A" w:rsidTr="00A4185A">
        <w:trPr>
          <w:trHeight w:val="7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190,574</w:t>
            </w:r>
          </w:p>
        </w:tc>
      </w:tr>
      <w:tr w:rsidR="00A4185A" w:rsidRPr="00A4185A" w:rsidTr="00A4185A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414,468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414,468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414,468</w:t>
            </w:r>
          </w:p>
        </w:tc>
      </w:tr>
      <w:tr w:rsidR="00A4185A" w:rsidRPr="00A4185A" w:rsidTr="00A4185A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414,468</w:t>
            </w:r>
          </w:p>
        </w:tc>
      </w:tr>
      <w:tr w:rsidR="00A4185A" w:rsidRPr="00A4185A" w:rsidTr="00A4185A">
        <w:trPr>
          <w:trHeight w:val="8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414,468</w:t>
            </w:r>
          </w:p>
        </w:tc>
      </w:tr>
      <w:tr w:rsidR="00A4185A" w:rsidRPr="00A4185A" w:rsidTr="00A4185A">
        <w:trPr>
          <w:trHeight w:val="64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1 860,261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297,472</w:t>
            </w:r>
          </w:p>
        </w:tc>
      </w:tr>
      <w:tr w:rsidR="00A4185A" w:rsidRPr="00A4185A" w:rsidTr="00A4185A">
        <w:trPr>
          <w:trHeight w:val="349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297,472</w:t>
            </w:r>
          </w:p>
        </w:tc>
      </w:tr>
      <w:tr w:rsidR="00A4185A" w:rsidRPr="00A4185A" w:rsidTr="00A4185A">
        <w:trPr>
          <w:trHeight w:val="79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4185A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27,932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27,778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27,778</w:t>
            </w:r>
          </w:p>
        </w:tc>
      </w:tr>
      <w:tr w:rsidR="00A4185A" w:rsidRPr="00A4185A" w:rsidTr="00A4185A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0,154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0,154</w:t>
            </w:r>
          </w:p>
        </w:tc>
      </w:tr>
      <w:tr w:rsidR="00A4185A" w:rsidRPr="00A4185A" w:rsidTr="00A4185A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A4185A">
              <w:rPr>
                <w:i/>
                <w:iCs/>
                <w:color w:val="0070C0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A4185A">
              <w:rPr>
                <w:i/>
                <w:iCs/>
                <w:color w:val="0070C0"/>
                <w:sz w:val="20"/>
                <w:szCs w:val="20"/>
              </w:rPr>
              <w:t>Шегарский</w:t>
            </w:r>
            <w:proofErr w:type="spellEnd"/>
            <w:r w:rsidRPr="00A4185A">
              <w:rPr>
                <w:i/>
                <w:iCs/>
                <w:color w:val="0070C0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A4185A">
              <w:rPr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A4185A">
              <w:rPr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219,540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219,540</w:t>
            </w:r>
          </w:p>
        </w:tc>
      </w:tr>
      <w:tr w:rsidR="00A4185A" w:rsidRPr="00A4185A" w:rsidTr="00A4185A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219,540</w:t>
            </w:r>
          </w:p>
        </w:tc>
      </w:tr>
      <w:tr w:rsidR="00A4185A" w:rsidRPr="00A4185A" w:rsidTr="00A4185A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4185A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70C0"/>
                <w:sz w:val="20"/>
                <w:szCs w:val="20"/>
              </w:rPr>
            </w:pPr>
            <w:r w:rsidRPr="00A4185A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70C0"/>
                <w:sz w:val="20"/>
                <w:szCs w:val="20"/>
              </w:rPr>
            </w:pPr>
            <w:r w:rsidRPr="00A4185A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50,000</w:t>
            </w:r>
          </w:p>
        </w:tc>
      </w:tr>
      <w:tr w:rsidR="00A4185A" w:rsidRPr="00A4185A" w:rsidTr="00A4185A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50,000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50,000</w:t>
            </w:r>
          </w:p>
        </w:tc>
      </w:tr>
      <w:tr w:rsidR="00A4185A" w:rsidRPr="00A4185A" w:rsidTr="00A4185A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446,692</w:t>
            </w:r>
          </w:p>
        </w:tc>
      </w:tr>
      <w:tr w:rsidR="00A4185A" w:rsidRPr="00A4185A" w:rsidTr="00A4185A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446,692</w:t>
            </w:r>
          </w:p>
        </w:tc>
      </w:tr>
      <w:tr w:rsidR="00A4185A" w:rsidRPr="00A4185A" w:rsidTr="00A4185A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446,692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446,692</w:t>
            </w:r>
          </w:p>
        </w:tc>
      </w:tr>
      <w:tr w:rsidR="00A4185A" w:rsidRPr="00A4185A" w:rsidTr="00A4185A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1 116,097</w:t>
            </w:r>
          </w:p>
        </w:tc>
      </w:tr>
      <w:tr w:rsidR="00A4185A" w:rsidRPr="00A4185A" w:rsidTr="00A4185A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1 108,097</w:t>
            </w:r>
          </w:p>
        </w:tc>
      </w:tr>
      <w:tr w:rsidR="00A4185A" w:rsidRPr="00A4185A" w:rsidTr="00A4185A">
        <w:trPr>
          <w:trHeight w:val="372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946,589</w:t>
            </w:r>
          </w:p>
        </w:tc>
      </w:tr>
      <w:tr w:rsidR="00A4185A" w:rsidRPr="00A4185A" w:rsidTr="00A4185A">
        <w:trPr>
          <w:trHeight w:val="55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945,898</w:t>
            </w:r>
          </w:p>
        </w:tc>
      </w:tr>
      <w:tr w:rsidR="00A4185A" w:rsidRPr="00A4185A" w:rsidTr="00A4185A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945,898</w:t>
            </w:r>
          </w:p>
        </w:tc>
      </w:tr>
      <w:tr w:rsidR="00A4185A" w:rsidRPr="00A4185A" w:rsidTr="00A4185A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0,691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0,691</w:t>
            </w:r>
          </w:p>
        </w:tc>
      </w:tr>
      <w:tr w:rsidR="00A4185A" w:rsidRPr="00A4185A" w:rsidTr="00A4185A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color w:val="0000FF"/>
                <w:sz w:val="20"/>
                <w:szCs w:val="20"/>
              </w:rPr>
            </w:pPr>
            <w:r w:rsidRPr="00A4185A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161,508</w:t>
            </w:r>
          </w:p>
        </w:tc>
      </w:tr>
      <w:tr w:rsidR="00A4185A" w:rsidRPr="00A4185A" w:rsidTr="00A4185A">
        <w:trPr>
          <w:trHeight w:val="10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78,686</w:t>
            </w:r>
          </w:p>
        </w:tc>
      </w:tr>
      <w:tr w:rsidR="00A4185A" w:rsidRPr="00A4185A" w:rsidTr="00A4185A">
        <w:trPr>
          <w:trHeight w:val="4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78,686</w:t>
            </w:r>
          </w:p>
        </w:tc>
      </w:tr>
      <w:tr w:rsidR="00A4185A" w:rsidRPr="00A4185A" w:rsidTr="00A4185A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82,822</w:t>
            </w:r>
          </w:p>
        </w:tc>
      </w:tr>
      <w:tr w:rsidR="00A4185A" w:rsidRPr="00A4185A" w:rsidTr="00A4185A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82,822</w:t>
            </w:r>
          </w:p>
        </w:tc>
      </w:tr>
      <w:tr w:rsidR="00A4185A" w:rsidRPr="00A4185A" w:rsidTr="00A4185A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8,000</w:t>
            </w:r>
          </w:p>
        </w:tc>
      </w:tr>
      <w:tr w:rsidR="00A4185A" w:rsidRPr="00A4185A" w:rsidTr="00A4185A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8,000</w:t>
            </w:r>
          </w:p>
        </w:tc>
      </w:tr>
      <w:tr w:rsidR="00A4185A" w:rsidRPr="00A4185A" w:rsidTr="00A4185A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8,000</w:t>
            </w:r>
          </w:p>
        </w:tc>
      </w:tr>
      <w:tr w:rsidR="00A4185A" w:rsidRPr="00A4185A" w:rsidTr="00A4185A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8,000</w:t>
            </w:r>
          </w:p>
        </w:tc>
      </w:tr>
      <w:tr w:rsidR="00A4185A" w:rsidRPr="00A4185A" w:rsidTr="00A4185A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1 695,926</w:t>
            </w:r>
          </w:p>
        </w:tc>
      </w:tr>
      <w:tr w:rsidR="00A4185A" w:rsidRPr="00A4185A" w:rsidTr="00A4185A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1 695,926</w:t>
            </w:r>
          </w:p>
        </w:tc>
      </w:tr>
      <w:tr w:rsidR="00A4185A" w:rsidRPr="00A4185A" w:rsidTr="00A4185A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A4185A" w:rsidRPr="00A4185A" w:rsidTr="00A4185A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A4185A" w:rsidRPr="00A4185A" w:rsidTr="00A4185A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A4185A" w:rsidRPr="00A4185A" w:rsidTr="00A4185A">
        <w:trPr>
          <w:trHeight w:val="10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A4185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A4185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394,361</w:t>
            </w:r>
          </w:p>
        </w:tc>
      </w:tr>
      <w:tr w:rsidR="00A4185A" w:rsidRPr="00A4185A" w:rsidTr="00A4185A">
        <w:trPr>
          <w:trHeight w:val="5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394,361</w:t>
            </w:r>
          </w:p>
        </w:tc>
      </w:tr>
      <w:tr w:rsidR="00A4185A" w:rsidRPr="00A4185A" w:rsidTr="00A4185A">
        <w:trPr>
          <w:trHeight w:val="42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394,361</w:t>
            </w:r>
          </w:p>
        </w:tc>
      </w:tr>
      <w:tr w:rsidR="00A4185A" w:rsidRPr="00A4185A" w:rsidTr="00A4185A">
        <w:trPr>
          <w:trHeight w:val="10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i/>
                <w:iCs/>
                <w:sz w:val="20"/>
                <w:szCs w:val="20"/>
              </w:rPr>
            </w:pPr>
            <w:r w:rsidRPr="00A4185A">
              <w:rPr>
                <w:i/>
                <w:iCs/>
                <w:sz w:val="20"/>
                <w:szCs w:val="20"/>
              </w:rPr>
              <w:t>1 301,565</w:t>
            </w:r>
          </w:p>
        </w:tc>
      </w:tr>
      <w:tr w:rsidR="00A4185A" w:rsidRPr="00A4185A" w:rsidTr="00A4185A">
        <w:trPr>
          <w:trHeight w:val="6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1 301,565</w:t>
            </w:r>
          </w:p>
        </w:tc>
      </w:tr>
      <w:tr w:rsidR="00A4185A" w:rsidRPr="00A4185A" w:rsidTr="00A4185A">
        <w:trPr>
          <w:trHeight w:val="4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1 301,565</w:t>
            </w:r>
          </w:p>
        </w:tc>
      </w:tr>
      <w:tr w:rsidR="00A4185A" w:rsidRPr="00A4185A" w:rsidTr="00A4185A">
        <w:trPr>
          <w:trHeight w:val="38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A4185A" w:rsidRPr="00A4185A" w:rsidTr="00A4185A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1 688,700</w:t>
            </w:r>
          </w:p>
        </w:tc>
      </w:tr>
      <w:tr w:rsidR="00A4185A" w:rsidRPr="00A4185A" w:rsidTr="00A4185A">
        <w:trPr>
          <w:trHeight w:val="144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1 688,700</w:t>
            </w:r>
          </w:p>
        </w:tc>
      </w:tr>
      <w:tr w:rsidR="00A4185A" w:rsidRPr="00A4185A" w:rsidTr="00A4185A">
        <w:trPr>
          <w:trHeight w:val="139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4185A">
              <w:rPr>
                <w:sz w:val="20"/>
                <w:szCs w:val="20"/>
              </w:rPr>
              <w:t>тд</w:t>
            </w:r>
            <w:proofErr w:type="spellEnd"/>
            <w:r w:rsidRPr="00A4185A"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30,600</w:t>
            </w:r>
          </w:p>
        </w:tc>
      </w:tr>
      <w:tr w:rsidR="00A4185A" w:rsidRPr="00A4185A" w:rsidTr="00A4185A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30,600</w:t>
            </w:r>
          </w:p>
        </w:tc>
      </w:tr>
      <w:tr w:rsidR="00A4185A" w:rsidRPr="00A4185A" w:rsidTr="00A4185A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30,600</w:t>
            </w:r>
          </w:p>
        </w:tc>
      </w:tr>
      <w:tr w:rsidR="00A4185A" w:rsidRPr="00A4185A" w:rsidTr="00A4185A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1 658,100</w:t>
            </w:r>
          </w:p>
        </w:tc>
      </w:tr>
      <w:tr w:rsidR="00A4185A" w:rsidRPr="00A4185A" w:rsidTr="00A4185A">
        <w:trPr>
          <w:trHeight w:val="34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1 658,100</w:t>
            </w:r>
          </w:p>
        </w:tc>
      </w:tr>
      <w:tr w:rsidR="00A4185A" w:rsidRPr="00A4185A" w:rsidTr="00A4185A">
        <w:trPr>
          <w:trHeight w:val="33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1 658,100</w:t>
            </w:r>
          </w:p>
        </w:tc>
      </w:tr>
    </w:tbl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</w:p>
    <w:p w:rsidR="00A4185A" w:rsidRPr="00A4185A" w:rsidRDefault="00A4185A" w:rsidP="00A4185A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3260"/>
        <w:gridCol w:w="1147"/>
        <w:gridCol w:w="1207"/>
        <w:gridCol w:w="1120"/>
      </w:tblGrid>
      <w:tr w:rsidR="00A4185A" w:rsidRPr="00A4185A" w:rsidTr="00A4185A">
        <w:trPr>
          <w:trHeight w:val="708"/>
        </w:trPr>
        <w:tc>
          <w:tcPr>
            <w:tcW w:w="99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  <w:proofErr w:type="gramStart"/>
            <w:r w:rsidRPr="00A4185A">
              <w:rPr>
                <w:sz w:val="20"/>
                <w:szCs w:val="20"/>
              </w:rPr>
              <w:lastRenderedPageBreak/>
              <w:t>Приложение  9</w:t>
            </w:r>
            <w:proofErr w:type="gramEnd"/>
          </w:p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к решению </w:t>
            </w:r>
            <w:proofErr w:type="gramStart"/>
            <w:r w:rsidRPr="00A4185A">
              <w:rPr>
                <w:sz w:val="20"/>
                <w:szCs w:val="20"/>
              </w:rPr>
              <w:t xml:space="preserve">Совета  </w:t>
            </w:r>
            <w:proofErr w:type="spellStart"/>
            <w:r w:rsidRPr="00A4185A">
              <w:rPr>
                <w:sz w:val="20"/>
                <w:szCs w:val="20"/>
              </w:rPr>
              <w:t>Анастасьевского</w:t>
            </w:r>
            <w:proofErr w:type="spellEnd"/>
            <w:proofErr w:type="gramEnd"/>
            <w:r w:rsidRPr="00A4185A">
              <w:rPr>
                <w:sz w:val="20"/>
                <w:szCs w:val="20"/>
              </w:rPr>
              <w:t xml:space="preserve"> сельского поселения</w:t>
            </w:r>
          </w:p>
          <w:p w:rsidR="00A4185A" w:rsidRPr="00A4185A" w:rsidRDefault="00A4185A" w:rsidP="00A4185A">
            <w:pPr>
              <w:jc w:val="right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от " 27  декабря "  2018 № 76</w:t>
            </w:r>
          </w:p>
        </w:tc>
      </w:tr>
      <w:tr w:rsidR="00A4185A" w:rsidRPr="00A4185A" w:rsidTr="00534350">
        <w:trPr>
          <w:trHeight w:val="570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A4185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A4185A">
              <w:rPr>
                <w:b/>
                <w:bCs/>
                <w:sz w:val="20"/>
                <w:szCs w:val="20"/>
              </w:rPr>
              <w:t xml:space="preserve"> сельское поселение" на 2018 год</w:t>
            </w:r>
          </w:p>
        </w:tc>
      </w:tr>
      <w:tr w:rsidR="00A4185A" w:rsidRPr="00A4185A" w:rsidTr="00534350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Код главного</w:t>
            </w:r>
            <w:r w:rsidRPr="00A4185A">
              <w:rPr>
                <w:sz w:val="20"/>
                <w:szCs w:val="20"/>
              </w:rPr>
              <w:br/>
            </w:r>
            <w:proofErr w:type="spellStart"/>
            <w:r w:rsidRPr="00A4185A">
              <w:rPr>
                <w:sz w:val="20"/>
                <w:szCs w:val="20"/>
              </w:rPr>
              <w:t>админи</w:t>
            </w:r>
            <w:proofErr w:type="spellEnd"/>
            <w:r w:rsidRPr="00A4185A">
              <w:rPr>
                <w:sz w:val="20"/>
                <w:szCs w:val="20"/>
              </w:rPr>
              <w:t xml:space="preserve">- </w:t>
            </w:r>
            <w:r w:rsidRPr="00A4185A">
              <w:rPr>
                <w:sz w:val="20"/>
                <w:szCs w:val="20"/>
              </w:rPr>
              <w:br/>
            </w:r>
            <w:proofErr w:type="spellStart"/>
            <w:r w:rsidRPr="00A4185A">
              <w:rPr>
                <w:sz w:val="20"/>
                <w:szCs w:val="20"/>
              </w:rPr>
              <w:t>стратора</w:t>
            </w:r>
            <w:proofErr w:type="spellEnd"/>
            <w:r w:rsidRPr="00A4185A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A4185A">
              <w:rPr>
                <w:sz w:val="20"/>
                <w:szCs w:val="20"/>
              </w:rPr>
              <w:t>т.р</w:t>
            </w:r>
            <w:proofErr w:type="spellEnd"/>
            <w:r w:rsidRPr="00A4185A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A4185A">
              <w:rPr>
                <w:sz w:val="20"/>
                <w:szCs w:val="20"/>
              </w:rPr>
              <w:t>тыс.руб</w:t>
            </w:r>
            <w:proofErr w:type="spellEnd"/>
            <w:r w:rsidRPr="00A4185A"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A4185A">
              <w:rPr>
                <w:sz w:val="20"/>
                <w:szCs w:val="20"/>
              </w:rPr>
              <w:t>тыс.руб</w:t>
            </w:r>
            <w:proofErr w:type="spellEnd"/>
            <w:r w:rsidRPr="00A4185A">
              <w:rPr>
                <w:sz w:val="20"/>
                <w:szCs w:val="20"/>
              </w:rPr>
              <w:t>.</w:t>
            </w:r>
          </w:p>
        </w:tc>
      </w:tr>
      <w:tr w:rsidR="00A4185A" w:rsidRPr="00A4185A" w:rsidTr="00534350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</w:tr>
      <w:tr w:rsidR="00A4185A" w:rsidRPr="00A4185A" w:rsidTr="00534350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185A" w:rsidRPr="00A4185A" w:rsidTr="0053435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570,171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3 757,57</w:t>
            </w:r>
          </w:p>
        </w:tc>
      </w:tr>
      <w:tr w:rsidR="00A4185A" w:rsidRPr="00A4185A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488,006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3 548,61</w:t>
            </w:r>
          </w:p>
        </w:tc>
      </w:tr>
      <w:tr w:rsidR="00A4185A" w:rsidRPr="00A4185A" w:rsidTr="00534350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344,13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1 606,03</w:t>
            </w:r>
          </w:p>
        </w:tc>
      </w:tr>
      <w:tr w:rsidR="00A4185A" w:rsidRPr="00A4185A" w:rsidTr="0053435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129,97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1 425,97</w:t>
            </w:r>
          </w:p>
        </w:tc>
      </w:tr>
      <w:tr w:rsidR="00A4185A" w:rsidRPr="00A4185A" w:rsidTr="00534350">
        <w:trPr>
          <w:trHeight w:val="13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1 03 02230 01 0000 110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115,96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635,96</w:t>
            </w:r>
          </w:p>
        </w:tc>
      </w:tr>
      <w:tr w:rsidR="00A4185A" w:rsidRPr="00A4185A" w:rsidTr="00534350">
        <w:trPr>
          <w:trHeight w:val="15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85A">
              <w:rPr>
                <w:sz w:val="20"/>
                <w:szCs w:val="20"/>
              </w:rPr>
              <w:t>инжекторных</w:t>
            </w:r>
            <w:proofErr w:type="spellEnd"/>
            <w:r w:rsidRPr="00A4185A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1,13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6,13</w:t>
            </w:r>
          </w:p>
        </w:tc>
      </w:tr>
      <w:tr w:rsidR="00A4185A" w:rsidRPr="00A4185A" w:rsidTr="0053435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58,23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928,23</w:t>
            </w:r>
          </w:p>
        </w:tc>
      </w:tr>
      <w:tr w:rsidR="00A4185A" w:rsidRPr="00A4185A" w:rsidTr="00534350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1 03 02260 01 0000 100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-45,36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-144,362</w:t>
            </w:r>
          </w:p>
        </w:tc>
      </w:tr>
      <w:tr w:rsidR="00A4185A" w:rsidRPr="00A4185A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41,38</w:t>
            </w:r>
          </w:p>
        </w:tc>
      </w:tr>
      <w:tr w:rsidR="00A4185A" w:rsidRPr="00A4185A" w:rsidTr="0053435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color w:val="FF0000"/>
                <w:sz w:val="20"/>
                <w:szCs w:val="20"/>
              </w:rPr>
            </w:pPr>
            <w:r w:rsidRPr="00A4185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96,15</w:t>
            </w:r>
          </w:p>
        </w:tc>
      </w:tr>
      <w:tr w:rsidR="00A4185A" w:rsidRPr="00A4185A" w:rsidTr="0053435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1 06 06000 10 0000 110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379,08</w:t>
            </w:r>
          </w:p>
        </w:tc>
      </w:tr>
      <w:tr w:rsidR="00A4185A" w:rsidRPr="00A4185A" w:rsidTr="0053435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11,990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99,29</w:t>
            </w:r>
          </w:p>
        </w:tc>
      </w:tr>
      <w:tr w:rsidR="00A4185A" w:rsidRPr="00A4185A" w:rsidTr="00534350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279,79</w:t>
            </w:r>
          </w:p>
        </w:tc>
      </w:tr>
      <w:tr w:rsidR="00A4185A" w:rsidRPr="00A4185A" w:rsidTr="0053435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4185A">
              <w:rPr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A4185A" w:rsidRPr="00A4185A" w:rsidTr="0053435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1 11 09045 10 0001 120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100,00</w:t>
            </w:r>
          </w:p>
        </w:tc>
      </w:tr>
      <w:tr w:rsidR="00A4185A" w:rsidRPr="00A4185A" w:rsidTr="0053435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1 11 09045 10 0002 120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A4185A">
              <w:rPr>
                <w:sz w:val="20"/>
                <w:szCs w:val="20"/>
              </w:rPr>
              <w:t>т.ч</w:t>
            </w:r>
            <w:proofErr w:type="spellEnd"/>
            <w:r w:rsidRPr="00A4185A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26,80</w:t>
            </w:r>
          </w:p>
        </w:tc>
      </w:tr>
      <w:tr w:rsidR="00A4185A" w:rsidRPr="00A4185A" w:rsidTr="0053435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1 14 06013 10 0000 430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</w:tr>
      <w:tr w:rsidR="00A4185A" w:rsidRPr="00A4185A" w:rsidTr="0053435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1 16 46000 10 0000 140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78,465</w:t>
            </w:r>
          </w:p>
        </w:tc>
      </w:tr>
      <w:tr w:rsidR="00A4185A" w:rsidRPr="00A4185A" w:rsidTr="0053435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1 17 05050 10 0000 180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3,70</w:t>
            </w:r>
          </w:p>
        </w:tc>
      </w:tr>
      <w:tr w:rsidR="00A4185A" w:rsidRPr="00A4185A" w:rsidTr="0053435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2 736,022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15 309,82</w:t>
            </w:r>
          </w:p>
        </w:tc>
      </w:tr>
      <w:tr w:rsidR="00A4185A" w:rsidRPr="00A4185A" w:rsidTr="00534350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2 02 15001 10 0000 151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both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6 643,10</w:t>
            </w:r>
          </w:p>
        </w:tc>
      </w:tr>
      <w:tr w:rsidR="00A4185A" w:rsidRPr="00A4185A" w:rsidTr="00534350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2 02 35082 10 0000 151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both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1 368,61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1 368,61</w:t>
            </w:r>
          </w:p>
        </w:tc>
      </w:tr>
      <w:tr w:rsidR="00A4185A" w:rsidRPr="00A4185A" w:rsidTr="0053435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2 02 35082 10 0000 151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both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327,32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327,32</w:t>
            </w:r>
          </w:p>
        </w:tc>
      </w:tr>
      <w:tr w:rsidR="00A4185A" w:rsidRPr="00A4185A" w:rsidTr="00534350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2 02 35118 10 0000 151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both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243,50</w:t>
            </w:r>
          </w:p>
        </w:tc>
      </w:tr>
      <w:tr w:rsidR="00A4185A" w:rsidRPr="00A4185A" w:rsidTr="0053435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-92,09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3 620,91</w:t>
            </w:r>
          </w:p>
        </w:tc>
      </w:tr>
      <w:tr w:rsidR="00A4185A" w:rsidRPr="00A4185A" w:rsidTr="0053435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A4185A">
              <w:rPr>
                <w:sz w:val="20"/>
                <w:szCs w:val="20"/>
              </w:rPr>
              <w:t>софинансирования</w:t>
            </w:r>
            <w:proofErr w:type="spellEnd"/>
            <w:r w:rsidRPr="00A4185A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-4,93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190,57</w:t>
            </w:r>
          </w:p>
        </w:tc>
      </w:tr>
      <w:tr w:rsidR="00A4185A" w:rsidRPr="00A4185A" w:rsidTr="00534350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A4185A">
              <w:rPr>
                <w:sz w:val="20"/>
                <w:szCs w:val="20"/>
              </w:rPr>
              <w:t>Шегарский</w:t>
            </w:r>
            <w:proofErr w:type="spellEnd"/>
            <w:r w:rsidRPr="00A4185A">
              <w:rPr>
                <w:sz w:val="20"/>
                <w:szCs w:val="20"/>
              </w:rPr>
              <w:t xml:space="preserve"> район, </w:t>
            </w:r>
            <w:proofErr w:type="spellStart"/>
            <w:r w:rsidRPr="00A4185A">
              <w:rPr>
                <w:sz w:val="20"/>
                <w:szCs w:val="20"/>
              </w:rPr>
              <w:t>с.Мельниково</w:t>
            </w:r>
            <w:proofErr w:type="spellEnd"/>
            <w:r w:rsidRPr="00A4185A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219,54</w:t>
            </w:r>
          </w:p>
        </w:tc>
      </w:tr>
      <w:tr w:rsidR="00A4185A" w:rsidRPr="00A4185A" w:rsidTr="0053435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856,61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2 470,51</w:t>
            </w:r>
          </w:p>
        </w:tc>
      </w:tr>
      <w:tr w:rsidR="00A4185A" w:rsidRPr="00A4185A" w:rsidTr="00534350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A4185A">
              <w:rPr>
                <w:sz w:val="20"/>
                <w:szCs w:val="20"/>
              </w:rPr>
              <w:t>Шегарского</w:t>
            </w:r>
            <w:proofErr w:type="spellEnd"/>
            <w:r w:rsidRPr="00A4185A">
              <w:rPr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1,40</w:t>
            </w:r>
          </w:p>
        </w:tc>
      </w:tr>
      <w:tr w:rsidR="00A4185A" w:rsidRPr="00A4185A" w:rsidTr="0053435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8,00</w:t>
            </w:r>
          </w:p>
        </w:tc>
      </w:tr>
      <w:tr w:rsidR="00A4185A" w:rsidRPr="00A4185A" w:rsidTr="0053435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24,00</w:t>
            </w:r>
          </w:p>
        </w:tc>
      </w:tr>
      <w:tr w:rsidR="00A4185A" w:rsidRPr="00A4185A" w:rsidTr="00534350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трансферты, на выполнение ремонтных работ на участке "Сооружения - техническая дорога №2" по адресу: Томская область, </w:t>
            </w:r>
            <w:proofErr w:type="spellStart"/>
            <w:r w:rsidRPr="00A4185A">
              <w:rPr>
                <w:sz w:val="20"/>
                <w:szCs w:val="20"/>
              </w:rPr>
              <w:t>Шегарский</w:t>
            </w:r>
            <w:proofErr w:type="spellEnd"/>
            <w:r w:rsidRPr="00A4185A">
              <w:rPr>
                <w:sz w:val="20"/>
                <w:szCs w:val="20"/>
              </w:rPr>
              <w:t xml:space="preserve"> район, </w:t>
            </w:r>
            <w:proofErr w:type="spellStart"/>
            <w:r w:rsidRPr="00A4185A">
              <w:rPr>
                <w:sz w:val="20"/>
                <w:szCs w:val="20"/>
              </w:rPr>
              <w:t>д.Николаевка</w:t>
            </w:r>
            <w:proofErr w:type="spellEnd"/>
            <w:r w:rsidRPr="00A4185A">
              <w:rPr>
                <w:sz w:val="20"/>
                <w:szCs w:val="20"/>
              </w:rPr>
              <w:t>, Главная улица, 1 ТД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155,00</w:t>
            </w:r>
          </w:p>
        </w:tc>
      </w:tr>
      <w:tr w:rsidR="00A4185A" w:rsidRPr="00A4185A" w:rsidTr="00534350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трансферты, на приобретение половой рейки для ремонта сцены Дома культуры </w:t>
            </w:r>
            <w:proofErr w:type="spellStart"/>
            <w:r w:rsidRPr="00A4185A">
              <w:rPr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10,00</w:t>
            </w:r>
          </w:p>
        </w:tc>
      </w:tr>
      <w:tr w:rsidR="00A4185A" w:rsidRPr="00A4185A" w:rsidTr="0053435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Прочие межбюджетные трансферты, на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      </w:r>
            <w:proofErr w:type="spellStart"/>
            <w:r w:rsidRPr="00A4185A">
              <w:rPr>
                <w:sz w:val="20"/>
                <w:szCs w:val="20"/>
              </w:rPr>
              <w:t>Шегарского</w:t>
            </w:r>
            <w:proofErr w:type="spellEnd"/>
            <w:r w:rsidRPr="00A4185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27,36</w:t>
            </w:r>
          </w:p>
        </w:tc>
      </w:tr>
      <w:tr w:rsidR="00A4185A" w:rsidRPr="00A4185A" w:rsidTr="0053435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-18 079,99</w:t>
            </w:r>
          </w:p>
        </w:tc>
      </w:tr>
      <w:tr w:rsidR="00A4185A" w:rsidRPr="00A4185A" w:rsidTr="0053435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2 19 60010 10 0000 151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-18 079,99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-18 079,99</w:t>
            </w:r>
          </w:p>
        </w:tc>
      </w:tr>
      <w:tr w:rsidR="00A4185A" w:rsidRPr="00A4185A" w:rsidTr="0053435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5A" w:rsidRPr="00A4185A" w:rsidRDefault="00A4185A" w:rsidP="00A4185A">
            <w:pPr>
              <w:rPr>
                <w:rFonts w:ascii="Arial CYR" w:hAnsi="Arial CYR" w:cs="Arial CYR"/>
                <w:sz w:val="20"/>
                <w:szCs w:val="20"/>
              </w:rPr>
            </w:pPr>
            <w:r w:rsidRPr="00A418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-14 773,80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5A" w:rsidRPr="00A4185A" w:rsidRDefault="00A4185A" w:rsidP="00A4185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85A">
              <w:rPr>
                <w:b/>
                <w:bCs/>
                <w:sz w:val="20"/>
                <w:szCs w:val="20"/>
              </w:rPr>
              <w:t>987,40</w:t>
            </w:r>
          </w:p>
        </w:tc>
      </w:tr>
    </w:tbl>
    <w:p w:rsidR="00A4185A" w:rsidRPr="00A4185A" w:rsidRDefault="00A4185A" w:rsidP="00A4185A">
      <w:pPr>
        <w:outlineLvl w:val="0"/>
        <w:rPr>
          <w:b/>
          <w:sz w:val="20"/>
          <w:szCs w:val="20"/>
        </w:rPr>
      </w:pPr>
    </w:p>
    <w:p w:rsidR="00A4185A" w:rsidRPr="00A4185A" w:rsidRDefault="00A4185A" w:rsidP="00A4185A">
      <w:pPr>
        <w:jc w:val="center"/>
        <w:outlineLvl w:val="0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Пояснительная записка</w:t>
      </w: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 xml:space="preserve">к решению Совета </w:t>
      </w:r>
      <w:proofErr w:type="spellStart"/>
      <w:r w:rsidRPr="00A4185A">
        <w:rPr>
          <w:b/>
          <w:sz w:val="20"/>
          <w:szCs w:val="20"/>
        </w:rPr>
        <w:t>Анастасьевского</w:t>
      </w:r>
      <w:proofErr w:type="spellEnd"/>
      <w:r w:rsidRPr="00A4185A">
        <w:rPr>
          <w:b/>
          <w:sz w:val="20"/>
          <w:szCs w:val="20"/>
        </w:rPr>
        <w:t xml:space="preserve"> сельского поселения</w:t>
      </w:r>
    </w:p>
    <w:p w:rsidR="00A4185A" w:rsidRPr="00A4185A" w:rsidRDefault="00A4185A" w:rsidP="00A4185A">
      <w:pPr>
        <w:jc w:val="center"/>
        <w:rPr>
          <w:sz w:val="20"/>
          <w:szCs w:val="20"/>
        </w:rPr>
      </w:pPr>
      <w:proofErr w:type="gramStart"/>
      <w:r w:rsidRPr="00A4185A">
        <w:rPr>
          <w:sz w:val="20"/>
          <w:szCs w:val="20"/>
        </w:rPr>
        <w:t>от  27</w:t>
      </w:r>
      <w:proofErr w:type="gramEnd"/>
      <w:r w:rsidRPr="00A4185A">
        <w:rPr>
          <w:sz w:val="20"/>
          <w:szCs w:val="20"/>
        </w:rPr>
        <w:t xml:space="preserve">  декабря</w:t>
      </w:r>
      <w:r w:rsidRPr="00A4185A">
        <w:rPr>
          <w:sz w:val="20"/>
          <w:szCs w:val="20"/>
          <w:u w:val="single"/>
        </w:rPr>
        <w:t xml:space="preserve"> </w:t>
      </w:r>
      <w:r w:rsidRPr="00A4185A">
        <w:rPr>
          <w:sz w:val="20"/>
          <w:szCs w:val="20"/>
        </w:rPr>
        <w:t xml:space="preserve">2018 года №  76 «О внесении изменений и дополнений в решение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от 27.12.2017г. № 26 «О бюджете муниципального образования «</w:t>
      </w:r>
      <w:proofErr w:type="spellStart"/>
      <w:r w:rsidRPr="00A4185A">
        <w:rPr>
          <w:sz w:val="20"/>
          <w:szCs w:val="20"/>
        </w:rPr>
        <w:t>Анастасьевское</w:t>
      </w:r>
      <w:proofErr w:type="spellEnd"/>
      <w:r w:rsidRPr="00A4185A">
        <w:rPr>
          <w:sz w:val="20"/>
          <w:szCs w:val="20"/>
        </w:rPr>
        <w:t xml:space="preserve"> сельское поселение» на 2018 год».</w:t>
      </w:r>
    </w:p>
    <w:p w:rsidR="00A4185A" w:rsidRPr="00A4185A" w:rsidRDefault="00A4185A" w:rsidP="00A4185A">
      <w:pPr>
        <w:spacing w:after="200"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A4185A">
        <w:rPr>
          <w:rFonts w:eastAsiaTheme="minorEastAsia"/>
          <w:sz w:val="20"/>
          <w:szCs w:val="20"/>
        </w:rPr>
        <w:t xml:space="preserve">            Внесение изменений в утвержденный бюджет </w:t>
      </w:r>
      <w:proofErr w:type="spellStart"/>
      <w:r w:rsidRPr="00A4185A">
        <w:rPr>
          <w:rFonts w:eastAsiaTheme="minorEastAsia"/>
          <w:sz w:val="20"/>
          <w:szCs w:val="20"/>
        </w:rPr>
        <w:t>Анастасьевского</w:t>
      </w:r>
      <w:proofErr w:type="spellEnd"/>
      <w:r w:rsidRPr="00A4185A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</w:t>
      </w:r>
      <w:r w:rsidRPr="00A4185A">
        <w:rPr>
          <w:sz w:val="20"/>
          <w:szCs w:val="20"/>
        </w:rPr>
        <w:t>,</w:t>
      </w:r>
      <w:r w:rsidRPr="00A4185A">
        <w:rPr>
          <w:rFonts w:eastAsiaTheme="minorEastAsia"/>
          <w:sz w:val="20"/>
          <w:szCs w:val="20"/>
        </w:rPr>
        <w:t xml:space="preserve"> а </w:t>
      </w:r>
      <w:proofErr w:type="gramStart"/>
      <w:r w:rsidRPr="00A4185A">
        <w:rPr>
          <w:rFonts w:eastAsiaTheme="minorEastAsia"/>
          <w:sz w:val="20"/>
          <w:szCs w:val="20"/>
        </w:rPr>
        <w:t>так же</w:t>
      </w:r>
      <w:proofErr w:type="gramEnd"/>
      <w:r w:rsidRPr="00A4185A">
        <w:rPr>
          <w:rFonts w:eastAsiaTheme="minorEastAsia"/>
          <w:sz w:val="20"/>
          <w:szCs w:val="20"/>
        </w:rPr>
        <w:t xml:space="preserve"> с вновь принимаемыми бюджетными обязательствами.</w:t>
      </w:r>
    </w:p>
    <w:p w:rsidR="00A4185A" w:rsidRPr="00A4185A" w:rsidRDefault="00A4185A" w:rsidP="00A4185A">
      <w:pPr>
        <w:spacing w:after="200" w:line="276" w:lineRule="auto"/>
        <w:ind w:firstLine="708"/>
        <w:jc w:val="both"/>
        <w:rPr>
          <w:rFonts w:eastAsiaTheme="minorEastAsia" w:cstheme="minorBidi"/>
          <w:b/>
          <w:sz w:val="20"/>
          <w:szCs w:val="20"/>
        </w:rPr>
      </w:pPr>
      <w:r w:rsidRPr="00A4185A">
        <w:rPr>
          <w:rFonts w:eastAsiaTheme="minorEastAsia" w:cstheme="minorBidi"/>
          <w:b/>
          <w:sz w:val="20"/>
          <w:szCs w:val="20"/>
        </w:rPr>
        <w:t>Доходы бюджета поселения</w:t>
      </w:r>
    </w:p>
    <w:p w:rsidR="00A4185A" w:rsidRPr="00A4185A" w:rsidRDefault="00A4185A" w:rsidP="00A4185A">
      <w:pPr>
        <w:spacing w:after="200"/>
        <w:jc w:val="both"/>
        <w:outlineLvl w:val="0"/>
        <w:rPr>
          <w:b/>
          <w:i/>
          <w:sz w:val="20"/>
          <w:szCs w:val="20"/>
          <w:u w:val="single"/>
        </w:rPr>
      </w:pPr>
      <w:r w:rsidRPr="00A4185A">
        <w:rPr>
          <w:b/>
          <w:i/>
          <w:sz w:val="20"/>
          <w:szCs w:val="20"/>
          <w:u w:val="single"/>
        </w:rPr>
        <w:t>Собственные доходы увеличены:</w:t>
      </w:r>
    </w:p>
    <w:p w:rsidR="00A4185A" w:rsidRPr="00A4185A" w:rsidRDefault="00A4185A" w:rsidP="00A4185A">
      <w:pPr>
        <w:spacing w:after="200"/>
        <w:ind w:firstLine="709"/>
        <w:jc w:val="both"/>
        <w:rPr>
          <w:sz w:val="20"/>
          <w:szCs w:val="20"/>
        </w:rPr>
      </w:pPr>
      <w:r w:rsidRPr="00A4185A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A4185A">
        <w:rPr>
          <w:b/>
          <w:sz w:val="20"/>
          <w:szCs w:val="20"/>
        </w:rPr>
        <w:t xml:space="preserve"> </w:t>
      </w:r>
      <w:r w:rsidRPr="00A4185A">
        <w:rPr>
          <w:sz w:val="20"/>
          <w:szCs w:val="20"/>
        </w:rPr>
        <w:t>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4185A" w:rsidRPr="00A4185A" w:rsidTr="00534350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65,964</w:t>
            </w:r>
          </w:p>
        </w:tc>
      </w:tr>
      <w:tr w:rsidR="00A4185A" w:rsidRPr="00A4185A" w:rsidTr="00534350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85A">
              <w:rPr>
                <w:rFonts w:eastAsiaTheme="minorEastAsia"/>
                <w:sz w:val="20"/>
                <w:szCs w:val="20"/>
              </w:rPr>
              <w:t>инжекторных</w:t>
            </w:r>
            <w:proofErr w:type="spellEnd"/>
            <w:r w:rsidRPr="00A4185A">
              <w:rPr>
                <w:rFonts w:eastAsiaTheme="minorEastAsia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1,134</w:t>
            </w:r>
          </w:p>
        </w:tc>
      </w:tr>
      <w:tr w:rsidR="00A4185A" w:rsidRPr="00A4185A" w:rsidTr="00534350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28,234</w:t>
            </w:r>
          </w:p>
        </w:tc>
      </w:tr>
      <w:tr w:rsidR="00A4185A" w:rsidRPr="00A4185A" w:rsidTr="00534350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4185A">
              <w:rPr>
                <w:rFonts w:eastAsiaTheme="minorEastAsia"/>
                <w:sz w:val="20"/>
                <w:szCs w:val="20"/>
              </w:rPr>
              <w:t>-45,362</w:t>
            </w:r>
          </w:p>
        </w:tc>
      </w:tr>
      <w:tr w:rsidR="00A4185A" w:rsidRPr="00A4185A" w:rsidTr="00534350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A4185A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4185A" w:rsidRPr="00A4185A" w:rsidRDefault="00A4185A" w:rsidP="00A4185A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4185A">
              <w:rPr>
                <w:rFonts w:eastAsiaTheme="minorEastAsia"/>
                <w:b/>
                <w:sz w:val="20"/>
                <w:szCs w:val="20"/>
              </w:rPr>
              <w:t>49,970</w:t>
            </w:r>
          </w:p>
        </w:tc>
      </w:tr>
    </w:tbl>
    <w:p w:rsidR="00A4185A" w:rsidRPr="00A4185A" w:rsidRDefault="00A4185A" w:rsidP="00A4185A">
      <w:pPr>
        <w:spacing w:after="200"/>
        <w:rPr>
          <w:i/>
          <w:sz w:val="20"/>
          <w:szCs w:val="20"/>
        </w:rPr>
      </w:pPr>
      <w:r w:rsidRPr="00A4185A">
        <w:rPr>
          <w:rFonts w:eastAsiaTheme="minorEastAsia" w:cstheme="minorBidi"/>
          <w:i/>
          <w:sz w:val="20"/>
          <w:szCs w:val="20"/>
        </w:rPr>
        <w:t xml:space="preserve">          Всего доходы бюджета поселения увеличены на </w:t>
      </w:r>
      <w:proofErr w:type="gramStart"/>
      <w:r w:rsidRPr="00A4185A">
        <w:rPr>
          <w:rFonts w:eastAsiaTheme="minorEastAsia" w:cstheme="minorBidi"/>
          <w:i/>
          <w:sz w:val="20"/>
          <w:szCs w:val="20"/>
        </w:rPr>
        <w:t xml:space="preserve">сумму </w:t>
      </w:r>
      <w:r w:rsidRPr="00A4185A">
        <w:rPr>
          <w:rFonts w:eastAsiaTheme="minorEastAsia" w:cstheme="minorBidi"/>
          <w:color w:val="FF0000"/>
          <w:sz w:val="20"/>
          <w:szCs w:val="20"/>
        </w:rPr>
        <w:t xml:space="preserve"> </w:t>
      </w:r>
      <w:r w:rsidRPr="00A4185A">
        <w:rPr>
          <w:rFonts w:eastAsiaTheme="minorEastAsia" w:cstheme="minorBidi"/>
          <w:sz w:val="20"/>
          <w:szCs w:val="20"/>
        </w:rPr>
        <w:t>49,970</w:t>
      </w:r>
      <w:proofErr w:type="gramEnd"/>
      <w:r w:rsidRPr="00A4185A">
        <w:rPr>
          <w:rFonts w:eastAsiaTheme="minorEastAsia" w:cstheme="minorBidi"/>
          <w:sz w:val="20"/>
          <w:szCs w:val="20"/>
        </w:rPr>
        <w:t xml:space="preserve"> </w:t>
      </w:r>
      <w:r w:rsidRPr="00A4185A">
        <w:rPr>
          <w:rFonts w:eastAsiaTheme="minorEastAsia" w:cstheme="minorBidi"/>
          <w:i/>
          <w:sz w:val="20"/>
          <w:szCs w:val="20"/>
        </w:rPr>
        <w:t xml:space="preserve">тыс. рублей, </w:t>
      </w:r>
      <w:r w:rsidRPr="00A4185A">
        <w:rPr>
          <w:i/>
          <w:sz w:val="20"/>
          <w:szCs w:val="20"/>
        </w:rPr>
        <w:t>в том числе:</w:t>
      </w:r>
    </w:p>
    <w:p w:rsidR="00A4185A" w:rsidRPr="00A4185A" w:rsidRDefault="00A4185A" w:rsidP="00A4185A">
      <w:pPr>
        <w:spacing w:after="200"/>
        <w:rPr>
          <w:i/>
          <w:sz w:val="20"/>
          <w:szCs w:val="20"/>
        </w:rPr>
      </w:pPr>
      <w:r w:rsidRPr="00A4185A">
        <w:rPr>
          <w:i/>
          <w:sz w:val="20"/>
          <w:szCs w:val="20"/>
        </w:rPr>
        <w:t>за счет увеличения собственных доходов 49,970 тыс. рублей,</w:t>
      </w:r>
    </w:p>
    <w:p w:rsidR="00A4185A" w:rsidRPr="00A4185A" w:rsidRDefault="00A4185A" w:rsidP="00A4185A">
      <w:pPr>
        <w:spacing w:after="200"/>
        <w:rPr>
          <w:i/>
          <w:sz w:val="20"/>
          <w:szCs w:val="20"/>
        </w:rPr>
      </w:pPr>
      <w:r w:rsidRPr="00A4185A">
        <w:rPr>
          <w:i/>
          <w:sz w:val="20"/>
          <w:szCs w:val="20"/>
        </w:rPr>
        <w:t xml:space="preserve">и </w:t>
      </w:r>
      <w:proofErr w:type="gramStart"/>
      <w:r w:rsidRPr="00A4185A">
        <w:rPr>
          <w:i/>
          <w:sz w:val="20"/>
          <w:szCs w:val="20"/>
        </w:rPr>
        <w:t xml:space="preserve">составят:   </w:t>
      </w:r>
      <w:proofErr w:type="gramEnd"/>
      <w:r w:rsidRPr="00A4185A">
        <w:rPr>
          <w:b/>
          <w:i/>
          <w:sz w:val="20"/>
          <w:szCs w:val="20"/>
        </w:rPr>
        <w:t>987,40</w:t>
      </w:r>
      <w:r w:rsidRPr="00A4185A">
        <w:rPr>
          <w:i/>
          <w:sz w:val="20"/>
          <w:szCs w:val="20"/>
        </w:rPr>
        <w:t xml:space="preserve">  тыс. рублей.</w:t>
      </w:r>
    </w:p>
    <w:p w:rsidR="00A4185A" w:rsidRPr="00A4185A" w:rsidRDefault="00A4185A" w:rsidP="00A4185A">
      <w:pPr>
        <w:spacing w:line="276" w:lineRule="auto"/>
        <w:jc w:val="both"/>
        <w:rPr>
          <w:sz w:val="20"/>
          <w:szCs w:val="20"/>
        </w:rPr>
      </w:pPr>
      <w:r w:rsidRPr="00A4185A">
        <w:rPr>
          <w:sz w:val="20"/>
          <w:szCs w:val="20"/>
        </w:rPr>
        <w:lastRenderedPageBreak/>
        <w:t xml:space="preserve">На основании вышеуказанных поправок вносятся изменения в приложение 9 к решению Совета № 26 от 27.12.2017 г. </w:t>
      </w:r>
    </w:p>
    <w:p w:rsidR="00A4185A" w:rsidRPr="00A4185A" w:rsidRDefault="00A4185A" w:rsidP="00A4185A">
      <w:pPr>
        <w:spacing w:line="276" w:lineRule="auto"/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Расходы бюджета поселения</w:t>
      </w:r>
    </w:p>
    <w:p w:rsidR="00A4185A" w:rsidRPr="00A4185A" w:rsidRDefault="00A4185A" w:rsidP="00A4185A">
      <w:pPr>
        <w:spacing w:after="200" w:line="276" w:lineRule="auto"/>
        <w:ind w:firstLine="708"/>
        <w:jc w:val="both"/>
        <w:rPr>
          <w:sz w:val="20"/>
          <w:szCs w:val="20"/>
        </w:rPr>
      </w:pPr>
      <w:r w:rsidRPr="00A4185A">
        <w:rPr>
          <w:sz w:val="20"/>
          <w:szCs w:val="20"/>
        </w:rPr>
        <w:t xml:space="preserve">Изменение расходов </w:t>
      </w:r>
      <w:proofErr w:type="gramStart"/>
      <w:r w:rsidRPr="00A4185A">
        <w:rPr>
          <w:sz w:val="20"/>
          <w:szCs w:val="20"/>
        </w:rPr>
        <w:t>производится  в</w:t>
      </w:r>
      <w:proofErr w:type="gramEnd"/>
      <w:r w:rsidRPr="00A4185A">
        <w:rPr>
          <w:sz w:val="20"/>
          <w:szCs w:val="20"/>
        </w:rPr>
        <w:t xml:space="preserve"> связи с изменением </w:t>
      </w:r>
      <w:r w:rsidRPr="00A4185A">
        <w:rPr>
          <w:rFonts w:eastAsiaTheme="minorEastAsia"/>
          <w:sz w:val="20"/>
          <w:szCs w:val="20"/>
        </w:rPr>
        <w:t>объёма собственных доходов поселения</w:t>
      </w:r>
      <w:r w:rsidRPr="00A4185A">
        <w:rPr>
          <w:sz w:val="20"/>
          <w:szCs w:val="20"/>
        </w:rPr>
        <w:t>, перераспределением ассигнований по соответствующим разделам, подразделам расходов бюджета сельского поселения.</w:t>
      </w:r>
    </w:p>
    <w:p w:rsidR="00A4185A" w:rsidRPr="00A4185A" w:rsidRDefault="00A4185A" w:rsidP="00A4185A">
      <w:pPr>
        <w:spacing w:line="276" w:lineRule="auto"/>
        <w:outlineLvl w:val="0"/>
        <w:rPr>
          <w:b/>
          <w:i/>
          <w:sz w:val="20"/>
          <w:szCs w:val="20"/>
        </w:rPr>
      </w:pPr>
      <w:proofErr w:type="gramStart"/>
      <w:r w:rsidRPr="00A4185A">
        <w:rPr>
          <w:b/>
          <w:i/>
          <w:sz w:val="20"/>
          <w:szCs w:val="20"/>
          <w:u w:val="single"/>
        </w:rPr>
        <w:t>Расходы  увеличены</w:t>
      </w:r>
      <w:proofErr w:type="gramEnd"/>
      <w:r w:rsidRPr="00A4185A">
        <w:rPr>
          <w:b/>
          <w:i/>
          <w:sz w:val="20"/>
          <w:szCs w:val="20"/>
        </w:rPr>
        <w:t xml:space="preserve">  в сумме 51,758   тыс. руб., в том числе:</w:t>
      </w:r>
    </w:p>
    <w:p w:rsidR="00A4185A" w:rsidRPr="00A4185A" w:rsidRDefault="00A4185A" w:rsidP="00A4185A">
      <w:pPr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по разделу 0104: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   - на приобретение ГСМ в </w:t>
      </w:r>
      <w:proofErr w:type="gramStart"/>
      <w:r w:rsidRPr="00A4185A">
        <w:rPr>
          <w:sz w:val="20"/>
          <w:szCs w:val="20"/>
        </w:rPr>
        <w:t xml:space="preserve">сумме  </w:t>
      </w:r>
      <w:r w:rsidRPr="00A4185A">
        <w:rPr>
          <w:b/>
          <w:sz w:val="20"/>
          <w:szCs w:val="20"/>
        </w:rPr>
        <w:t>0,788</w:t>
      </w:r>
      <w:proofErr w:type="gramEnd"/>
      <w:r w:rsidRPr="00A4185A">
        <w:rPr>
          <w:sz w:val="20"/>
          <w:szCs w:val="20"/>
        </w:rPr>
        <w:t xml:space="preserve"> тыс. рублей;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   - на уплату государственной пошлины за регистрацию ТС в сумме </w:t>
      </w:r>
      <w:r w:rsidRPr="00A4185A">
        <w:rPr>
          <w:b/>
          <w:sz w:val="20"/>
          <w:szCs w:val="20"/>
        </w:rPr>
        <w:t>1,0</w:t>
      </w:r>
      <w:r w:rsidRPr="00A4185A">
        <w:rPr>
          <w:sz w:val="20"/>
          <w:szCs w:val="20"/>
        </w:rPr>
        <w:t xml:space="preserve"> тыс. рублей;</w:t>
      </w: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по разделу 0409: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   - на зимнее содержание </w:t>
      </w:r>
      <w:proofErr w:type="gramStart"/>
      <w:r w:rsidRPr="00A4185A">
        <w:rPr>
          <w:sz w:val="20"/>
          <w:szCs w:val="20"/>
        </w:rPr>
        <w:t>дорог  в</w:t>
      </w:r>
      <w:proofErr w:type="gramEnd"/>
      <w:r w:rsidRPr="00A4185A">
        <w:rPr>
          <w:sz w:val="20"/>
          <w:szCs w:val="20"/>
        </w:rPr>
        <w:t xml:space="preserve"> сумме  </w:t>
      </w:r>
      <w:r w:rsidRPr="00A4185A">
        <w:rPr>
          <w:b/>
          <w:sz w:val="20"/>
          <w:szCs w:val="20"/>
        </w:rPr>
        <w:t xml:space="preserve">49,970 </w:t>
      </w:r>
      <w:r w:rsidRPr="00A4185A">
        <w:rPr>
          <w:sz w:val="20"/>
          <w:szCs w:val="20"/>
        </w:rPr>
        <w:t xml:space="preserve"> тыс. рублей;</w:t>
      </w:r>
    </w:p>
    <w:p w:rsidR="00A4185A" w:rsidRPr="00A4185A" w:rsidRDefault="00A4185A" w:rsidP="00A4185A">
      <w:pPr>
        <w:spacing w:line="276" w:lineRule="auto"/>
        <w:outlineLvl w:val="0"/>
        <w:rPr>
          <w:b/>
          <w:i/>
          <w:sz w:val="20"/>
          <w:szCs w:val="20"/>
        </w:rPr>
      </w:pPr>
      <w:proofErr w:type="gramStart"/>
      <w:r w:rsidRPr="00A4185A">
        <w:rPr>
          <w:b/>
          <w:i/>
          <w:sz w:val="20"/>
          <w:szCs w:val="20"/>
          <w:u w:val="single"/>
        </w:rPr>
        <w:t>Расходы  уменьшены</w:t>
      </w:r>
      <w:proofErr w:type="gramEnd"/>
      <w:r w:rsidRPr="00A4185A">
        <w:rPr>
          <w:b/>
          <w:i/>
          <w:sz w:val="20"/>
          <w:szCs w:val="20"/>
        </w:rPr>
        <w:t xml:space="preserve">  в сумме  1,788  тыс. руб., в том числе:</w:t>
      </w:r>
    </w:p>
    <w:p w:rsidR="00A4185A" w:rsidRPr="00A4185A" w:rsidRDefault="00A4185A" w:rsidP="00A4185A">
      <w:pPr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 xml:space="preserve">по разделу 0104 со сложившейся экономией либо </w:t>
      </w:r>
      <w:proofErr w:type="spellStart"/>
      <w:proofErr w:type="gramStart"/>
      <w:r w:rsidRPr="00A4185A">
        <w:rPr>
          <w:b/>
          <w:sz w:val="20"/>
          <w:szCs w:val="20"/>
        </w:rPr>
        <w:t>невостребованностью</w:t>
      </w:r>
      <w:proofErr w:type="spellEnd"/>
      <w:r w:rsidRPr="00A4185A">
        <w:rPr>
          <w:b/>
          <w:sz w:val="20"/>
          <w:szCs w:val="20"/>
        </w:rPr>
        <w:t xml:space="preserve"> :</w:t>
      </w:r>
      <w:proofErr w:type="gramEnd"/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   - на выплату заработной платы и страховых взносов в сумме </w:t>
      </w:r>
      <w:r w:rsidRPr="00A4185A">
        <w:rPr>
          <w:b/>
          <w:sz w:val="20"/>
          <w:szCs w:val="20"/>
        </w:rPr>
        <w:t xml:space="preserve">0,788 </w:t>
      </w:r>
      <w:r w:rsidRPr="00A4185A">
        <w:rPr>
          <w:sz w:val="20"/>
          <w:szCs w:val="20"/>
        </w:rPr>
        <w:t>тыс. рублей;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  - на приобретение конвертов в сумме </w:t>
      </w:r>
      <w:r w:rsidRPr="00A4185A">
        <w:rPr>
          <w:b/>
          <w:sz w:val="20"/>
          <w:szCs w:val="20"/>
        </w:rPr>
        <w:t>1,0</w:t>
      </w:r>
      <w:r w:rsidRPr="00A4185A">
        <w:rPr>
          <w:sz w:val="20"/>
          <w:szCs w:val="20"/>
        </w:rPr>
        <w:t xml:space="preserve"> тыс. рублей;</w:t>
      </w:r>
    </w:p>
    <w:p w:rsidR="00A4185A" w:rsidRPr="00A4185A" w:rsidRDefault="00A4185A" w:rsidP="00A4185A">
      <w:pPr>
        <w:rPr>
          <w:rFonts w:eastAsiaTheme="minorEastAsia" w:cstheme="minorBidi"/>
          <w:i/>
          <w:sz w:val="20"/>
          <w:szCs w:val="20"/>
        </w:rPr>
      </w:pPr>
      <w:r w:rsidRPr="00A4185A">
        <w:rPr>
          <w:sz w:val="20"/>
          <w:szCs w:val="20"/>
        </w:rPr>
        <w:t xml:space="preserve">  </w:t>
      </w:r>
      <w:r w:rsidRPr="00A4185A">
        <w:rPr>
          <w:rFonts w:ascii="Calibri" w:hAnsi="Calibri"/>
          <w:sz w:val="20"/>
          <w:szCs w:val="20"/>
        </w:rPr>
        <w:t xml:space="preserve">   </w:t>
      </w:r>
      <w:r w:rsidRPr="00A4185A">
        <w:rPr>
          <w:sz w:val="20"/>
          <w:szCs w:val="20"/>
        </w:rPr>
        <w:t xml:space="preserve">  </w:t>
      </w:r>
      <w:r w:rsidRPr="00A4185A">
        <w:rPr>
          <w:rFonts w:ascii="Calibri" w:hAnsi="Calibri"/>
          <w:sz w:val="20"/>
          <w:szCs w:val="20"/>
        </w:rPr>
        <w:t xml:space="preserve">   </w:t>
      </w:r>
      <w:r w:rsidRPr="00A4185A">
        <w:rPr>
          <w:rFonts w:eastAsiaTheme="minorEastAsia" w:cstheme="minorBidi"/>
          <w:i/>
          <w:sz w:val="20"/>
          <w:szCs w:val="20"/>
        </w:rPr>
        <w:t xml:space="preserve">Всего расходы увеличены на общую сумму </w:t>
      </w:r>
      <w:proofErr w:type="gramStart"/>
      <w:r w:rsidRPr="00A4185A">
        <w:rPr>
          <w:rFonts w:eastAsiaTheme="minorEastAsia" w:cstheme="minorBidi"/>
          <w:i/>
          <w:sz w:val="20"/>
          <w:szCs w:val="20"/>
        </w:rPr>
        <w:t>49,970  тыс.</w:t>
      </w:r>
      <w:proofErr w:type="gramEnd"/>
      <w:r w:rsidRPr="00A4185A">
        <w:rPr>
          <w:rFonts w:eastAsiaTheme="minorEastAsia" w:cstheme="minorBidi"/>
          <w:i/>
          <w:sz w:val="20"/>
          <w:szCs w:val="20"/>
        </w:rPr>
        <w:t xml:space="preserve"> руб., в том числе:</w:t>
      </w:r>
    </w:p>
    <w:p w:rsidR="00A4185A" w:rsidRPr="00A4185A" w:rsidRDefault="00A4185A" w:rsidP="00A4185A">
      <w:pPr>
        <w:jc w:val="both"/>
        <w:rPr>
          <w:rFonts w:eastAsiaTheme="minorEastAsia" w:cstheme="minorBidi"/>
          <w:i/>
          <w:sz w:val="20"/>
          <w:szCs w:val="20"/>
        </w:rPr>
      </w:pPr>
      <w:r w:rsidRPr="00A4185A">
        <w:rPr>
          <w:rFonts w:eastAsiaTheme="minorEastAsia" w:cstheme="minorBidi"/>
          <w:i/>
          <w:sz w:val="20"/>
          <w:szCs w:val="20"/>
        </w:rPr>
        <w:t xml:space="preserve">       за счет включения в бюджет дополнительных расходов за счет изменения собственных </w:t>
      </w:r>
      <w:proofErr w:type="gramStart"/>
      <w:r w:rsidRPr="00A4185A">
        <w:rPr>
          <w:rFonts w:eastAsiaTheme="minorEastAsia" w:cstheme="minorBidi"/>
          <w:i/>
          <w:sz w:val="20"/>
          <w:szCs w:val="20"/>
        </w:rPr>
        <w:t>доходов  в</w:t>
      </w:r>
      <w:proofErr w:type="gramEnd"/>
      <w:r w:rsidRPr="00A4185A">
        <w:rPr>
          <w:rFonts w:eastAsiaTheme="minorEastAsia" w:cstheme="minorBidi"/>
          <w:i/>
          <w:sz w:val="20"/>
          <w:szCs w:val="20"/>
        </w:rPr>
        <w:t xml:space="preserve"> сумме 49,970 тыс. рублей;</w:t>
      </w:r>
    </w:p>
    <w:p w:rsidR="00A4185A" w:rsidRPr="00A4185A" w:rsidRDefault="00A4185A" w:rsidP="00A4185A">
      <w:pPr>
        <w:spacing w:line="360" w:lineRule="auto"/>
        <w:jc w:val="both"/>
        <w:rPr>
          <w:rFonts w:eastAsiaTheme="minorEastAsia" w:cstheme="minorBidi"/>
          <w:i/>
          <w:sz w:val="20"/>
          <w:szCs w:val="20"/>
        </w:rPr>
      </w:pPr>
      <w:r w:rsidRPr="00A4185A">
        <w:rPr>
          <w:rFonts w:eastAsiaTheme="minorEastAsia" w:cstheme="minorBidi"/>
          <w:i/>
          <w:sz w:val="20"/>
          <w:szCs w:val="20"/>
        </w:rPr>
        <w:t xml:space="preserve">и составят </w:t>
      </w:r>
      <w:r w:rsidRPr="00A4185A">
        <w:rPr>
          <w:rFonts w:eastAsiaTheme="minorEastAsia" w:cstheme="minorBidi"/>
          <w:b/>
          <w:i/>
          <w:sz w:val="20"/>
          <w:szCs w:val="20"/>
        </w:rPr>
        <w:t>20 210,99</w:t>
      </w:r>
      <w:r w:rsidRPr="00A4185A">
        <w:rPr>
          <w:rFonts w:eastAsiaTheme="minorEastAsia" w:cstheme="minorBidi"/>
          <w:i/>
          <w:sz w:val="20"/>
          <w:szCs w:val="20"/>
        </w:rPr>
        <w:t xml:space="preserve">   </w:t>
      </w:r>
      <w:proofErr w:type="spellStart"/>
      <w:proofErr w:type="gramStart"/>
      <w:r w:rsidRPr="00A4185A">
        <w:rPr>
          <w:rFonts w:eastAsiaTheme="minorEastAsia" w:cstheme="minorBidi"/>
          <w:i/>
          <w:sz w:val="20"/>
          <w:szCs w:val="20"/>
        </w:rPr>
        <w:t>тыс.рублей</w:t>
      </w:r>
      <w:proofErr w:type="spellEnd"/>
      <w:proofErr w:type="gramEnd"/>
      <w:r w:rsidRPr="00A4185A">
        <w:rPr>
          <w:rFonts w:eastAsiaTheme="minorEastAsia" w:cstheme="minorBidi"/>
          <w:i/>
          <w:sz w:val="20"/>
          <w:szCs w:val="20"/>
        </w:rPr>
        <w:t>.</w:t>
      </w:r>
    </w:p>
    <w:p w:rsidR="00A4185A" w:rsidRPr="00A4185A" w:rsidRDefault="00A4185A" w:rsidP="00A4185A">
      <w:pPr>
        <w:spacing w:line="276" w:lineRule="auto"/>
        <w:jc w:val="both"/>
        <w:rPr>
          <w:sz w:val="20"/>
          <w:szCs w:val="20"/>
        </w:rPr>
      </w:pPr>
      <w:r w:rsidRPr="00A4185A">
        <w:rPr>
          <w:sz w:val="20"/>
          <w:szCs w:val="20"/>
        </w:rPr>
        <w:t>На основании вышеуказанных поправок вносятся изменения в приложение 6 к решению Совета № 26 от 27.12.2017 г.</w:t>
      </w: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Дефицит районного бюджета</w:t>
      </w:r>
    </w:p>
    <w:p w:rsidR="00A4185A" w:rsidRPr="00A4185A" w:rsidRDefault="00A4185A" w:rsidP="00A4185A">
      <w:pPr>
        <w:spacing w:after="200" w:line="276" w:lineRule="auto"/>
        <w:ind w:firstLine="708"/>
        <w:jc w:val="both"/>
        <w:outlineLvl w:val="0"/>
        <w:rPr>
          <w:i/>
          <w:sz w:val="20"/>
          <w:szCs w:val="20"/>
        </w:rPr>
      </w:pPr>
      <w:r w:rsidRPr="00A4185A">
        <w:rPr>
          <w:rFonts w:eastAsiaTheme="minorEastAsia" w:cstheme="minorBidi"/>
          <w:i/>
          <w:sz w:val="20"/>
          <w:szCs w:val="20"/>
        </w:rPr>
        <w:t xml:space="preserve">Всего объем дефицита </w:t>
      </w:r>
      <w:proofErr w:type="gramStart"/>
      <w:r w:rsidRPr="00A4185A">
        <w:rPr>
          <w:rFonts w:eastAsiaTheme="minorEastAsia" w:cstheme="minorBidi"/>
          <w:i/>
          <w:sz w:val="20"/>
          <w:szCs w:val="20"/>
        </w:rPr>
        <w:t>остался  без</w:t>
      </w:r>
      <w:proofErr w:type="gramEnd"/>
      <w:r w:rsidRPr="00A4185A">
        <w:rPr>
          <w:rFonts w:eastAsiaTheme="minorEastAsia" w:cstheme="minorBidi"/>
          <w:i/>
          <w:sz w:val="20"/>
          <w:szCs w:val="20"/>
        </w:rPr>
        <w:t xml:space="preserve"> изменений и составит</w:t>
      </w:r>
      <w:r w:rsidRPr="00A4185A">
        <w:rPr>
          <w:b/>
          <w:i/>
          <w:sz w:val="20"/>
          <w:szCs w:val="20"/>
        </w:rPr>
        <w:t xml:space="preserve"> 19 223,59 </w:t>
      </w:r>
      <w:r w:rsidRPr="00A4185A">
        <w:rPr>
          <w:i/>
          <w:sz w:val="20"/>
          <w:szCs w:val="20"/>
        </w:rPr>
        <w:t xml:space="preserve"> </w:t>
      </w:r>
      <w:proofErr w:type="spellStart"/>
      <w:r w:rsidRPr="00A4185A">
        <w:rPr>
          <w:i/>
          <w:sz w:val="20"/>
          <w:szCs w:val="20"/>
        </w:rPr>
        <w:t>тыс.рублей</w:t>
      </w:r>
      <w:proofErr w:type="spellEnd"/>
      <w:r w:rsidRPr="00A4185A">
        <w:rPr>
          <w:i/>
          <w:sz w:val="20"/>
          <w:szCs w:val="20"/>
        </w:rPr>
        <w:t>.</w:t>
      </w:r>
    </w:p>
    <w:p w:rsidR="00A4185A" w:rsidRDefault="00A4185A" w:rsidP="00A4185A">
      <w:pPr>
        <w:spacing w:line="276" w:lineRule="auto"/>
        <w:jc w:val="both"/>
        <w:outlineLvl w:val="0"/>
        <w:rPr>
          <w:sz w:val="20"/>
          <w:szCs w:val="20"/>
        </w:rPr>
      </w:pPr>
      <w:r w:rsidRPr="00A4185A">
        <w:rPr>
          <w:sz w:val="20"/>
          <w:szCs w:val="20"/>
        </w:rPr>
        <w:t xml:space="preserve">Ведущий специалист                                                                              </w:t>
      </w:r>
      <w:proofErr w:type="spellStart"/>
      <w:r w:rsidRPr="00A4185A">
        <w:rPr>
          <w:sz w:val="20"/>
          <w:szCs w:val="20"/>
        </w:rPr>
        <w:t>Изовских</w:t>
      </w:r>
      <w:proofErr w:type="spellEnd"/>
      <w:r w:rsidRPr="00A4185A">
        <w:rPr>
          <w:sz w:val="20"/>
          <w:szCs w:val="20"/>
        </w:rPr>
        <w:t xml:space="preserve"> Н.И.</w:t>
      </w:r>
    </w:p>
    <w:p w:rsidR="00A4185A" w:rsidRPr="00A4185A" w:rsidRDefault="00A4185A" w:rsidP="00A4185A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</w:p>
    <w:p w:rsidR="00A4185A" w:rsidRPr="00A4185A" w:rsidRDefault="00A4185A" w:rsidP="00A4185A">
      <w:pPr>
        <w:keepNext/>
        <w:tabs>
          <w:tab w:val="num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A4185A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A4185A">
        <w:rPr>
          <w:b/>
          <w:sz w:val="20"/>
          <w:szCs w:val="20"/>
          <w:lang w:eastAsia="ar-SA"/>
        </w:rPr>
        <w:t>Анастасьевского</w:t>
      </w:r>
      <w:proofErr w:type="spellEnd"/>
      <w:r w:rsidRPr="00A4185A">
        <w:rPr>
          <w:b/>
          <w:sz w:val="20"/>
          <w:szCs w:val="20"/>
          <w:lang w:eastAsia="ar-SA"/>
        </w:rPr>
        <w:t xml:space="preserve"> сельского поселения</w:t>
      </w:r>
    </w:p>
    <w:p w:rsidR="00A4185A" w:rsidRPr="00A4185A" w:rsidRDefault="00A4185A" w:rsidP="00A4185A">
      <w:pPr>
        <w:keepNext/>
        <w:tabs>
          <w:tab w:val="num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A4185A">
        <w:rPr>
          <w:b/>
          <w:sz w:val="20"/>
          <w:szCs w:val="20"/>
          <w:lang w:eastAsia="ar-SA"/>
        </w:rPr>
        <w:t>Шегарского</w:t>
      </w:r>
      <w:proofErr w:type="spellEnd"/>
      <w:r w:rsidRPr="00A4185A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A4185A" w:rsidRPr="00A4185A" w:rsidRDefault="00A4185A" w:rsidP="00A4185A">
      <w:pPr>
        <w:spacing w:after="200" w:line="276" w:lineRule="auto"/>
        <w:jc w:val="center"/>
        <w:rPr>
          <w:rFonts w:eastAsiaTheme="minorEastAsia"/>
          <w:b/>
          <w:bCs/>
          <w:sz w:val="20"/>
          <w:szCs w:val="20"/>
        </w:rPr>
      </w:pPr>
      <w:r w:rsidRPr="00A4185A">
        <w:rPr>
          <w:rFonts w:eastAsiaTheme="minorEastAsia"/>
          <w:b/>
          <w:bCs/>
          <w:sz w:val="20"/>
          <w:szCs w:val="20"/>
        </w:rPr>
        <w:t>РЕШЕНИЕ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от 27.12.2018</w:t>
      </w:r>
    </w:p>
    <w:p w:rsidR="00A4185A" w:rsidRPr="00A4185A" w:rsidRDefault="00A4185A" w:rsidP="00A4185A">
      <w:pPr>
        <w:tabs>
          <w:tab w:val="left" w:pos="5265"/>
        </w:tabs>
        <w:rPr>
          <w:sz w:val="20"/>
          <w:szCs w:val="20"/>
        </w:rPr>
      </w:pPr>
      <w:r w:rsidRPr="00A4185A">
        <w:rPr>
          <w:sz w:val="20"/>
          <w:szCs w:val="20"/>
        </w:rPr>
        <w:t xml:space="preserve">с. </w:t>
      </w:r>
      <w:proofErr w:type="spellStart"/>
      <w:r w:rsidRPr="00A4185A">
        <w:rPr>
          <w:sz w:val="20"/>
          <w:szCs w:val="20"/>
        </w:rPr>
        <w:t>Анастасьевка</w:t>
      </w:r>
      <w:proofErr w:type="spellEnd"/>
      <w:r w:rsidRPr="00A4185A">
        <w:rPr>
          <w:sz w:val="20"/>
          <w:szCs w:val="20"/>
        </w:rPr>
        <w:tab/>
        <w:t>№ 77</w:t>
      </w:r>
    </w:p>
    <w:p w:rsidR="00A4185A" w:rsidRPr="00A4185A" w:rsidRDefault="00A4185A" w:rsidP="00A4185A">
      <w:pPr>
        <w:tabs>
          <w:tab w:val="left" w:pos="5265"/>
        </w:tabs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Об установлении базовой ставки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за наем жилых помещений и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утверждении Порядка расчёта 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платы за наем жилых помещений </w:t>
      </w: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ab/>
        <w:t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</w:t>
      </w: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 xml:space="preserve">Совет </w:t>
      </w:r>
      <w:proofErr w:type="spellStart"/>
      <w:r w:rsidRPr="00A4185A">
        <w:rPr>
          <w:b/>
          <w:sz w:val="20"/>
          <w:szCs w:val="20"/>
        </w:rPr>
        <w:t>Анастасьевского</w:t>
      </w:r>
      <w:proofErr w:type="spellEnd"/>
      <w:r w:rsidRPr="00A4185A">
        <w:rPr>
          <w:b/>
          <w:sz w:val="20"/>
          <w:szCs w:val="20"/>
        </w:rPr>
        <w:t xml:space="preserve"> сельского поселения решил: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 </w:t>
      </w:r>
      <w:r w:rsidRPr="00A4185A">
        <w:rPr>
          <w:sz w:val="20"/>
          <w:szCs w:val="20"/>
        </w:rPr>
        <w:tab/>
        <w:t xml:space="preserve">1. Установить базовую ставку за наем жилых помещений, находящихся в муниципальной собственности, в размере 4 рубля 25 копеек в месяц за 1 </w:t>
      </w:r>
      <w:proofErr w:type="spellStart"/>
      <w:r w:rsidRPr="00A4185A">
        <w:rPr>
          <w:sz w:val="20"/>
          <w:szCs w:val="20"/>
        </w:rPr>
        <w:t>кв.м</w:t>
      </w:r>
      <w:proofErr w:type="spellEnd"/>
      <w:r w:rsidRPr="00A4185A">
        <w:rPr>
          <w:sz w:val="20"/>
          <w:szCs w:val="20"/>
        </w:rPr>
        <w:t>. общей площади жилья.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ab/>
        <w:t>2. Утвердить Порядок расчёта платы за наем жилого помещения согласно приложению.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ab/>
        <w:t>3. Настоящее решение вступает в силу с 1 января 2019 года.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ab/>
        <w:t xml:space="preserve">4. </w:t>
      </w:r>
      <w:r w:rsidRPr="00A4185A">
        <w:rPr>
          <w:color w:val="000000"/>
          <w:sz w:val="20"/>
          <w:szCs w:val="20"/>
        </w:rPr>
        <w:t xml:space="preserve">Настоящее Решение подлежит официальному обнародованию и  размещению на официальном сайте </w:t>
      </w:r>
      <w:proofErr w:type="spellStart"/>
      <w:r w:rsidRPr="00A4185A">
        <w:rPr>
          <w:color w:val="000000"/>
          <w:sz w:val="20"/>
          <w:szCs w:val="20"/>
        </w:rPr>
        <w:t>Анастасьевского</w:t>
      </w:r>
      <w:proofErr w:type="spellEnd"/>
      <w:r w:rsidRPr="00A4185A">
        <w:rPr>
          <w:color w:val="000000"/>
          <w:sz w:val="20"/>
          <w:szCs w:val="20"/>
        </w:rPr>
        <w:t xml:space="preserve"> сельского поселения в информационно-телекоммуникационной сети «Интернет» (</w:t>
      </w:r>
      <w:hyperlink r:id="rId15" w:history="1">
        <w:r w:rsidRPr="00A4185A">
          <w:rPr>
            <w:color w:val="000000"/>
            <w:sz w:val="20"/>
            <w:szCs w:val="20"/>
            <w:u w:val="single"/>
            <w:lang w:val="en-US"/>
          </w:rPr>
          <w:t>http</w:t>
        </w:r>
        <w:r w:rsidRPr="00A4185A">
          <w:rPr>
            <w:color w:val="000000"/>
            <w:sz w:val="20"/>
            <w:szCs w:val="20"/>
            <w:u w:val="single"/>
          </w:rPr>
          <w:t xml:space="preserve">:// </w:t>
        </w:r>
        <w:hyperlink r:id="rId16" w:history="1">
          <w:r w:rsidRPr="00A4185A">
            <w:rPr>
              <w:color w:val="000000"/>
              <w:sz w:val="20"/>
              <w:szCs w:val="20"/>
              <w:u w:val="single"/>
            </w:rPr>
            <w:t>www.anastas.tomskinvest.ru</w:t>
          </w:r>
        </w:hyperlink>
      </w:hyperlink>
      <w:r w:rsidRPr="00A4185A">
        <w:rPr>
          <w:color w:val="000000"/>
          <w:sz w:val="20"/>
          <w:szCs w:val="20"/>
        </w:rPr>
        <w:t>).</w:t>
      </w:r>
    </w:p>
    <w:p w:rsidR="00A4185A" w:rsidRPr="00A4185A" w:rsidRDefault="00A4185A" w:rsidP="00A4185A">
      <w:pPr>
        <w:ind w:firstLine="709"/>
        <w:rPr>
          <w:sz w:val="20"/>
          <w:szCs w:val="20"/>
        </w:rPr>
      </w:pPr>
      <w:r w:rsidRPr="00A4185A">
        <w:rPr>
          <w:sz w:val="20"/>
          <w:szCs w:val="20"/>
        </w:rPr>
        <w:t xml:space="preserve">5. Решение Совета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от 27 декабря 2017 г. № 25 «Об установлении базовой ставки за наем жилых помещений и утверждения Порядка расчёта за наем жилых помещений» признать утратившим силу с 01.01.2019г.</w:t>
      </w: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Председатель Совета </w:t>
      </w:r>
    </w:p>
    <w:p w:rsidR="00A4185A" w:rsidRPr="00A4185A" w:rsidRDefault="00A4185A" w:rsidP="00A4185A">
      <w:pPr>
        <w:rPr>
          <w:sz w:val="20"/>
          <w:szCs w:val="20"/>
        </w:rPr>
      </w:pP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                                 </w:t>
      </w:r>
      <w:proofErr w:type="spellStart"/>
      <w:r w:rsidRPr="00A4185A">
        <w:rPr>
          <w:sz w:val="20"/>
          <w:szCs w:val="20"/>
        </w:rPr>
        <w:t>С.В.Бетмакаев</w:t>
      </w:r>
      <w:proofErr w:type="spellEnd"/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Глава Администрации</w:t>
      </w:r>
    </w:p>
    <w:p w:rsidR="00A4185A" w:rsidRPr="00A4185A" w:rsidRDefault="00A4185A" w:rsidP="00A4185A">
      <w:pPr>
        <w:rPr>
          <w:sz w:val="20"/>
          <w:szCs w:val="20"/>
        </w:rPr>
      </w:pP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                                  </w:t>
      </w:r>
      <w:proofErr w:type="spellStart"/>
      <w:r w:rsidRPr="00A4185A">
        <w:rPr>
          <w:sz w:val="20"/>
          <w:szCs w:val="20"/>
        </w:rPr>
        <w:t>О.Р.Чаптарова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320"/>
        <w:gridCol w:w="4236"/>
      </w:tblGrid>
      <w:tr w:rsidR="00A4185A" w:rsidRPr="00A4185A" w:rsidTr="00A4185A">
        <w:trPr>
          <w:trHeight w:val="709"/>
        </w:trPr>
        <w:tc>
          <w:tcPr>
            <w:tcW w:w="5320" w:type="dxa"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Приложение </w:t>
            </w:r>
          </w:p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A4185A">
              <w:rPr>
                <w:sz w:val="20"/>
                <w:szCs w:val="20"/>
              </w:rPr>
              <w:t>Анастасьевского</w:t>
            </w:r>
            <w:proofErr w:type="spellEnd"/>
            <w:r w:rsidRPr="00A4185A">
              <w:rPr>
                <w:sz w:val="20"/>
                <w:szCs w:val="20"/>
              </w:rPr>
              <w:t xml:space="preserve"> сельского поселения от 27.12.2018 № 77</w:t>
            </w:r>
          </w:p>
        </w:tc>
      </w:tr>
    </w:tbl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ПОРЯДОК</w:t>
      </w: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РАСЧЁТА ПЛАТЫ ЗА НАЕМ ЖИЛОГО ПОМЕЩЕНИЯ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УСТАНОВЛЕНИЕ ПОКАЗАТЕЛЕЙ КАЧЕСТВА ЖИЛОГО ПОМЕЩЕНИЯ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1.1. Размер платы за наем жилого помещения устанавливается дифференцированно в зависимости от общей площади, качества жилого помещения и его месторасположения.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1.2. Показателями качества жилого помещения являются:</w:t>
      </w:r>
    </w:p>
    <w:p w:rsidR="00A4185A" w:rsidRPr="00A4185A" w:rsidRDefault="00A4185A" w:rsidP="00A4185A">
      <w:pPr>
        <w:ind w:firstLine="284"/>
        <w:rPr>
          <w:sz w:val="20"/>
          <w:szCs w:val="20"/>
        </w:rPr>
      </w:pPr>
      <w:r w:rsidRPr="00A4185A">
        <w:rPr>
          <w:sz w:val="20"/>
          <w:szCs w:val="20"/>
        </w:rPr>
        <w:t>- срок эксплуатации жилого дома;</w:t>
      </w:r>
    </w:p>
    <w:p w:rsidR="00A4185A" w:rsidRPr="00A4185A" w:rsidRDefault="00A4185A" w:rsidP="00A4185A">
      <w:pPr>
        <w:ind w:firstLine="284"/>
        <w:rPr>
          <w:sz w:val="20"/>
          <w:szCs w:val="20"/>
        </w:rPr>
      </w:pPr>
      <w:r w:rsidRPr="00A4185A">
        <w:rPr>
          <w:sz w:val="20"/>
          <w:szCs w:val="20"/>
        </w:rPr>
        <w:t>- уровень благоустройства жилых помещений.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 xml:space="preserve">1.3. Благоустроенное жилое помещение – жилое помещение (квартира), оснащённое водопроводом, канализацией (централизованной, местной), центральным (в </w:t>
      </w:r>
      <w:proofErr w:type="spellStart"/>
      <w:r w:rsidRPr="00A4185A">
        <w:rPr>
          <w:sz w:val="20"/>
          <w:szCs w:val="20"/>
        </w:rPr>
        <w:t>т.ч</w:t>
      </w:r>
      <w:proofErr w:type="spellEnd"/>
      <w:r w:rsidRPr="00A4185A">
        <w:rPr>
          <w:sz w:val="20"/>
          <w:szCs w:val="20"/>
        </w:rPr>
        <w:t xml:space="preserve">. местным, газовым, электрическим) отоплением. При отсутствии одного из перечисленных выше элементов, жилое помещение считается </w:t>
      </w:r>
      <w:proofErr w:type="spellStart"/>
      <w:r w:rsidRPr="00A4185A">
        <w:rPr>
          <w:sz w:val="20"/>
          <w:szCs w:val="20"/>
        </w:rPr>
        <w:t>полублагоустроенные</w:t>
      </w:r>
      <w:proofErr w:type="spellEnd"/>
      <w:r w:rsidRPr="00A4185A">
        <w:rPr>
          <w:sz w:val="20"/>
          <w:szCs w:val="20"/>
        </w:rPr>
        <w:t>. При отсутствии более одного элемента благоустройства, перечисленных выше, жилое помещение считается неблагоустроенным.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1.4. Коэффициенты, учитывающие срок эксплуатации жилого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185A" w:rsidRPr="00A4185A" w:rsidTr="005343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Срок эксплуатации,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Коэффициент</w:t>
            </w:r>
          </w:p>
        </w:tc>
      </w:tr>
      <w:tr w:rsidR="00A4185A" w:rsidRPr="00A4185A" w:rsidTr="00534350">
        <w:trPr>
          <w:trHeight w:val="1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</w:t>
            </w:r>
          </w:p>
        </w:tc>
      </w:tr>
      <w:tr w:rsidR="00A4185A" w:rsidRPr="00A4185A" w:rsidTr="005343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от 20 до 40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06</w:t>
            </w:r>
          </w:p>
        </w:tc>
      </w:tr>
      <w:tr w:rsidR="00A4185A" w:rsidRPr="00A4185A" w:rsidTr="005343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свыше 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04</w:t>
            </w:r>
          </w:p>
        </w:tc>
      </w:tr>
    </w:tbl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ab/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1.5. Коэффициенты, учитывающие уровень благоустройства жилых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A4185A" w:rsidRPr="00A4185A" w:rsidTr="0053435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Уровень благоустройства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Коэффициент</w:t>
            </w:r>
          </w:p>
        </w:tc>
      </w:tr>
      <w:tr w:rsidR="00A4185A" w:rsidRPr="00A4185A" w:rsidTr="0053435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1</w:t>
            </w:r>
          </w:p>
        </w:tc>
      </w:tr>
      <w:tr w:rsidR="00A4185A" w:rsidRPr="00A4185A" w:rsidTr="0053435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 xml:space="preserve">Отдельные </w:t>
            </w:r>
            <w:proofErr w:type="spellStart"/>
            <w:r w:rsidRPr="00A4185A">
              <w:rPr>
                <w:sz w:val="20"/>
                <w:szCs w:val="20"/>
              </w:rPr>
              <w:t>полублагоустроенные</w:t>
            </w:r>
            <w:proofErr w:type="spellEnd"/>
            <w:r w:rsidRPr="00A4185A">
              <w:rPr>
                <w:sz w:val="20"/>
                <w:szCs w:val="20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0,3</w:t>
            </w:r>
          </w:p>
        </w:tc>
      </w:tr>
      <w:tr w:rsidR="00A4185A" w:rsidRPr="00A4185A" w:rsidTr="0053435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5A" w:rsidRPr="00A4185A" w:rsidRDefault="00A4185A" w:rsidP="00A4185A">
            <w:pPr>
              <w:rPr>
                <w:sz w:val="20"/>
                <w:szCs w:val="20"/>
              </w:rPr>
            </w:pPr>
            <w:r w:rsidRPr="00A4185A">
              <w:rPr>
                <w:sz w:val="20"/>
                <w:szCs w:val="20"/>
              </w:rPr>
              <w:t>0,22</w:t>
            </w:r>
          </w:p>
        </w:tc>
      </w:tr>
    </w:tbl>
    <w:p w:rsidR="00A4185A" w:rsidRPr="00A4185A" w:rsidRDefault="00A4185A" w:rsidP="00A4185A">
      <w:pPr>
        <w:rPr>
          <w:sz w:val="20"/>
          <w:szCs w:val="20"/>
        </w:rPr>
      </w:pP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1.6. Коэффициенты, учитывающие месторасположение жилого помещения: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  <w:proofErr w:type="gramStart"/>
      <w:r w:rsidRPr="00A4185A">
        <w:rPr>
          <w:sz w:val="20"/>
          <w:szCs w:val="20"/>
        </w:rPr>
        <w:t>Для всех населённых пунктов</w:t>
      </w:r>
      <w:proofErr w:type="gramEnd"/>
      <w:r w:rsidRPr="00A4185A">
        <w:rPr>
          <w:sz w:val="20"/>
          <w:szCs w:val="20"/>
        </w:rPr>
        <w:t xml:space="preserve"> расположенных на территории </w:t>
      </w:r>
      <w:proofErr w:type="spellStart"/>
      <w:r w:rsidRPr="00A4185A">
        <w:rPr>
          <w:sz w:val="20"/>
          <w:szCs w:val="20"/>
        </w:rPr>
        <w:t>Анастасьевского</w:t>
      </w:r>
      <w:proofErr w:type="spellEnd"/>
      <w:r w:rsidRPr="00A4185A">
        <w:rPr>
          <w:sz w:val="20"/>
          <w:szCs w:val="20"/>
        </w:rPr>
        <w:t xml:space="preserve"> сельского поселения устанавливается коэффициент – 0,9 расположенных на территории </w:t>
      </w:r>
      <w:proofErr w:type="spellStart"/>
      <w:r w:rsidRPr="00A4185A">
        <w:rPr>
          <w:sz w:val="20"/>
          <w:szCs w:val="20"/>
        </w:rPr>
        <w:t>Шегарского</w:t>
      </w:r>
      <w:proofErr w:type="spellEnd"/>
      <w:r w:rsidRPr="00A4185A">
        <w:rPr>
          <w:sz w:val="20"/>
          <w:szCs w:val="20"/>
        </w:rPr>
        <w:t xml:space="preserve"> сельского поселения – 1,0.</w:t>
      </w:r>
    </w:p>
    <w:p w:rsidR="00A4185A" w:rsidRPr="00A4185A" w:rsidRDefault="00A4185A" w:rsidP="00A4185A">
      <w:pPr>
        <w:ind w:firstLine="567"/>
        <w:rPr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A4185A">
        <w:rPr>
          <w:b/>
          <w:sz w:val="20"/>
          <w:szCs w:val="20"/>
        </w:rPr>
        <w:t>ПРАВИЛА РАСЧЁТА ПЛАТЫ ЗА НАЕМ:</w:t>
      </w: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</w:p>
    <w:p w:rsidR="00A4185A" w:rsidRPr="00A4185A" w:rsidRDefault="00A4185A" w:rsidP="00A4185A">
      <w:pPr>
        <w:ind w:firstLine="567"/>
        <w:rPr>
          <w:sz w:val="20"/>
          <w:szCs w:val="20"/>
        </w:rPr>
      </w:pPr>
      <w:r w:rsidRPr="00A4185A">
        <w:rPr>
          <w:sz w:val="20"/>
          <w:szCs w:val="20"/>
        </w:rPr>
        <w:t>2.1. Размер ежемесячной платы за наем жилья в денежном эквиваленте рассчитывается по следующей формуле: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Плата (в мес.) = </w:t>
      </w:r>
      <w:proofErr w:type="spellStart"/>
      <w:r w:rsidRPr="00A4185A">
        <w:rPr>
          <w:sz w:val="20"/>
          <w:szCs w:val="20"/>
        </w:rPr>
        <w:t>БТСх</w:t>
      </w:r>
      <w:proofErr w:type="spellEnd"/>
      <w:r w:rsidRPr="00A4185A">
        <w:rPr>
          <w:sz w:val="20"/>
          <w:szCs w:val="20"/>
        </w:rPr>
        <w:t xml:space="preserve"> </w:t>
      </w:r>
      <w:proofErr w:type="spellStart"/>
      <w:r w:rsidRPr="00A4185A">
        <w:rPr>
          <w:sz w:val="20"/>
          <w:szCs w:val="20"/>
        </w:rPr>
        <w:t>ОПЛхКЭх</w:t>
      </w:r>
      <w:proofErr w:type="spellEnd"/>
      <w:r w:rsidRPr="00A4185A">
        <w:rPr>
          <w:sz w:val="20"/>
          <w:szCs w:val="20"/>
        </w:rPr>
        <w:t xml:space="preserve"> </w:t>
      </w:r>
      <w:proofErr w:type="spellStart"/>
      <w:r w:rsidRPr="00A4185A">
        <w:rPr>
          <w:sz w:val="20"/>
          <w:szCs w:val="20"/>
        </w:rPr>
        <w:t>КБхКМ</w:t>
      </w:r>
      <w:proofErr w:type="spellEnd"/>
      <w:r w:rsidRPr="00A4185A">
        <w:rPr>
          <w:sz w:val="20"/>
          <w:szCs w:val="20"/>
        </w:rPr>
        <w:t>,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 xml:space="preserve">Где БТС – базовая ставка платы за наем жилого помещения (в руб. за </w:t>
      </w:r>
      <w:smartTag w:uri="urn:schemas-microsoft-com:office:smarttags" w:element="metricconverter">
        <w:smartTagPr>
          <w:attr w:name="ProductID" w:val="1 кв. метр"/>
        </w:smartTagPr>
        <w:r w:rsidRPr="00A4185A">
          <w:rPr>
            <w:sz w:val="20"/>
            <w:szCs w:val="20"/>
          </w:rPr>
          <w:t>1 кв. метр</w:t>
        </w:r>
      </w:smartTag>
      <w:r w:rsidRPr="00A4185A">
        <w:rPr>
          <w:sz w:val="20"/>
          <w:szCs w:val="20"/>
        </w:rPr>
        <w:t>);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ОПЛ – общая площадь отдельной квартиры или жилая площадь в коммунальной квартире в общежитии (кв. метр);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КЭ – коэффициент эксплуатации жилого дома;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КБ – коэффициент благоустройства жилого помещения;</w:t>
      </w:r>
    </w:p>
    <w:p w:rsidR="00A4185A" w:rsidRPr="00A4185A" w:rsidRDefault="00A4185A" w:rsidP="00A4185A">
      <w:pPr>
        <w:rPr>
          <w:sz w:val="20"/>
          <w:szCs w:val="20"/>
        </w:rPr>
      </w:pPr>
      <w:r w:rsidRPr="00A4185A">
        <w:rPr>
          <w:sz w:val="20"/>
          <w:szCs w:val="20"/>
        </w:rPr>
        <w:t>КМ – коэффициент месторасположения.</w:t>
      </w:r>
    </w:p>
    <w:p w:rsidR="00A4185A" w:rsidRPr="00A4185A" w:rsidRDefault="00A4185A" w:rsidP="00A4185A">
      <w:pPr>
        <w:rPr>
          <w:sz w:val="20"/>
          <w:szCs w:val="20"/>
        </w:rPr>
      </w:pP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 xml:space="preserve">Совет </w:t>
      </w:r>
      <w:proofErr w:type="spellStart"/>
      <w:r w:rsidRPr="000E29BD">
        <w:rPr>
          <w:b/>
          <w:sz w:val="20"/>
          <w:szCs w:val="20"/>
        </w:rPr>
        <w:t>Анастасьевского</w:t>
      </w:r>
      <w:proofErr w:type="spellEnd"/>
      <w:r w:rsidRPr="000E29BD">
        <w:rPr>
          <w:b/>
          <w:sz w:val="20"/>
          <w:szCs w:val="20"/>
        </w:rPr>
        <w:t xml:space="preserve"> сельского поселения</w:t>
      </w: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proofErr w:type="spellStart"/>
      <w:r w:rsidRPr="000E29BD">
        <w:rPr>
          <w:b/>
          <w:sz w:val="20"/>
          <w:szCs w:val="20"/>
        </w:rPr>
        <w:t>Шегарского</w:t>
      </w:r>
      <w:proofErr w:type="spellEnd"/>
      <w:r w:rsidRPr="000E29BD">
        <w:rPr>
          <w:b/>
          <w:sz w:val="20"/>
          <w:szCs w:val="20"/>
        </w:rPr>
        <w:t xml:space="preserve"> района Томской области</w:t>
      </w:r>
    </w:p>
    <w:p w:rsidR="00A4185A" w:rsidRPr="000E29BD" w:rsidRDefault="00A4185A" w:rsidP="00A4185A">
      <w:pPr>
        <w:rPr>
          <w:b/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>РЕШЕНИЕ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>от 27.12.2018</w:t>
      </w:r>
      <w:r w:rsidRPr="000E29BD">
        <w:rPr>
          <w:rFonts w:ascii="Times New Roman" w:hAnsi="Times New Roman"/>
          <w:sz w:val="20"/>
          <w:szCs w:val="20"/>
        </w:rPr>
        <w:tab/>
        <w:t xml:space="preserve">                                                      № 78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r w:rsidRPr="000E29BD">
        <w:rPr>
          <w:sz w:val="20"/>
          <w:szCs w:val="20"/>
        </w:rPr>
        <w:t>О назначении публичных слушаний по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r w:rsidRPr="000E29BD">
        <w:rPr>
          <w:sz w:val="20"/>
          <w:szCs w:val="20"/>
        </w:rPr>
        <w:t>обсуждению вопросов внесения изменений в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r w:rsidRPr="000E29BD">
        <w:rPr>
          <w:sz w:val="20"/>
          <w:szCs w:val="20"/>
        </w:rPr>
        <w:t>Генеральный план муниципального образования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r w:rsidRPr="000E29BD">
        <w:rPr>
          <w:sz w:val="20"/>
          <w:szCs w:val="20"/>
        </w:rPr>
        <w:t>«</w:t>
      </w:r>
      <w:proofErr w:type="spellStart"/>
      <w:r w:rsidRPr="000E29BD">
        <w:rPr>
          <w:sz w:val="20"/>
          <w:szCs w:val="20"/>
        </w:rPr>
        <w:t>Анастасьевское</w:t>
      </w:r>
      <w:proofErr w:type="spellEnd"/>
      <w:r w:rsidRPr="000E29BD">
        <w:rPr>
          <w:sz w:val="20"/>
          <w:szCs w:val="20"/>
        </w:rPr>
        <w:t xml:space="preserve"> сельское поселение»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-192"/>
        <w:textAlignment w:val="baseline"/>
        <w:rPr>
          <w:sz w:val="20"/>
          <w:szCs w:val="20"/>
        </w:rPr>
      </w:pP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 w:firstLine="567"/>
        <w:jc w:val="both"/>
        <w:rPr>
          <w:sz w:val="20"/>
          <w:szCs w:val="20"/>
        </w:rPr>
      </w:pPr>
      <w:r w:rsidRPr="000E29BD">
        <w:rPr>
          <w:sz w:val="20"/>
          <w:szCs w:val="20"/>
        </w:rPr>
        <w:lastRenderedPageBreak/>
        <w:t>В соответствии со ст.28 Градостроительного кодекса Российской Федерации, Федеральным законом от 06.10.2003 № 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Pr="000E29BD">
        <w:rPr>
          <w:sz w:val="20"/>
          <w:szCs w:val="20"/>
        </w:rPr>
        <w:t>Анастасьевское</w:t>
      </w:r>
      <w:proofErr w:type="spellEnd"/>
      <w:r w:rsidRPr="000E29BD">
        <w:rPr>
          <w:sz w:val="20"/>
          <w:szCs w:val="20"/>
        </w:rPr>
        <w:t xml:space="preserve"> сельское поселение», рассмотрев обращения граждан, в целях упорядочения материалов Генерального плана,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jc w:val="both"/>
        <w:textAlignment w:val="baseline"/>
        <w:rPr>
          <w:sz w:val="20"/>
          <w:szCs w:val="20"/>
        </w:rPr>
      </w:pPr>
    </w:p>
    <w:p w:rsidR="00A4185A" w:rsidRPr="000E29BD" w:rsidRDefault="00A4185A" w:rsidP="00A418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E29BD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0E29BD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0E29BD">
        <w:rPr>
          <w:rFonts w:ascii="Times New Roman" w:hAnsi="Times New Roman"/>
          <w:b/>
          <w:sz w:val="20"/>
          <w:szCs w:val="20"/>
        </w:rPr>
        <w:t xml:space="preserve"> сельского поселения решил:</w:t>
      </w:r>
    </w:p>
    <w:p w:rsidR="00A4185A" w:rsidRPr="000E29BD" w:rsidRDefault="00A4185A" w:rsidP="00A4185A">
      <w:pPr>
        <w:pStyle w:val="a3"/>
        <w:rPr>
          <w:rFonts w:ascii="Times New Roman" w:hAnsi="Times New Roman"/>
          <w:b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сельского поселения, прилагаемый проект решения Совета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сельского поселения «О внесении изменений в Генеральный план муниципального образования «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сельское поселение» </w:t>
      </w:r>
      <w:proofErr w:type="spellStart"/>
      <w:r w:rsidRPr="000E29BD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района Томской области</w:t>
      </w:r>
      <w:r w:rsidRPr="000E29BD">
        <w:rPr>
          <w:rFonts w:ascii="Times New Roman" w:eastAsia="Batang" w:hAnsi="Times New Roman"/>
          <w:sz w:val="20"/>
          <w:szCs w:val="20"/>
        </w:rPr>
        <w:t xml:space="preserve">» </w:t>
      </w:r>
      <w:r w:rsidRPr="000E29BD">
        <w:rPr>
          <w:rFonts w:ascii="Times New Roman" w:hAnsi="Times New Roman"/>
          <w:sz w:val="20"/>
          <w:szCs w:val="20"/>
        </w:rPr>
        <w:t>(далее – проект решения).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 xml:space="preserve">2. Назначить </w:t>
      </w:r>
      <w:r w:rsidRPr="000E29BD">
        <w:rPr>
          <w:rFonts w:ascii="Times New Roman" w:hAnsi="Times New Roman"/>
          <w:b/>
          <w:sz w:val="20"/>
          <w:szCs w:val="20"/>
        </w:rPr>
        <w:t>08 февраля 2019 года</w:t>
      </w:r>
      <w:r w:rsidRPr="000E29BD">
        <w:rPr>
          <w:rFonts w:ascii="Times New Roman" w:hAnsi="Times New Roman"/>
          <w:sz w:val="20"/>
          <w:szCs w:val="20"/>
        </w:rPr>
        <w:t xml:space="preserve"> в 15-00 часов публичные слушания проекта решения по адресу: с.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Анастасьевка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пер. Школьный, д. 2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 xml:space="preserve">3. Определить организатором публичных слушаний главу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0E29BD">
        <w:rPr>
          <w:rFonts w:ascii="Times New Roman" w:hAnsi="Times New Roman"/>
          <w:sz w:val="20"/>
          <w:szCs w:val="20"/>
        </w:rPr>
        <w:t>Чаптарову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Ольгу Романовну.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E29BD">
        <w:rPr>
          <w:rFonts w:ascii="Times New Roman" w:hAnsi="Times New Roman"/>
          <w:sz w:val="20"/>
          <w:szCs w:val="20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Pr="000E29BD">
        <w:rPr>
          <w:rFonts w:ascii="Times New Roman" w:hAnsi="Times New Roman"/>
          <w:b/>
          <w:sz w:val="20"/>
          <w:szCs w:val="20"/>
        </w:rPr>
        <w:t>07 февраля 2019 года</w:t>
      </w:r>
      <w:r w:rsidRPr="000E29BD">
        <w:rPr>
          <w:rFonts w:ascii="Times New Roman" w:hAnsi="Times New Roman"/>
          <w:sz w:val="20"/>
          <w:szCs w:val="20"/>
        </w:rPr>
        <w:t xml:space="preserve"> по адресу: с. </w:t>
      </w:r>
      <w:proofErr w:type="spellStart"/>
      <w:r w:rsidRPr="000E29BD">
        <w:rPr>
          <w:rFonts w:ascii="Times New Roman" w:hAnsi="Times New Roman"/>
          <w:sz w:val="20"/>
          <w:szCs w:val="20"/>
        </w:rPr>
        <w:t>Анастасьевка</w:t>
      </w:r>
      <w:proofErr w:type="spellEnd"/>
      <w:r w:rsidRPr="000E29BD">
        <w:rPr>
          <w:rFonts w:ascii="Times New Roman" w:hAnsi="Times New Roman"/>
          <w:sz w:val="20"/>
          <w:szCs w:val="20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A4185A" w:rsidRPr="000E29BD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0E29BD">
        <w:rPr>
          <w:rFonts w:ascii="Times New Roman" w:hAnsi="Times New Roman"/>
          <w:sz w:val="20"/>
          <w:szCs w:val="20"/>
        </w:rPr>
        <w:tab/>
        <w:t>6. Настоящее решение с прилагаемым проектом решения обнародовать.</w:t>
      </w:r>
    </w:p>
    <w:p w:rsidR="00A4185A" w:rsidRPr="000E29B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</w:p>
    <w:p w:rsidR="00A4185A" w:rsidRPr="000E29BD" w:rsidRDefault="00A4185A" w:rsidP="00A4185A">
      <w:pPr>
        <w:rPr>
          <w:sz w:val="20"/>
          <w:szCs w:val="20"/>
        </w:rPr>
      </w:pPr>
      <w:r w:rsidRPr="000E29BD">
        <w:rPr>
          <w:sz w:val="20"/>
          <w:szCs w:val="20"/>
        </w:rPr>
        <w:t xml:space="preserve">Председатель Совета </w:t>
      </w:r>
    </w:p>
    <w:p w:rsidR="00A4185A" w:rsidRPr="000E29BD" w:rsidRDefault="00A4185A" w:rsidP="00A4185A">
      <w:pPr>
        <w:tabs>
          <w:tab w:val="left" w:pos="6510"/>
        </w:tabs>
        <w:rPr>
          <w:sz w:val="20"/>
          <w:szCs w:val="20"/>
        </w:rPr>
      </w:pP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</w:t>
      </w:r>
      <w:r w:rsidRPr="000E29BD">
        <w:rPr>
          <w:sz w:val="20"/>
          <w:szCs w:val="20"/>
        </w:rPr>
        <w:tab/>
        <w:t xml:space="preserve">С.В. </w:t>
      </w:r>
      <w:proofErr w:type="spellStart"/>
      <w:r w:rsidRPr="000E29BD">
        <w:rPr>
          <w:sz w:val="20"/>
          <w:szCs w:val="20"/>
        </w:rPr>
        <w:t>Бетмакаев</w:t>
      </w:r>
      <w:proofErr w:type="spellEnd"/>
    </w:p>
    <w:p w:rsidR="00A4185A" w:rsidRPr="000E29BD" w:rsidRDefault="00A4185A" w:rsidP="00A4185A">
      <w:pPr>
        <w:tabs>
          <w:tab w:val="left" w:pos="6510"/>
        </w:tabs>
        <w:rPr>
          <w:sz w:val="20"/>
          <w:szCs w:val="20"/>
        </w:rPr>
      </w:pPr>
    </w:p>
    <w:p w:rsidR="00A4185A" w:rsidRPr="000E29BD" w:rsidRDefault="00A4185A" w:rsidP="00A4185A">
      <w:pPr>
        <w:rPr>
          <w:sz w:val="20"/>
          <w:szCs w:val="20"/>
        </w:rPr>
      </w:pPr>
      <w:r w:rsidRPr="000E29BD">
        <w:rPr>
          <w:sz w:val="20"/>
          <w:szCs w:val="20"/>
        </w:rPr>
        <w:t xml:space="preserve">Глава администрации </w:t>
      </w:r>
    </w:p>
    <w:p w:rsidR="00A4185A" w:rsidRPr="000E29BD" w:rsidRDefault="00A4185A" w:rsidP="00A4185A">
      <w:pPr>
        <w:rPr>
          <w:sz w:val="20"/>
          <w:szCs w:val="20"/>
        </w:rPr>
      </w:pP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</w:t>
      </w:r>
      <w:r w:rsidRPr="000E29BD">
        <w:rPr>
          <w:sz w:val="20"/>
          <w:szCs w:val="20"/>
        </w:rPr>
        <w:tab/>
      </w:r>
      <w:r w:rsidRPr="000E29BD">
        <w:rPr>
          <w:sz w:val="20"/>
          <w:szCs w:val="20"/>
        </w:rPr>
        <w:tab/>
      </w:r>
      <w:r w:rsidRPr="000E29BD">
        <w:rPr>
          <w:sz w:val="20"/>
          <w:szCs w:val="20"/>
        </w:rPr>
        <w:tab/>
        <w:t xml:space="preserve">              О.Р. </w:t>
      </w:r>
      <w:proofErr w:type="spellStart"/>
      <w:r w:rsidRPr="000E29BD">
        <w:rPr>
          <w:sz w:val="20"/>
          <w:szCs w:val="20"/>
        </w:rPr>
        <w:t>Чаптарова</w:t>
      </w:r>
      <w:proofErr w:type="spellEnd"/>
    </w:p>
    <w:p w:rsidR="00A4185A" w:rsidRPr="000E29BD" w:rsidRDefault="00A4185A" w:rsidP="00A4185A">
      <w:pPr>
        <w:rPr>
          <w:sz w:val="20"/>
          <w:szCs w:val="20"/>
        </w:rPr>
      </w:pP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>ПРОЕКТ</w:t>
      </w: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 xml:space="preserve">Совет </w:t>
      </w:r>
      <w:proofErr w:type="spellStart"/>
      <w:r w:rsidRPr="000E29BD">
        <w:rPr>
          <w:b/>
          <w:sz w:val="20"/>
          <w:szCs w:val="20"/>
        </w:rPr>
        <w:t>Анастасьевского</w:t>
      </w:r>
      <w:proofErr w:type="spellEnd"/>
      <w:r w:rsidRPr="000E29BD">
        <w:rPr>
          <w:b/>
          <w:sz w:val="20"/>
          <w:szCs w:val="20"/>
        </w:rPr>
        <w:t xml:space="preserve"> сельского поселения</w:t>
      </w: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proofErr w:type="spellStart"/>
      <w:r w:rsidRPr="000E29BD">
        <w:rPr>
          <w:b/>
          <w:sz w:val="20"/>
          <w:szCs w:val="20"/>
        </w:rPr>
        <w:t>Шегарского</w:t>
      </w:r>
      <w:proofErr w:type="spellEnd"/>
      <w:r w:rsidRPr="000E29BD">
        <w:rPr>
          <w:b/>
          <w:sz w:val="20"/>
          <w:szCs w:val="20"/>
        </w:rPr>
        <w:t xml:space="preserve"> района Томской области</w:t>
      </w:r>
    </w:p>
    <w:p w:rsidR="00A4185A" w:rsidRPr="000E29BD" w:rsidRDefault="00A4185A" w:rsidP="00A4185A">
      <w:pPr>
        <w:rPr>
          <w:b/>
          <w:sz w:val="20"/>
          <w:szCs w:val="20"/>
        </w:rPr>
      </w:pP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>РЕШЕНИЕ</w:t>
      </w:r>
    </w:p>
    <w:p w:rsidR="00A4185A" w:rsidRPr="000E29BD" w:rsidRDefault="00A4185A" w:rsidP="00A4185A">
      <w:pPr>
        <w:tabs>
          <w:tab w:val="left" w:pos="6390"/>
        </w:tabs>
        <w:rPr>
          <w:sz w:val="20"/>
          <w:szCs w:val="20"/>
        </w:rPr>
      </w:pPr>
      <w:r w:rsidRPr="000E29BD">
        <w:rPr>
          <w:sz w:val="20"/>
          <w:szCs w:val="20"/>
        </w:rPr>
        <w:t xml:space="preserve">«___» ________ 20_____г. </w:t>
      </w:r>
      <w:r w:rsidRPr="000E29BD">
        <w:rPr>
          <w:sz w:val="20"/>
          <w:szCs w:val="20"/>
        </w:rPr>
        <w:tab/>
        <w:t>№______</w:t>
      </w:r>
    </w:p>
    <w:p w:rsidR="00A4185A" w:rsidRPr="000E29BD" w:rsidRDefault="00A4185A" w:rsidP="00A4185A">
      <w:pPr>
        <w:rPr>
          <w:rFonts w:eastAsia="Batang"/>
          <w:sz w:val="20"/>
          <w:szCs w:val="20"/>
        </w:rPr>
      </w:pPr>
      <w:r w:rsidRPr="000E29BD">
        <w:rPr>
          <w:rFonts w:eastAsia="Batang"/>
          <w:sz w:val="20"/>
          <w:szCs w:val="20"/>
        </w:rPr>
        <w:t xml:space="preserve">с. </w:t>
      </w:r>
      <w:proofErr w:type="spellStart"/>
      <w:r w:rsidRPr="000E29BD">
        <w:rPr>
          <w:rFonts w:eastAsia="Batang"/>
          <w:sz w:val="20"/>
          <w:szCs w:val="20"/>
        </w:rPr>
        <w:t>Анастасьевка</w:t>
      </w:r>
      <w:proofErr w:type="spellEnd"/>
    </w:p>
    <w:p w:rsidR="00A4185A" w:rsidRPr="000E29BD" w:rsidRDefault="00A4185A" w:rsidP="00A4185A">
      <w:pPr>
        <w:jc w:val="both"/>
        <w:rPr>
          <w:sz w:val="20"/>
          <w:szCs w:val="20"/>
        </w:rPr>
      </w:pPr>
    </w:p>
    <w:p w:rsidR="00A4185A" w:rsidRPr="000E29BD" w:rsidRDefault="00A4185A" w:rsidP="00A4185A">
      <w:pPr>
        <w:keepNext/>
        <w:jc w:val="center"/>
        <w:outlineLvl w:val="1"/>
        <w:rPr>
          <w:b/>
          <w:sz w:val="20"/>
          <w:szCs w:val="20"/>
        </w:rPr>
      </w:pPr>
    </w:p>
    <w:p w:rsidR="00A4185A" w:rsidRPr="000E29BD" w:rsidRDefault="00A4185A" w:rsidP="00A4185A">
      <w:pPr>
        <w:ind w:right="4252"/>
        <w:jc w:val="both"/>
        <w:rPr>
          <w:sz w:val="20"/>
          <w:szCs w:val="20"/>
        </w:rPr>
      </w:pPr>
      <w:r w:rsidRPr="000E29BD">
        <w:rPr>
          <w:sz w:val="20"/>
          <w:szCs w:val="20"/>
        </w:rPr>
        <w:t>О внесении изменений</w:t>
      </w:r>
    </w:p>
    <w:p w:rsidR="00A4185A" w:rsidRPr="000E29BD" w:rsidRDefault="00A4185A" w:rsidP="00A4185A">
      <w:pPr>
        <w:ind w:right="4252"/>
        <w:jc w:val="both"/>
        <w:rPr>
          <w:sz w:val="20"/>
          <w:szCs w:val="20"/>
        </w:rPr>
      </w:pPr>
      <w:r w:rsidRPr="000E29BD">
        <w:rPr>
          <w:sz w:val="20"/>
          <w:szCs w:val="20"/>
        </w:rPr>
        <w:t>в Генеральный план муниципального образования «</w:t>
      </w:r>
      <w:proofErr w:type="spellStart"/>
      <w:r w:rsidRPr="000E29BD">
        <w:rPr>
          <w:sz w:val="20"/>
          <w:szCs w:val="20"/>
        </w:rPr>
        <w:t>Анастасьевское</w:t>
      </w:r>
      <w:proofErr w:type="spellEnd"/>
      <w:r w:rsidRPr="000E29BD">
        <w:rPr>
          <w:sz w:val="20"/>
          <w:szCs w:val="20"/>
        </w:rPr>
        <w:t xml:space="preserve"> сельское поселение»,</w:t>
      </w:r>
    </w:p>
    <w:p w:rsidR="00A4185A" w:rsidRPr="000E29BD" w:rsidRDefault="00A4185A" w:rsidP="00A4185A">
      <w:pPr>
        <w:ind w:right="4819"/>
        <w:rPr>
          <w:sz w:val="20"/>
          <w:szCs w:val="20"/>
        </w:rPr>
      </w:pPr>
      <w:r w:rsidRPr="000E29BD">
        <w:rPr>
          <w:sz w:val="20"/>
          <w:szCs w:val="20"/>
        </w:rPr>
        <w:t xml:space="preserve">утверждённый решением Совета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от 26.12.2013 № 49</w:t>
      </w:r>
    </w:p>
    <w:p w:rsidR="00A4185A" w:rsidRPr="000E29BD" w:rsidRDefault="00A4185A" w:rsidP="00A4185A">
      <w:pPr>
        <w:ind w:right="4819"/>
        <w:jc w:val="center"/>
        <w:rPr>
          <w:sz w:val="20"/>
          <w:szCs w:val="20"/>
        </w:rPr>
      </w:pPr>
    </w:p>
    <w:p w:rsidR="00A4185A" w:rsidRPr="000E29BD" w:rsidRDefault="00A4185A" w:rsidP="00A4185A">
      <w:pPr>
        <w:ind w:firstLine="567"/>
        <w:jc w:val="both"/>
        <w:rPr>
          <w:sz w:val="20"/>
          <w:szCs w:val="20"/>
        </w:rPr>
      </w:pPr>
      <w:r w:rsidRPr="000E29BD">
        <w:rPr>
          <w:sz w:val="20"/>
          <w:szCs w:val="20"/>
        </w:rPr>
        <w:t>В соответствии со ст. 24, ст. 25 Градостроительного кодекса Российской Федерации, на основании Устава муниципального образования «</w:t>
      </w:r>
      <w:proofErr w:type="spellStart"/>
      <w:r w:rsidRPr="000E29BD">
        <w:rPr>
          <w:sz w:val="20"/>
          <w:szCs w:val="20"/>
        </w:rPr>
        <w:t>Анастасьевское</w:t>
      </w:r>
      <w:proofErr w:type="spellEnd"/>
      <w:r w:rsidRPr="000E29BD">
        <w:rPr>
          <w:sz w:val="20"/>
          <w:szCs w:val="20"/>
        </w:rPr>
        <w:t xml:space="preserve"> сельское поселение», раздела 5 «Правил землепользования и </w:t>
      </w:r>
      <w:r w:rsidRPr="000E29BD">
        <w:rPr>
          <w:bCs/>
          <w:sz w:val="20"/>
          <w:szCs w:val="20"/>
        </w:rPr>
        <w:t>застройки</w:t>
      </w:r>
      <w:r w:rsidRPr="000E29BD">
        <w:rPr>
          <w:sz w:val="20"/>
          <w:szCs w:val="20"/>
        </w:rPr>
        <w:t xml:space="preserve">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поселения», утвержденных решением Совета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от 26.12.2013 № 50 и с учетом результатов публичных слушаний,</w:t>
      </w:r>
    </w:p>
    <w:p w:rsidR="00A4185A" w:rsidRPr="000E29BD" w:rsidRDefault="00A4185A" w:rsidP="00A4185A">
      <w:pPr>
        <w:jc w:val="both"/>
        <w:rPr>
          <w:sz w:val="20"/>
          <w:szCs w:val="20"/>
        </w:rPr>
      </w:pPr>
    </w:p>
    <w:p w:rsidR="00A4185A" w:rsidRPr="000E29BD" w:rsidRDefault="00A4185A" w:rsidP="00A4185A">
      <w:pPr>
        <w:jc w:val="center"/>
        <w:rPr>
          <w:b/>
          <w:sz w:val="20"/>
          <w:szCs w:val="20"/>
        </w:rPr>
      </w:pPr>
      <w:r w:rsidRPr="000E29BD">
        <w:rPr>
          <w:b/>
          <w:sz w:val="20"/>
          <w:szCs w:val="20"/>
        </w:rPr>
        <w:t xml:space="preserve">Совет </w:t>
      </w:r>
      <w:proofErr w:type="spellStart"/>
      <w:r w:rsidRPr="000E29BD">
        <w:rPr>
          <w:b/>
          <w:sz w:val="20"/>
          <w:szCs w:val="20"/>
        </w:rPr>
        <w:t>Анастасьевского</w:t>
      </w:r>
      <w:proofErr w:type="spellEnd"/>
      <w:r w:rsidRPr="000E29BD">
        <w:rPr>
          <w:b/>
          <w:sz w:val="20"/>
          <w:szCs w:val="20"/>
        </w:rPr>
        <w:t xml:space="preserve"> сельского поселения решил:</w:t>
      </w:r>
    </w:p>
    <w:p w:rsidR="00A4185A" w:rsidRPr="000E29BD" w:rsidRDefault="00A4185A" w:rsidP="00A4185A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0E29BD">
        <w:rPr>
          <w:sz w:val="20"/>
          <w:szCs w:val="20"/>
        </w:rPr>
        <w:t xml:space="preserve">В графических материалах Генерального плана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утвердить следующие изменения: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bCs/>
          <w:sz w:val="20"/>
          <w:szCs w:val="20"/>
        </w:rPr>
        <w:t xml:space="preserve">1.1 </w:t>
      </w:r>
      <w:r w:rsidRPr="000E29BD">
        <w:rPr>
          <w:sz w:val="20"/>
          <w:szCs w:val="20"/>
        </w:rPr>
        <w:t>исправить названия населенных пунктов: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а) читать вместо село </w:t>
      </w:r>
      <w:proofErr w:type="spellStart"/>
      <w:r w:rsidRPr="000E29BD">
        <w:rPr>
          <w:sz w:val="20"/>
          <w:szCs w:val="20"/>
        </w:rPr>
        <w:t>Тызырачево</w:t>
      </w:r>
      <w:proofErr w:type="spellEnd"/>
      <w:r w:rsidRPr="000E29BD">
        <w:rPr>
          <w:sz w:val="20"/>
          <w:szCs w:val="20"/>
        </w:rPr>
        <w:t xml:space="preserve"> – деревня </w:t>
      </w:r>
      <w:proofErr w:type="spellStart"/>
      <w:r w:rsidRPr="000E29BD">
        <w:rPr>
          <w:sz w:val="20"/>
          <w:szCs w:val="20"/>
        </w:rPr>
        <w:t>Тызырачево</w:t>
      </w:r>
      <w:proofErr w:type="spellEnd"/>
      <w:r w:rsidRPr="000E29BD">
        <w:rPr>
          <w:sz w:val="20"/>
          <w:szCs w:val="20"/>
        </w:rPr>
        <w:t>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б) читать вместо село Николаевка – деревня Николаевка;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в) читать вместо село </w:t>
      </w:r>
      <w:proofErr w:type="spellStart"/>
      <w:r w:rsidRPr="000E29BD">
        <w:rPr>
          <w:sz w:val="20"/>
          <w:szCs w:val="20"/>
        </w:rPr>
        <w:t>Татьяновка</w:t>
      </w:r>
      <w:proofErr w:type="spellEnd"/>
      <w:r w:rsidRPr="000E29BD">
        <w:rPr>
          <w:sz w:val="20"/>
          <w:szCs w:val="20"/>
        </w:rPr>
        <w:t xml:space="preserve"> – деревня </w:t>
      </w:r>
      <w:proofErr w:type="spellStart"/>
      <w:r w:rsidRPr="000E29BD">
        <w:rPr>
          <w:sz w:val="20"/>
          <w:szCs w:val="20"/>
        </w:rPr>
        <w:t>Татьяновка</w:t>
      </w:r>
      <w:proofErr w:type="spellEnd"/>
      <w:r w:rsidRPr="000E29BD">
        <w:rPr>
          <w:sz w:val="20"/>
          <w:szCs w:val="20"/>
        </w:rPr>
        <w:t>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0E29BD">
        <w:rPr>
          <w:sz w:val="20"/>
          <w:szCs w:val="20"/>
        </w:rPr>
        <w:t>г) читать вместо село Кузнецово – деревня Кузнецово.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iCs/>
          <w:sz w:val="20"/>
          <w:szCs w:val="20"/>
        </w:rPr>
      </w:pPr>
      <w:r w:rsidRPr="000E29BD">
        <w:rPr>
          <w:bCs/>
          <w:sz w:val="20"/>
          <w:szCs w:val="20"/>
        </w:rPr>
        <w:t xml:space="preserve">1.2 </w:t>
      </w:r>
      <w:r w:rsidRPr="000E29BD">
        <w:rPr>
          <w:sz w:val="20"/>
          <w:szCs w:val="20"/>
        </w:rPr>
        <w:t xml:space="preserve">установить вокруг зоны размещения площадки временного накопления отходов с. </w:t>
      </w:r>
      <w:proofErr w:type="spellStart"/>
      <w:r w:rsidRPr="000E29BD">
        <w:rPr>
          <w:sz w:val="20"/>
          <w:szCs w:val="20"/>
        </w:rPr>
        <w:t>Гынгазово</w:t>
      </w:r>
      <w:proofErr w:type="spellEnd"/>
      <w:r w:rsidRPr="000E29BD">
        <w:rPr>
          <w:sz w:val="20"/>
          <w:szCs w:val="20"/>
        </w:rPr>
        <w:t xml:space="preserve"> в границах земельного участка с кадастровым номером 70:16:0200014:150 </w:t>
      </w:r>
      <w:proofErr w:type="spellStart"/>
      <w:r w:rsidRPr="000E29BD">
        <w:rPr>
          <w:sz w:val="20"/>
          <w:szCs w:val="20"/>
        </w:rPr>
        <w:t>санитарно</w:t>
      </w:r>
      <w:proofErr w:type="spellEnd"/>
      <w:r w:rsidRPr="000E29BD">
        <w:rPr>
          <w:sz w:val="20"/>
          <w:szCs w:val="20"/>
        </w:rPr>
        <w:t xml:space="preserve"> – защитную зону 250 м.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bCs/>
          <w:sz w:val="20"/>
          <w:szCs w:val="20"/>
        </w:rPr>
        <w:t xml:space="preserve">1.3 </w:t>
      </w:r>
      <w:r w:rsidRPr="000E29BD">
        <w:rPr>
          <w:sz w:val="20"/>
          <w:szCs w:val="20"/>
        </w:rPr>
        <w:t xml:space="preserve">установить вокруг зоны размещения площадки временного накопления отходов д. </w:t>
      </w:r>
      <w:proofErr w:type="spellStart"/>
      <w:r w:rsidRPr="000E29BD">
        <w:rPr>
          <w:sz w:val="20"/>
          <w:szCs w:val="20"/>
        </w:rPr>
        <w:t>Тызырачево</w:t>
      </w:r>
      <w:proofErr w:type="spellEnd"/>
      <w:r w:rsidRPr="000E29BD">
        <w:rPr>
          <w:sz w:val="20"/>
          <w:szCs w:val="20"/>
        </w:rPr>
        <w:t xml:space="preserve"> в границах земельного участка с кадастровым номером 70:16:0200013:101 </w:t>
      </w:r>
      <w:proofErr w:type="spellStart"/>
      <w:r w:rsidRPr="000E29BD">
        <w:rPr>
          <w:sz w:val="20"/>
          <w:szCs w:val="20"/>
        </w:rPr>
        <w:t>санитарно</w:t>
      </w:r>
      <w:proofErr w:type="spellEnd"/>
      <w:r w:rsidRPr="000E29BD">
        <w:rPr>
          <w:sz w:val="20"/>
          <w:szCs w:val="20"/>
        </w:rPr>
        <w:t xml:space="preserve"> – защитную зону 250 м.».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lastRenderedPageBreak/>
        <w:t xml:space="preserve">1.4 установить вокруг зоны специального назначения д. Николаевка ориентировочной площадью 2 га, </w:t>
      </w:r>
      <w:proofErr w:type="spellStart"/>
      <w:r w:rsidRPr="000E29BD">
        <w:rPr>
          <w:sz w:val="20"/>
          <w:szCs w:val="20"/>
        </w:rPr>
        <w:t>санитарно</w:t>
      </w:r>
      <w:proofErr w:type="spellEnd"/>
      <w:r w:rsidRPr="000E29BD">
        <w:rPr>
          <w:sz w:val="20"/>
          <w:szCs w:val="20"/>
        </w:rPr>
        <w:t xml:space="preserve"> – защитную зону 250 м.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1.5 уточнить конфигурацию зоны инженерной и транспортной инфраструктуры, распространив ее на территорию земельного участка с кадастровым номером 70:16:0100007:2, а также конфигурацию зоны санитарной охраны источников водоснабжения; разместить зону расположения дороги обычного типа по фактическому ее прохождению в продолжение улицы Лесная.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1.6 д. </w:t>
      </w:r>
      <w:proofErr w:type="spellStart"/>
      <w:r w:rsidRPr="000E29BD">
        <w:rPr>
          <w:sz w:val="20"/>
          <w:szCs w:val="20"/>
        </w:rPr>
        <w:t>Татьяновка</w:t>
      </w:r>
      <w:proofErr w:type="spellEnd"/>
      <w:r w:rsidRPr="000E29BD">
        <w:rPr>
          <w:sz w:val="20"/>
          <w:szCs w:val="20"/>
        </w:rPr>
        <w:t>: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а) изменить статус кладбища с «предусмотренного к ликвидации» на статус – «действующее»;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б) изменить статус площадки временного накопления отходов с «предусмотренной к ликвидации» на статус «действующая»;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в) установить вокруг зоны специального назначения расположенной ориентировочно 100 м на юг, ориентировочной площадью 1 га </w:t>
      </w:r>
      <w:proofErr w:type="spellStart"/>
      <w:r w:rsidRPr="000E29BD">
        <w:rPr>
          <w:sz w:val="20"/>
          <w:szCs w:val="20"/>
        </w:rPr>
        <w:t>санитарно</w:t>
      </w:r>
      <w:proofErr w:type="spellEnd"/>
      <w:r w:rsidRPr="000E29BD">
        <w:rPr>
          <w:sz w:val="20"/>
          <w:szCs w:val="20"/>
        </w:rPr>
        <w:t xml:space="preserve"> – защитную зону 250 м.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1.7 с. </w:t>
      </w:r>
      <w:proofErr w:type="spellStart"/>
      <w:r w:rsidRPr="000E29BD">
        <w:rPr>
          <w:sz w:val="20"/>
          <w:szCs w:val="20"/>
        </w:rPr>
        <w:t>Вороновка</w:t>
      </w:r>
      <w:proofErr w:type="spellEnd"/>
      <w:r w:rsidRPr="000E29BD">
        <w:rPr>
          <w:sz w:val="20"/>
          <w:szCs w:val="20"/>
        </w:rPr>
        <w:t xml:space="preserve"> - изменить статус кладбища с «предусмотренного к ликвидации» на статус «действующее»;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1.8 с. </w:t>
      </w:r>
      <w:proofErr w:type="spellStart"/>
      <w:r w:rsidRPr="000E29BD">
        <w:rPr>
          <w:sz w:val="20"/>
          <w:szCs w:val="20"/>
        </w:rPr>
        <w:t>Маркелово</w:t>
      </w:r>
      <w:proofErr w:type="spellEnd"/>
      <w:r w:rsidRPr="000E29BD">
        <w:rPr>
          <w:sz w:val="20"/>
          <w:szCs w:val="20"/>
        </w:rPr>
        <w:t>: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а) изменить статус кладбища с «предусмотренного к ликвидации» на статус «действующее», расположенного на участке № 1 в западной части с. </w:t>
      </w:r>
      <w:proofErr w:type="spellStart"/>
      <w:r w:rsidRPr="000E29BD">
        <w:rPr>
          <w:sz w:val="20"/>
          <w:szCs w:val="20"/>
        </w:rPr>
        <w:t>Маркелово</w:t>
      </w:r>
      <w:proofErr w:type="spellEnd"/>
      <w:r w:rsidRPr="000E29BD">
        <w:rPr>
          <w:sz w:val="20"/>
          <w:szCs w:val="20"/>
        </w:rPr>
        <w:t>, ориентировочная площадь 1.1 га;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б) уточнить площадь и конфигурацию распространения зоны СП – 1 в рамках земельного участка с кадастровым номером 70:16:0200014:149;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в) изменить статус «вынос свалки ТБО с последующей рекультивацией» на статус «действующая площадка временного накопления отходов»;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г) установить вокруг зоны размещения площадки временного накопления отходов с. </w:t>
      </w:r>
      <w:proofErr w:type="spellStart"/>
      <w:r w:rsidRPr="000E29BD">
        <w:rPr>
          <w:sz w:val="20"/>
          <w:szCs w:val="20"/>
        </w:rPr>
        <w:t>Маркелово</w:t>
      </w:r>
      <w:proofErr w:type="spellEnd"/>
      <w:r w:rsidRPr="000E29BD">
        <w:rPr>
          <w:sz w:val="20"/>
          <w:szCs w:val="20"/>
        </w:rPr>
        <w:t xml:space="preserve"> в границах земельного участка с кадастровым номером 70:16:0200014:149 </w:t>
      </w:r>
      <w:proofErr w:type="spellStart"/>
      <w:r w:rsidRPr="000E29BD">
        <w:rPr>
          <w:sz w:val="20"/>
          <w:szCs w:val="20"/>
        </w:rPr>
        <w:t>санитарно</w:t>
      </w:r>
      <w:proofErr w:type="spellEnd"/>
      <w:r w:rsidRPr="000E29BD">
        <w:rPr>
          <w:sz w:val="20"/>
          <w:szCs w:val="20"/>
        </w:rPr>
        <w:t xml:space="preserve"> – защитную зону 250 м».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bCs/>
          <w:sz w:val="20"/>
          <w:szCs w:val="20"/>
        </w:rPr>
        <w:t>2. Внести следующие изменения в графические материалы по территориальному планированию: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а) «1(</w:t>
      </w:r>
      <w:r w:rsidRPr="000E29BD">
        <w:rPr>
          <w:sz w:val="20"/>
          <w:szCs w:val="20"/>
          <w:lang w:val="en-US"/>
        </w:rPr>
        <w:t>I</w:t>
      </w:r>
      <w:r w:rsidRPr="000E29BD">
        <w:rPr>
          <w:sz w:val="20"/>
          <w:szCs w:val="20"/>
        </w:rPr>
        <w:t xml:space="preserve">) Сводная схема (основной чертеж) генерального плана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>б) «1 (</w:t>
      </w:r>
      <w:r w:rsidRPr="000E29BD">
        <w:rPr>
          <w:sz w:val="20"/>
          <w:szCs w:val="20"/>
          <w:lang w:val="en-US"/>
        </w:rPr>
        <w:t>II</w:t>
      </w:r>
      <w:r w:rsidRPr="000E29BD">
        <w:rPr>
          <w:sz w:val="20"/>
          <w:szCs w:val="20"/>
        </w:rPr>
        <w:t xml:space="preserve">) Карта существующих границ поселения, населенных пунктов, входящих в состав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в) «Схема градостроительного зонирования населенного пункта село </w:t>
      </w:r>
      <w:proofErr w:type="spellStart"/>
      <w:r w:rsidRPr="000E29BD">
        <w:rPr>
          <w:sz w:val="20"/>
          <w:szCs w:val="20"/>
        </w:rPr>
        <w:t>Анастасьевка</w:t>
      </w:r>
      <w:proofErr w:type="spellEnd"/>
      <w:r w:rsidRPr="000E29BD">
        <w:rPr>
          <w:sz w:val="20"/>
          <w:szCs w:val="20"/>
        </w:rPr>
        <w:t xml:space="preserve">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1»;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г) «Схема градостроительного зонирования населенного пункта деревня </w:t>
      </w:r>
      <w:proofErr w:type="spellStart"/>
      <w:r w:rsidRPr="000E29BD">
        <w:rPr>
          <w:sz w:val="20"/>
          <w:szCs w:val="20"/>
        </w:rPr>
        <w:t>Татьяновка</w:t>
      </w:r>
      <w:proofErr w:type="spellEnd"/>
      <w:r w:rsidRPr="000E29BD">
        <w:rPr>
          <w:sz w:val="20"/>
          <w:szCs w:val="20"/>
        </w:rPr>
        <w:t xml:space="preserve">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2»;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в) «Схема градостроительного зонирования населенного пункта деревня </w:t>
      </w:r>
      <w:proofErr w:type="spellStart"/>
      <w:r w:rsidRPr="000E29BD">
        <w:rPr>
          <w:sz w:val="20"/>
          <w:szCs w:val="20"/>
        </w:rPr>
        <w:t>Вороновка</w:t>
      </w:r>
      <w:proofErr w:type="spellEnd"/>
      <w:r w:rsidRPr="000E29BD">
        <w:rPr>
          <w:sz w:val="20"/>
          <w:szCs w:val="20"/>
        </w:rPr>
        <w:t xml:space="preserve">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3»;</w:t>
      </w:r>
    </w:p>
    <w:p w:rsidR="00A4185A" w:rsidRPr="000E29BD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0E29BD">
        <w:rPr>
          <w:sz w:val="20"/>
          <w:szCs w:val="20"/>
        </w:rPr>
        <w:t xml:space="preserve">г) «Схема градостроительного зонирования населенного пункта село </w:t>
      </w:r>
      <w:proofErr w:type="spellStart"/>
      <w:r w:rsidRPr="000E29BD">
        <w:rPr>
          <w:sz w:val="20"/>
          <w:szCs w:val="20"/>
        </w:rPr>
        <w:t>Маркелово</w:t>
      </w:r>
      <w:proofErr w:type="spellEnd"/>
      <w:r w:rsidRPr="000E29BD">
        <w:rPr>
          <w:sz w:val="20"/>
          <w:szCs w:val="20"/>
        </w:rPr>
        <w:t xml:space="preserve">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</w:t>
      </w:r>
      <w:proofErr w:type="spellStart"/>
      <w:r w:rsidRPr="000E29BD">
        <w:rPr>
          <w:sz w:val="20"/>
          <w:szCs w:val="20"/>
        </w:rPr>
        <w:t>Шегарского</w:t>
      </w:r>
      <w:proofErr w:type="spellEnd"/>
      <w:r w:rsidRPr="000E29BD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4»;</w:t>
      </w:r>
    </w:p>
    <w:p w:rsidR="00A4185A" w:rsidRPr="000E29BD" w:rsidRDefault="00A4185A" w:rsidP="00A4185A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0E29BD">
        <w:rPr>
          <w:sz w:val="20"/>
          <w:szCs w:val="20"/>
        </w:rPr>
        <w:t>Разместить изменения в Генеральный план муниципального образования «</w:t>
      </w:r>
      <w:proofErr w:type="spellStart"/>
      <w:r w:rsidRPr="000E29BD">
        <w:rPr>
          <w:sz w:val="20"/>
          <w:szCs w:val="20"/>
        </w:rPr>
        <w:t>Анастасьевское</w:t>
      </w:r>
      <w:proofErr w:type="spellEnd"/>
      <w:r w:rsidRPr="000E29BD">
        <w:rPr>
          <w:sz w:val="20"/>
          <w:szCs w:val="20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17" w:history="1">
        <w:r w:rsidRPr="000E29BD">
          <w:rPr>
            <w:color w:val="0000FF"/>
            <w:sz w:val="20"/>
            <w:szCs w:val="20"/>
            <w:u w:val="single"/>
          </w:rPr>
          <w:t>http://fgis.</w:t>
        </w:r>
        <w:r w:rsidRPr="000E29BD">
          <w:rPr>
            <w:color w:val="0000FF"/>
            <w:sz w:val="20"/>
            <w:szCs w:val="20"/>
            <w:u w:val="single"/>
            <w:lang w:val="en-US"/>
          </w:rPr>
          <w:t>economy</w:t>
        </w:r>
        <w:r w:rsidRPr="000E29BD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0E29BD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0E29BD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0E29BD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0E29BD">
        <w:rPr>
          <w:sz w:val="20"/>
          <w:szCs w:val="20"/>
        </w:rPr>
        <w:t>.</w:t>
      </w:r>
    </w:p>
    <w:p w:rsidR="00A4185A" w:rsidRPr="000E29BD" w:rsidRDefault="00A4185A" w:rsidP="00A4185A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0E29BD">
        <w:rPr>
          <w:sz w:val="20"/>
          <w:szCs w:val="20"/>
        </w:rPr>
        <w:t xml:space="preserve">Обнародовать настоящее решение в установленном Уставом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 в сети «Интернет» (</w:t>
      </w:r>
      <w:r w:rsidRPr="000E29BD">
        <w:rPr>
          <w:sz w:val="20"/>
          <w:szCs w:val="20"/>
          <w:lang w:val="en-US"/>
        </w:rPr>
        <w:t>http</w:t>
      </w:r>
      <w:r w:rsidRPr="000E29BD">
        <w:rPr>
          <w:sz w:val="20"/>
          <w:szCs w:val="20"/>
        </w:rPr>
        <w:t>/</w:t>
      </w:r>
      <w:r w:rsidRPr="000E29BD">
        <w:rPr>
          <w:sz w:val="20"/>
          <w:szCs w:val="20"/>
          <w:lang w:val="en-US"/>
        </w:rPr>
        <w:t>www</w:t>
      </w:r>
      <w:r w:rsidRPr="000E29BD">
        <w:rPr>
          <w:sz w:val="20"/>
          <w:szCs w:val="20"/>
        </w:rPr>
        <w:t>.</w:t>
      </w:r>
      <w:proofErr w:type="spellStart"/>
      <w:r w:rsidRPr="000E29BD">
        <w:rPr>
          <w:sz w:val="20"/>
          <w:szCs w:val="20"/>
          <w:lang w:val="en-US"/>
        </w:rPr>
        <w:t>anastas</w:t>
      </w:r>
      <w:proofErr w:type="spellEnd"/>
      <w:r w:rsidRPr="000E29BD">
        <w:rPr>
          <w:sz w:val="20"/>
          <w:szCs w:val="20"/>
        </w:rPr>
        <w:t>.</w:t>
      </w:r>
      <w:proofErr w:type="spellStart"/>
      <w:r w:rsidRPr="000E29BD">
        <w:rPr>
          <w:sz w:val="20"/>
          <w:szCs w:val="20"/>
          <w:lang w:val="en-US"/>
        </w:rPr>
        <w:t>tomskinvest</w:t>
      </w:r>
      <w:proofErr w:type="spellEnd"/>
      <w:r w:rsidRPr="000E29BD">
        <w:rPr>
          <w:sz w:val="20"/>
          <w:szCs w:val="20"/>
        </w:rPr>
        <w:t>.</w:t>
      </w:r>
      <w:proofErr w:type="spellStart"/>
      <w:r w:rsidRPr="000E29BD">
        <w:rPr>
          <w:sz w:val="20"/>
          <w:szCs w:val="20"/>
          <w:lang w:val="en-US"/>
        </w:rPr>
        <w:t>ru</w:t>
      </w:r>
      <w:proofErr w:type="spellEnd"/>
      <w:r w:rsidRPr="000E29BD">
        <w:rPr>
          <w:sz w:val="20"/>
          <w:szCs w:val="20"/>
        </w:rPr>
        <w:t>).</w:t>
      </w:r>
    </w:p>
    <w:p w:rsidR="00A4185A" w:rsidRPr="000E29BD" w:rsidRDefault="00A4185A" w:rsidP="00A4185A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0E29BD">
        <w:rPr>
          <w:sz w:val="20"/>
          <w:szCs w:val="20"/>
        </w:rPr>
        <w:t>Настоящее решение вступает в силу с даты обнародования.</w:t>
      </w:r>
    </w:p>
    <w:p w:rsidR="00A4185A" w:rsidRPr="000E29BD" w:rsidRDefault="00A4185A" w:rsidP="00A4185A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0E29BD">
        <w:rPr>
          <w:sz w:val="20"/>
          <w:szCs w:val="20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поселения.</w:t>
      </w:r>
    </w:p>
    <w:p w:rsidR="00A4185A" w:rsidRPr="000E29BD" w:rsidRDefault="00A4185A" w:rsidP="00A4185A">
      <w:pPr>
        <w:tabs>
          <w:tab w:val="left" w:pos="0"/>
          <w:tab w:val="left" w:pos="851"/>
        </w:tabs>
        <w:contextualSpacing/>
        <w:jc w:val="both"/>
        <w:rPr>
          <w:sz w:val="20"/>
          <w:szCs w:val="20"/>
        </w:rPr>
      </w:pPr>
    </w:p>
    <w:p w:rsidR="00A4185A" w:rsidRPr="000E29BD" w:rsidRDefault="00A4185A" w:rsidP="00A4185A">
      <w:pPr>
        <w:rPr>
          <w:sz w:val="20"/>
          <w:szCs w:val="20"/>
        </w:rPr>
      </w:pPr>
      <w:r w:rsidRPr="000E29BD">
        <w:rPr>
          <w:sz w:val="20"/>
          <w:szCs w:val="20"/>
        </w:rPr>
        <w:t xml:space="preserve">Председатель Совета </w:t>
      </w:r>
    </w:p>
    <w:p w:rsidR="00A4185A" w:rsidRPr="000E29BD" w:rsidRDefault="00A4185A" w:rsidP="00A4185A">
      <w:pPr>
        <w:tabs>
          <w:tab w:val="left" w:pos="6510"/>
        </w:tabs>
        <w:rPr>
          <w:sz w:val="20"/>
          <w:szCs w:val="20"/>
        </w:rPr>
      </w:pP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</w:t>
      </w:r>
      <w:r w:rsidRPr="000E29BD">
        <w:rPr>
          <w:sz w:val="20"/>
          <w:szCs w:val="20"/>
        </w:rPr>
        <w:tab/>
        <w:t xml:space="preserve">С.В. </w:t>
      </w:r>
      <w:proofErr w:type="spellStart"/>
      <w:r w:rsidRPr="000E29BD">
        <w:rPr>
          <w:sz w:val="20"/>
          <w:szCs w:val="20"/>
        </w:rPr>
        <w:t>Бетмакаев</w:t>
      </w:r>
      <w:proofErr w:type="spellEnd"/>
    </w:p>
    <w:p w:rsidR="00A4185A" w:rsidRPr="000E29BD" w:rsidRDefault="00A4185A" w:rsidP="00A4185A">
      <w:pPr>
        <w:tabs>
          <w:tab w:val="left" w:pos="6510"/>
        </w:tabs>
        <w:rPr>
          <w:sz w:val="20"/>
          <w:szCs w:val="20"/>
        </w:rPr>
      </w:pPr>
    </w:p>
    <w:p w:rsidR="00A4185A" w:rsidRPr="000E29BD" w:rsidRDefault="00A4185A" w:rsidP="00A4185A">
      <w:pPr>
        <w:rPr>
          <w:sz w:val="20"/>
          <w:szCs w:val="20"/>
        </w:rPr>
      </w:pPr>
      <w:r w:rsidRPr="000E29BD">
        <w:rPr>
          <w:sz w:val="20"/>
          <w:szCs w:val="20"/>
        </w:rPr>
        <w:t xml:space="preserve">Глава администрации </w:t>
      </w:r>
    </w:p>
    <w:p w:rsidR="00A4185A" w:rsidRPr="000E29BD" w:rsidRDefault="00A4185A" w:rsidP="00A4185A">
      <w:pPr>
        <w:rPr>
          <w:sz w:val="20"/>
          <w:szCs w:val="20"/>
        </w:rPr>
      </w:pPr>
      <w:proofErr w:type="spellStart"/>
      <w:r w:rsidRPr="000E29BD">
        <w:rPr>
          <w:sz w:val="20"/>
          <w:szCs w:val="20"/>
        </w:rPr>
        <w:t>Анастасьевского</w:t>
      </w:r>
      <w:proofErr w:type="spellEnd"/>
      <w:r w:rsidRPr="000E29BD">
        <w:rPr>
          <w:sz w:val="20"/>
          <w:szCs w:val="20"/>
        </w:rPr>
        <w:t xml:space="preserve"> сельского поселения</w:t>
      </w:r>
      <w:r w:rsidRPr="000E29BD">
        <w:rPr>
          <w:sz w:val="20"/>
          <w:szCs w:val="20"/>
        </w:rPr>
        <w:tab/>
      </w:r>
      <w:r w:rsidRPr="000E29BD">
        <w:rPr>
          <w:sz w:val="20"/>
          <w:szCs w:val="20"/>
        </w:rPr>
        <w:tab/>
      </w:r>
      <w:r w:rsidRPr="000E29BD">
        <w:rPr>
          <w:sz w:val="20"/>
          <w:szCs w:val="20"/>
        </w:rPr>
        <w:tab/>
        <w:t xml:space="preserve">              О.Р. </w:t>
      </w:r>
      <w:proofErr w:type="spellStart"/>
      <w:r w:rsidRPr="000E29BD">
        <w:rPr>
          <w:sz w:val="20"/>
          <w:szCs w:val="20"/>
        </w:rPr>
        <w:t>Чаптарова</w:t>
      </w:r>
      <w:proofErr w:type="spellEnd"/>
    </w:p>
    <w:p w:rsidR="00A4185A" w:rsidRPr="000E29BD" w:rsidRDefault="00A4185A" w:rsidP="00A4185A">
      <w:pPr>
        <w:rPr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Default="00A4185A" w:rsidP="00A4185A">
      <w:pPr>
        <w:jc w:val="center"/>
        <w:rPr>
          <w:b/>
          <w:sz w:val="20"/>
          <w:szCs w:val="20"/>
        </w:rPr>
      </w:pP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lastRenderedPageBreak/>
        <w:t xml:space="preserve">Совет </w:t>
      </w:r>
      <w:proofErr w:type="spellStart"/>
      <w:r w:rsidRPr="007231B5">
        <w:rPr>
          <w:b/>
          <w:sz w:val="20"/>
          <w:szCs w:val="20"/>
        </w:rPr>
        <w:t>Анастасьевского</w:t>
      </w:r>
      <w:proofErr w:type="spellEnd"/>
      <w:r w:rsidRPr="007231B5">
        <w:rPr>
          <w:b/>
          <w:sz w:val="20"/>
          <w:szCs w:val="20"/>
        </w:rPr>
        <w:t xml:space="preserve"> сельского поселения</w:t>
      </w: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proofErr w:type="spellStart"/>
      <w:r w:rsidRPr="007231B5">
        <w:rPr>
          <w:b/>
          <w:sz w:val="20"/>
          <w:szCs w:val="20"/>
        </w:rPr>
        <w:t>Шегарского</w:t>
      </w:r>
      <w:proofErr w:type="spellEnd"/>
      <w:r w:rsidRPr="007231B5">
        <w:rPr>
          <w:b/>
          <w:sz w:val="20"/>
          <w:szCs w:val="20"/>
        </w:rPr>
        <w:t xml:space="preserve"> района Томской области</w:t>
      </w:r>
    </w:p>
    <w:p w:rsidR="00A4185A" w:rsidRPr="007231B5" w:rsidRDefault="00A4185A" w:rsidP="00A4185A">
      <w:pPr>
        <w:rPr>
          <w:b/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t>РЕШЕНИЕ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>от 27.12.2018</w:t>
      </w:r>
      <w:r w:rsidRPr="007231B5">
        <w:rPr>
          <w:rFonts w:ascii="Times New Roman" w:hAnsi="Times New Roman"/>
          <w:sz w:val="20"/>
          <w:szCs w:val="20"/>
        </w:rPr>
        <w:tab/>
        <w:t xml:space="preserve">                                                      № 79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 xml:space="preserve">О назначении публичных слушаний по внесению 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 xml:space="preserve">изменений в Правила землепользования и застройки 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>муниципального образования «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сельское 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 xml:space="preserve">поселение» </w:t>
      </w:r>
      <w:proofErr w:type="spellStart"/>
      <w:r w:rsidRPr="007231B5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района Томской области, 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 xml:space="preserve">утверждённые решением Совета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>сельского поселения от 26.12.2013 № 50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</w:p>
    <w:p w:rsidR="00A4185A" w:rsidRPr="007231B5" w:rsidRDefault="00A4185A" w:rsidP="00A4185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>В соответствии со ст.31 Градостроительного кодекса Российской Федерации, Федеральным законом от 06.10.2003 № 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сельское поселение», рассмотрев обращения граждан, в целях упорядочения Правил землепользования и застройки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</w:p>
    <w:p w:rsidR="00A4185A" w:rsidRPr="007231B5" w:rsidRDefault="00A4185A" w:rsidP="00A418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231B5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7231B5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b/>
          <w:sz w:val="20"/>
          <w:szCs w:val="20"/>
        </w:rPr>
        <w:t xml:space="preserve"> сельского поселения решил:</w:t>
      </w:r>
    </w:p>
    <w:p w:rsidR="00A4185A" w:rsidRPr="007231B5" w:rsidRDefault="00A4185A" w:rsidP="00A4185A">
      <w:pPr>
        <w:pStyle w:val="a3"/>
        <w:rPr>
          <w:rFonts w:ascii="Times New Roman" w:hAnsi="Times New Roman"/>
          <w:b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сельского поселения, прилагаемый проект решения Совета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сельского поселения «О внесении изменений в Правила землепользования и застройки муниципального образования «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сельское поселение» </w:t>
      </w:r>
      <w:proofErr w:type="spellStart"/>
      <w:r w:rsidRPr="007231B5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района Томской области</w:t>
      </w:r>
      <w:r w:rsidRPr="007231B5">
        <w:rPr>
          <w:rFonts w:ascii="Times New Roman" w:eastAsia="Batang" w:hAnsi="Times New Roman"/>
          <w:sz w:val="20"/>
          <w:szCs w:val="20"/>
        </w:rPr>
        <w:t xml:space="preserve">» </w:t>
      </w:r>
      <w:r w:rsidRPr="007231B5">
        <w:rPr>
          <w:rFonts w:ascii="Times New Roman" w:hAnsi="Times New Roman"/>
          <w:sz w:val="20"/>
          <w:szCs w:val="20"/>
        </w:rPr>
        <w:t>(далее – проект решения).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 xml:space="preserve">2. Назначить </w:t>
      </w:r>
      <w:r w:rsidRPr="007231B5">
        <w:rPr>
          <w:rFonts w:ascii="Times New Roman" w:hAnsi="Times New Roman"/>
          <w:b/>
          <w:sz w:val="20"/>
          <w:szCs w:val="20"/>
        </w:rPr>
        <w:t>08 февраля 2019 года</w:t>
      </w:r>
      <w:r w:rsidRPr="007231B5">
        <w:rPr>
          <w:rFonts w:ascii="Times New Roman" w:hAnsi="Times New Roman"/>
          <w:sz w:val="20"/>
          <w:szCs w:val="20"/>
        </w:rPr>
        <w:t xml:space="preserve"> в 15-00 часов публичные слушания проекта решения по адресу: с.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Анастасьевка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пер. Школьный, д. 2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 xml:space="preserve">3. Определить организатором публичных слушаний главу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7231B5">
        <w:rPr>
          <w:rFonts w:ascii="Times New Roman" w:hAnsi="Times New Roman"/>
          <w:sz w:val="20"/>
          <w:szCs w:val="20"/>
        </w:rPr>
        <w:t>Чаптарову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Ольгу Романовну.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7231B5">
        <w:rPr>
          <w:rFonts w:ascii="Times New Roman" w:hAnsi="Times New Roman"/>
          <w:sz w:val="20"/>
          <w:szCs w:val="20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Pr="007231B5">
        <w:rPr>
          <w:rFonts w:ascii="Times New Roman" w:hAnsi="Times New Roman"/>
          <w:b/>
          <w:sz w:val="20"/>
          <w:szCs w:val="20"/>
        </w:rPr>
        <w:t>07 февраля 2019 года</w:t>
      </w:r>
      <w:r w:rsidRPr="007231B5">
        <w:rPr>
          <w:rFonts w:ascii="Times New Roman" w:hAnsi="Times New Roman"/>
          <w:sz w:val="20"/>
          <w:szCs w:val="20"/>
        </w:rPr>
        <w:t xml:space="preserve"> по адресу: с. </w:t>
      </w:r>
      <w:proofErr w:type="spellStart"/>
      <w:r w:rsidRPr="007231B5">
        <w:rPr>
          <w:rFonts w:ascii="Times New Roman" w:hAnsi="Times New Roman"/>
          <w:sz w:val="20"/>
          <w:szCs w:val="20"/>
        </w:rPr>
        <w:t>Анастасьевка</w:t>
      </w:r>
      <w:proofErr w:type="spellEnd"/>
      <w:r w:rsidRPr="007231B5">
        <w:rPr>
          <w:rFonts w:ascii="Times New Roman" w:hAnsi="Times New Roman"/>
          <w:sz w:val="20"/>
          <w:szCs w:val="20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A4185A" w:rsidRPr="007231B5" w:rsidRDefault="00A4185A" w:rsidP="00A4185A">
      <w:pPr>
        <w:pStyle w:val="a3"/>
        <w:rPr>
          <w:rFonts w:ascii="Times New Roman" w:hAnsi="Times New Roman"/>
          <w:sz w:val="20"/>
          <w:szCs w:val="20"/>
        </w:rPr>
      </w:pPr>
      <w:r w:rsidRPr="007231B5">
        <w:rPr>
          <w:rFonts w:ascii="Times New Roman" w:hAnsi="Times New Roman"/>
          <w:sz w:val="20"/>
          <w:szCs w:val="20"/>
        </w:rPr>
        <w:tab/>
        <w:t>6. Настоящее решение с прилагаемым проектом решения обнародовать.</w:t>
      </w:r>
    </w:p>
    <w:p w:rsidR="00A4185A" w:rsidRPr="007231B5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</w:p>
    <w:p w:rsidR="00A4185A" w:rsidRPr="007231B5" w:rsidRDefault="00A4185A" w:rsidP="00A4185A">
      <w:pPr>
        <w:rPr>
          <w:sz w:val="20"/>
          <w:szCs w:val="20"/>
        </w:rPr>
      </w:pPr>
      <w:r w:rsidRPr="007231B5">
        <w:rPr>
          <w:sz w:val="20"/>
          <w:szCs w:val="20"/>
        </w:rPr>
        <w:t xml:space="preserve">Председатель Совета </w:t>
      </w:r>
    </w:p>
    <w:p w:rsidR="00A4185A" w:rsidRPr="007231B5" w:rsidRDefault="00A4185A" w:rsidP="00A4185A">
      <w:pPr>
        <w:tabs>
          <w:tab w:val="left" w:pos="6510"/>
        </w:tabs>
        <w:rPr>
          <w:sz w:val="20"/>
          <w:szCs w:val="20"/>
        </w:rPr>
      </w:pP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</w:t>
      </w:r>
      <w:r w:rsidRPr="007231B5">
        <w:rPr>
          <w:sz w:val="20"/>
          <w:szCs w:val="20"/>
        </w:rPr>
        <w:tab/>
        <w:t xml:space="preserve">С.В. </w:t>
      </w:r>
      <w:proofErr w:type="spellStart"/>
      <w:r w:rsidRPr="007231B5">
        <w:rPr>
          <w:sz w:val="20"/>
          <w:szCs w:val="20"/>
        </w:rPr>
        <w:t>Бетмакаев</w:t>
      </w:r>
      <w:proofErr w:type="spellEnd"/>
    </w:p>
    <w:p w:rsidR="00A4185A" w:rsidRPr="007231B5" w:rsidRDefault="00A4185A" w:rsidP="00A4185A">
      <w:pPr>
        <w:tabs>
          <w:tab w:val="left" w:pos="6510"/>
        </w:tabs>
        <w:rPr>
          <w:sz w:val="20"/>
          <w:szCs w:val="20"/>
        </w:rPr>
      </w:pPr>
    </w:p>
    <w:p w:rsidR="00A4185A" w:rsidRPr="007231B5" w:rsidRDefault="00A4185A" w:rsidP="00A4185A">
      <w:pPr>
        <w:rPr>
          <w:sz w:val="20"/>
          <w:szCs w:val="20"/>
        </w:rPr>
      </w:pPr>
      <w:r w:rsidRPr="007231B5">
        <w:rPr>
          <w:sz w:val="20"/>
          <w:szCs w:val="20"/>
        </w:rPr>
        <w:t xml:space="preserve">Глава администрации </w:t>
      </w:r>
    </w:p>
    <w:p w:rsidR="00A4185A" w:rsidRPr="007231B5" w:rsidRDefault="00A4185A" w:rsidP="00A4185A">
      <w:pPr>
        <w:rPr>
          <w:sz w:val="20"/>
          <w:szCs w:val="20"/>
        </w:rPr>
      </w:pP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</w:t>
      </w:r>
      <w:r w:rsidRPr="007231B5">
        <w:rPr>
          <w:sz w:val="20"/>
          <w:szCs w:val="20"/>
        </w:rPr>
        <w:tab/>
      </w:r>
      <w:r w:rsidRPr="007231B5">
        <w:rPr>
          <w:sz w:val="20"/>
          <w:szCs w:val="20"/>
        </w:rPr>
        <w:tab/>
      </w:r>
      <w:r w:rsidRPr="007231B5">
        <w:rPr>
          <w:sz w:val="20"/>
          <w:szCs w:val="20"/>
        </w:rPr>
        <w:tab/>
        <w:t xml:space="preserve">              О.Р. </w:t>
      </w:r>
      <w:proofErr w:type="spellStart"/>
      <w:r w:rsidRPr="007231B5">
        <w:rPr>
          <w:sz w:val="20"/>
          <w:szCs w:val="20"/>
        </w:rPr>
        <w:t>Чаптарова</w:t>
      </w:r>
      <w:proofErr w:type="spellEnd"/>
    </w:p>
    <w:p w:rsidR="00A4185A" w:rsidRPr="007231B5" w:rsidRDefault="00A4185A" w:rsidP="00A4185A">
      <w:pPr>
        <w:rPr>
          <w:sz w:val="20"/>
          <w:szCs w:val="20"/>
        </w:rPr>
      </w:pP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t>ПРОЕКТ</w:t>
      </w: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t xml:space="preserve">Совет </w:t>
      </w:r>
      <w:proofErr w:type="spellStart"/>
      <w:r w:rsidRPr="007231B5">
        <w:rPr>
          <w:b/>
          <w:sz w:val="20"/>
          <w:szCs w:val="20"/>
        </w:rPr>
        <w:t>Анастасьевского</w:t>
      </w:r>
      <w:proofErr w:type="spellEnd"/>
      <w:r w:rsidRPr="007231B5">
        <w:rPr>
          <w:b/>
          <w:sz w:val="20"/>
          <w:szCs w:val="20"/>
        </w:rPr>
        <w:t xml:space="preserve"> сельского поселения</w:t>
      </w: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proofErr w:type="spellStart"/>
      <w:r w:rsidRPr="007231B5">
        <w:rPr>
          <w:b/>
          <w:sz w:val="20"/>
          <w:szCs w:val="20"/>
        </w:rPr>
        <w:t>Шегарского</w:t>
      </w:r>
      <w:proofErr w:type="spellEnd"/>
      <w:r w:rsidRPr="007231B5">
        <w:rPr>
          <w:b/>
          <w:sz w:val="20"/>
          <w:szCs w:val="20"/>
        </w:rPr>
        <w:t xml:space="preserve"> района Томской области</w:t>
      </w:r>
    </w:p>
    <w:p w:rsidR="00A4185A" w:rsidRPr="007231B5" w:rsidRDefault="00A4185A" w:rsidP="00A4185A">
      <w:pPr>
        <w:rPr>
          <w:b/>
          <w:sz w:val="20"/>
          <w:szCs w:val="20"/>
        </w:rPr>
      </w:pP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t>РЕШЕНИЕ</w:t>
      </w:r>
    </w:p>
    <w:p w:rsidR="00A4185A" w:rsidRPr="007231B5" w:rsidRDefault="00A4185A" w:rsidP="00A4185A">
      <w:pPr>
        <w:tabs>
          <w:tab w:val="left" w:pos="6390"/>
        </w:tabs>
        <w:rPr>
          <w:sz w:val="20"/>
          <w:szCs w:val="20"/>
        </w:rPr>
      </w:pPr>
      <w:r w:rsidRPr="007231B5">
        <w:rPr>
          <w:sz w:val="20"/>
          <w:szCs w:val="20"/>
        </w:rPr>
        <w:t xml:space="preserve">«___» ________ 20_____г. </w:t>
      </w:r>
      <w:r w:rsidRPr="007231B5">
        <w:rPr>
          <w:sz w:val="20"/>
          <w:szCs w:val="20"/>
        </w:rPr>
        <w:tab/>
        <w:t>№______</w:t>
      </w:r>
    </w:p>
    <w:p w:rsidR="00A4185A" w:rsidRPr="007231B5" w:rsidRDefault="00A4185A" w:rsidP="00A4185A">
      <w:pPr>
        <w:rPr>
          <w:rFonts w:eastAsia="Batang"/>
          <w:sz w:val="20"/>
          <w:szCs w:val="20"/>
        </w:rPr>
      </w:pPr>
      <w:r w:rsidRPr="007231B5">
        <w:rPr>
          <w:rFonts w:eastAsia="Batang"/>
          <w:sz w:val="20"/>
          <w:szCs w:val="20"/>
        </w:rPr>
        <w:t xml:space="preserve">с. </w:t>
      </w:r>
      <w:proofErr w:type="spellStart"/>
      <w:r w:rsidRPr="007231B5">
        <w:rPr>
          <w:rFonts w:eastAsia="Batang"/>
          <w:sz w:val="20"/>
          <w:szCs w:val="20"/>
        </w:rPr>
        <w:t>Анастасьевка</w:t>
      </w:r>
      <w:proofErr w:type="spellEnd"/>
    </w:p>
    <w:p w:rsidR="00A4185A" w:rsidRPr="007231B5" w:rsidRDefault="00A4185A" w:rsidP="00A4185A">
      <w:pPr>
        <w:jc w:val="both"/>
        <w:rPr>
          <w:sz w:val="20"/>
          <w:szCs w:val="20"/>
        </w:rPr>
      </w:pPr>
    </w:p>
    <w:p w:rsidR="00A4185A" w:rsidRPr="007231B5" w:rsidRDefault="00A4185A" w:rsidP="00A4185A">
      <w:pPr>
        <w:keepNext/>
        <w:jc w:val="center"/>
        <w:outlineLvl w:val="1"/>
        <w:rPr>
          <w:b/>
          <w:sz w:val="20"/>
          <w:szCs w:val="20"/>
        </w:rPr>
      </w:pPr>
    </w:p>
    <w:p w:rsidR="00A4185A" w:rsidRPr="007231B5" w:rsidRDefault="00A4185A" w:rsidP="00A4185A">
      <w:pPr>
        <w:ind w:right="4252"/>
        <w:jc w:val="both"/>
        <w:rPr>
          <w:sz w:val="20"/>
          <w:szCs w:val="20"/>
        </w:rPr>
      </w:pPr>
      <w:r w:rsidRPr="007231B5">
        <w:rPr>
          <w:sz w:val="20"/>
          <w:szCs w:val="20"/>
        </w:rPr>
        <w:t>О внесении изменений</w:t>
      </w:r>
    </w:p>
    <w:p w:rsidR="00A4185A" w:rsidRPr="007231B5" w:rsidRDefault="00A4185A" w:rsidP="00A4185A">
      <w:pPr>
        <w:ind w:right="4252"/>
        <w:jc w:val="both"/>
        <w:rPr>
          <w:sz w:val="20"/>
          <w:szCs w:val="20"/>
        </w:rPr>
      </w:pPr>
      <w:r w:rsidRPr="007231B5">
        <w:rPr>
          <w:sz w:val="20"/>
          <w:szCs w:val="20"/>
        </w:rPr>
        <w:t>в Правила землепользования и застройки муниципального образования «</w:t>
      </w:r>
      <w:proofErr w:type="spellStart"/>
      <w:r w:rsidRPr="007231B5">
        <w:rPr>
          <w:sz w:val="20"/>
          <w:szCs w:val="20"/>
        </w:rPr>
        <w:t>Анастасьевское</w:t>
      </w:r>
      <w:proofErr w:type="spellEnd"/>
      <w:r w:rsidRPr="007231B5">
        <w:rPr>
          <w:sz w:val="20"/>
          <w:szCs w:val="20"/>
        </w:rPr>
        <w:t xml:space="preserve"> сельское поселение»,</w:t>
      </w:r>
    </w:p>
    <w:p w:rsidR="00A4185A" w:rsidRPr="007231B5" w:rsidRDefault="00A4185A" w:rsidP="00A4185A">
      <w:pPr>
        <w:ind w:right="4819"/>
        <w:rPr>
          <w:sz w:val="20"/>
          <w:szCs w:val="20"/>
        </w:rPr>
      </w:pPr>
      <w:r w:rsidRPr="007231B5">
        <w:rPr>
          <w:sz w:val="20"/>
          <w:szCs w:val="20"/>
        </w:rPr>
        <w:t xml:space="preserve">утверждённые решением Совета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 от 26.12.2013 № 50</w:t>
      </w:r>
    </w:p>
    <w:p w:rsidR="00A4185A" w:rsidRPr="007231B5" w:rsidRDefault="00A4185A" w:rsidP="00A4185A">
      <w:pPr>
        <w:ind w:right="4819"/>
        <w:jc w:val="center"/>
        <w:rPr>
          <w:sz w:val="20"/>
          <w:szCs w:val="20"/>
        </w:rPr>
      </w:pPr>
    </w:p>
    <w:p w:rsidR="00A4185A" w:rsidRPr="007231B5" w:rsidRDefault="00A4185A" w:rsidP="00A4185A">
      <w:pPr>
        <w:ind w:firstLine="567"/>
        <w:jc w:val="both"/>
        <w:rPr>
          <w:sz w:val="20"/>
          <w:szCs w:val="20"/>
        </w:rPr>
      </w:pPr>
      <w:r w:rsidRPr="007231B5">
        <w:rPr>
          <w:sz w:val="20"/>
          <w:szCs w:val="20"/>
        </w:rPr>
        <w:t xml:space="preserve">В соответствии со статьей </w:t>
      </w:r>
      <w:hyperlink r:id="rId18" w:history="1">
        <w:r w:rsidRPr="007231B5">
          <w:rPr>
            <w:sz w:val="20"/>
            <w:szCs w:val="20"/>
          </w:rPr>
          <w:t>32</w:t>
        </w:r>
      </w:hyperlink>
      <w:r w:rsidRPr="007231B5">
        <w:rPr>
          <w:sz w:val="20"/>
          <w:szCs w:val="20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7231B5">
        <w:rPr>
          <w:sz w:val="20"/>
          <w:szCs w:val="20"/>
        </w:rPr>
        <w:t>Анастасьевское</w:t>
      </w:r>
      <w:proofErr w:type="spellEnd"/>
      <w:r w:rsidRPr="007231B5">
        <w:rPr>
          <w:sz w:val="20"/>
          <w:szCs w:val="20"/>
        </w:rPr>
        <w:t xml:space="preserve"> сельское поселение», раздела 5 «Правил землепользования и </w:t>
      </w:r>
      <w:r w:rsidRPr="007231B5">
        <w:rPr>
          <w:bCs/>
          <w:sz w:val="20"/>
          <w:szCs w:val="20"/>
        </w:rPr>
        <w:t>застройки</w:t>
      </w:r>
      <w:r w:rsidRPr="007231B5">
        <w:rPr>
          <w:sz w:val="20"/>
          <w:szCs w:val="20"/>
        </w:rPr>
        <w:t xml:space="preserve"> </w:t>
      </w:r>
      <w:proofErr w:type="spellStart"/>
      <w:r w:rsidRPr="007231B5">
        <w:rPr>
          <w:sz w:val="20"/>
          <w:szCs w:val="20"/>
        </w:rPr>
        <w:lastRenderedPageBreak/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поселения», утвержденных решением Совета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 от 26.12.2013 № 50 и с учетом результатов публичных слушаний,</w:t>
      </w:r>
    </w:p>
    <w:p w:rsidR="00A4185A" w:rsidRPr="007231B5" w:rsidRDefault="00A4185A" w:rsidP="00A4185A">
      <w:pPr>
        <w:jc w:val="both"/>
        <w:rPr>
          <w:sz w:val="20"/>
          <w:szCs w:val="20"/>
        </w:rPr>
      </w:pPr>
    </w:p>
    <w:p w:rsidR="00A4185A" w:rsidRPr="007231B5" w:rsidRDefault="00A4185A" w:rsidP="00A4185A">
      <w:pPr>
        <w:jc w:val="center"/>
        <w:rPr>
          <w:b/>
          <w:sz w:val="20"/>
          <w:szCs w:val="20"/>
        </w:rPr>
      </w:pPr>
      <w:r w:rsidRPr="007231B5">
        <w:rPr>
          <w:b/>
          <w:sz w:val="20"/>
          <w:szCs w:val="20"/>
        </w:rPr>
        <w:t xml:space="preserve">Совет </w:t>
      </w:r>
      <w:proofErr w:type="spellStart"/>
      <w:r w:rsidRPr="007231B5">
        <w:rPr>
          <w:b/>
          <w:sz w:val="20"/>
          <w:szCs w:val="20"/>
        </w:rPr>
        <w:t>Анастасьевского</w:t>
      </w:r>
      <w:proofErr w:type="spellEnd"/>
      <w:r w:rsidRPr="007231B5">
        <w:rPr>
          <w:b/>
          <w:sz w:val="20"/>
          <w:szCs w:val="20"/>
        </w:rPr>
        <w:t xml:space="preserve"> сельского поселения решил:</w:t>
      </w:r>
    </w:p>
    <w:p w:rsidR="00A4185A" w:rsidRPr="007231B5" w:rsidRDefault="00A4185A" w:rsidP="00A4185A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7231B5">
        <w:rPr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 утвердить следующие изменения:</w:t>
      </w:r>
    </w:p>
    <w:p w:rsidR="00A4185A" w:rsidRPr="007231B5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7231B5">
        <w:rPr>
          <w:bCs/>
          <w:sz w:val="20"/>
          <w:szCs w:val="20"/>
        </w:rPr>
        <w:t xml:space="preserve">1.1 </w:t>
      </w:r>
      <w:proofErr w:type="gramStart"/>
      <w:r w:rsidRPr="007231B5">
        <w:rPr>
          <w:sz w:val="20"/>
          <w:szCs w:val="20"/>
        </w:rPr>
        <w:t>В</w:t>
      </w:r>
      <w:proofErr w:type="gramEnd"/>
      <w:r w:rsidRPr="007231B5">
        <w:rPr>
          <w:sz w:val="20"/>
          <w:szCs w:val="20"/>
        </w:rPr>
        <w:t xml:space="preserve"> таблице </w:t>
      </w:r>
      <w:r w:rsidRPr="007231B5">
        <w:rPr>
          <w:bCs/>
          <w:sz w:val="20"/>
          <w:szCs w:val="20"/>
        </w:rPr>
        <w:t>«Основные виды разрешенного использования</w:t>
      </w:r>
      <w:r w:rsidRPr="007231B5">
        <w:rPr>
          <w:sz w:val="20"/>
          <w:szCs w:val="20"/>
        </w:rPr>
        <w:t>» и в пункте 1.7</w:t>
      </w:r>
    </w:p>
    <w:p w:rsidR="00A4185A" w:rsidRPr="007231B5" w:rsidRDefault="00A4185A" w:rsidP="00A4185A">
      <w:pPr>
        <w:autoSpaceDE w:val="0"/>
        <w:autoSpaceDN w:val="0"/>
        <w:adjustRightInd w:val="0"/>
        <w:rPr>
          <w:bCs/>
          <w:sz w:val="20"/>
          <w:szCs w:val="20"/>
        </w:rPr>
      </w:pPr>
      <w:r w:rsidRPr="007231B5">
        <w:rPr>
          <w:sz w:val="20"/>
          <w:szCs w:val="20"/>
        </w:rPr>
        <w:t xml:space="preserve">таблицы </w:t>
      </w:r>
      <w:r w:rsidRPr="007231B5">
        <w:rPr>
          <w:bCs/>
          <w:sz w:val="20"/>
          <w:szCs w:val="20"/>
        </w:rPr>
        <w:t xml:space="preserve">«Вид ограничения» </w:t>
      </w:r>
      <w:r w:rsidRPr="007231B5">
        <w:rPr>
          <w:sz w:val="20"/>
          <w:szCs w:val="20"/>
        </w:rPr>
        <w:t xml:space="preserve">зоны </w:t>
      </w:r>
      <w:r w:rsidRPr="007231B5">
        <w:rPr>
          <w:bCs/>
          <w:sz w:val="20"/>
          <w:szCs w:val="20"/>
        </w:rPr>
        <w:t xml:space="preserve">Сп1- Зона специального назначения, связанная с захоронениями, Статьи 8.10 Градостроительные регламенты - зона специального назначения, </w:t>
      </w:r>
      <w:r w:rsidRPr="007231B5">
        <w:rPr>
          <w:sz w:val="20"/>
          <w:szCs w:val="20"/>
        </w:rPr>
        <w:t>слова «полигоны ТБО» заменить словами «площадки временного</w:t>
      </w:r>
      <w:r w:rsidRPr="007231B5">
        <w:rPr>
          <w:bCs/>
          <w:sz w:val="20"/>
          <w:szCs w:val="20"/>
        </w:rPr>
        <w:t xml:space="preserve"> </w:t>
      </w:r>
      <w:r w:rsidRPr="007231B5">
        <w:rPr>
          <w:sz w:val="20"/>
          <w:szCs w:val="20"/>
        </w:rPr>
        <w:t>накопления отходов»;</w:t>
      </w:r>
    </w:p>
    <w:p w:rsidR="00A4185A" w:rsidRPr="007231B5" w:rsidRDefault="00A4185A" w:rsidP="00A4185A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contextualSpacing/>
        <w:rPr>
          <w:sz w:val="20"/>
          <w:szCs w:val="20"/>
        </w:rPr>
      </w:pPr>
      <w:r w:rsidRPr="007231B5">
        <w:rPr>
          <w:sz w:val="20"/>
          <w:szCs w:val="20"/>
        </w:rPr>
        <w:t xml:space="preserve">Пункт 1.8 таблицы </w:t>
      </w:r>
      <w:r w:rsidRPr="007231B5">
        <w:rPr>
          <w:bCs/>
          <w:sz w:val="20"/>
          <w:szCs w:val="20"/>
        </w:rPr>
        <w:t xml:space="preserve">«Вид ограничения» </w:t>
      </w:r>
      <w:r w:rsidRPr="007231B5">
        <w:rPr>
          <w:sz w:val="20"/>
          <w:szCs w:val="20"/>
        </w:rPr>
        <w:t xml:space="preserve">зоны </w:t>
      </w:r>
      <w:r w:rsidRPr="007231B5">
        <w:rPr>
          <w:bCs/>
          <w:sz w:val="20"/>
          <w:szCs w:val="20"/>
        </w:rPr>
        <w:t xml:space="preserve">Сп1- Зона специального назначения, связанная с захоронениями, Статьи 8.10 Градостроительные регламенты – зона специального назначения </w:t>
      </w:r>
      <w:r w:rsidRPr="007231B5">
        <w:rPr>
          <w:sz w:val="20"/>
          <w:szCs w:val="20"/>
        </w:rPr>
        <w:t>изложить в следующей редакции:</w:t>
      </w:r>
    </w:p>
    <w:p w:rsidR="00A4185A" w:rsidRPr="007231B5" w:rsidRDefault="00A4185A" w:rsidP="00A4185A">
      <w:pPr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7231B5">
        <w:rPr>
          <w:sz w:val="20"/>
          <w:szCs w:val="20"/>
        </w:rPr>
        <w:t>- «площадки временного</w:t>
      </w:r>
      <w:r w:rsidRPr="007231B5">
        <w:rPr>
          <w:bCs/>
          <w:sz w:val="20"/>
          <w:szCs w:val="20"/>
        </w:rPr>
        <w:t xml:space="preserve"> </w:t>
      </w:r>
      <w:r w:rsidRPr="007231B5">
        <w:rPr>
          <w:sz w:val="20"/>
          <w:szCs w:val="20"/>
        </w:rPr>
        <w:t>накопления отходов размещаются на участках, где выявлены глины или тяжелые</w:t>
      </w:r>
      <w:r w:rsidRPr="007231B5">
        <w:rPr>
          <w:bCs/>
          <w:sz w:val="20"/>
          <w:szCs w:val="20"/>
        </w:rPr>
        <w:t xml:space="preserve"> </w:t>
      </w:r>
      <w:r w:rsidRPr="007231B5">
        <w:rPr>
          <w:sz w:val="20"/>
          <w:szCs w:val="20"/>
        </w:rPr>
        <w:t>суглинки, а грунтовые воды находятся на глубине не менее 2 м. Не используются</w:t>
      </w:r>
      <w:r w:rsidRPr="007231B5">
        <w:rPr>
          <w:bCs/>
          <w:sz w:val="20"/>
          <w:szCs w:val="20"/>
        </w:rPr>
        <w:t xml:space="preserve"> </w:t>
      </w:r>
      <w:r w:rsidRPr="007231B5">
        <w:rPr>
          <w:sz w:val="20"/>
          <w:szCs w:val="20"/>
        </w:rPr>
        <w:t>под площадки временного накопления отходов болота глубиной более 1м и участки</w:t>
      </w:r>
      <w:r w:rsidRPr="007231B5">
        <w:rPr>
          <w:bCs/>
          <w:sz w:val="20"/>
          <w:szCs w:val="20"/>
        </w:rPr>
        <w:t xml:space="preserve"> </w:t>
      </w:r>
      <w:r w:rsidRPr="007231B5">
        <w:rPr>
          <w:sz w:val="20"/>
          <w:szCs w:val="20"/>
        </w:rPr>
        <w:t>с выходами грунтовых вод в виде ключей.»;</w:t>
      </w:r>
    </w:p>
    <w:p w:rsidR="00A4185A" w:rsidRPr="007231B5" w:rsidRDefault="00A4185A" w:rsidP="00A4185A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7231B5">
        <w:rPr>
          <w:bCs/>
          <w:sz w:val="20"/>
          <w:szCs w:val="20"/>
        </w:rPr>
        <w:t xml:space="preserve">1.3 </w:t>
      </w:r>
      <w:r w:rsidRPr="007231B5">
        <w:rPr>
          <w:sz w:val="20"/>
          <w:szCs w:val="20"/>
        </w:rPr>
        <w:t xml:space="preserve">Наименование раздела 9.4 </w:t>
      </w:r>
      <w:r w:rsidRPr="007231B5">
        <w:rPr>
          <w:bCs/>
          <w:sz w:val="20"/>
          <w:szCs w:val="20"/>
        </w:rPr>
        <w:t>Статьи 9.4 Дополнительные градостроительные</w:t>
      </w:r>
    </w:p>
    <w:p w:rsidR="00A4185A" w:rsidRPr="007231B5" w:rsidRDefault="00A4185A" w:rsidP="00A4185A">
      <w:pPr>
        <w:autoSpaceDE w:val="0"/>
        <w:autoSpaceDN w:val="0"/>
        <w:adjustRightInd w:val="0"/>
        <w:rPr>
          <w:bCs/>
          <w:sz w:val="20"/>
          <w:szCs w:val="20"/>
        </w:rPr>
      </w:pPr>
      <w:r w:rsidRPr="007231B5">
        <w:rPr>
          <w:bCs/>
          <w:sz w:val="20"/>
          <w:szCs w:val="20"/>
        </w:rPr>
        <w:t>регламенты в границах санитарно-защитных зон промышленных,</w:t>
      </w:r>
    </w:p>
    <w:p w:rsidR="00A4185A" w:rsidRPr="007231B5" w:rsidRDefault="00A4185A" w:rsidP="00A4185A">
      <w:pPr>
        <w:autoSpaceDE w:val="0"/>
        <w:autoSpaceDN w:val="0"/>
        <w:adjustRightInd w:val="0"/>
        <w:rPr>
          <w:iCs/>
          <w:sz w:val="20"/>
          <w:szCs w:val="20"/>
        </w:rPr>
      </w:pPr>
      <w:r w:rsidRPr="007231B5">
        <w:rPr>
          <w:bCs/>
          <w:sz w:val="20"/>
          <w:szCs w:val="20"/>
        </w:rPr>
        <w:t xml:space="preserve">сельскохозяйственных и иных предприятий, </w:t>
      </w:r>
      <w:r w:rsidRPr="007231B5">
        <w:rPr>
          <w:sz w:val="20"/>
          <w:szCs w:val="20"/>
        </w:rPr>
        <w:t xml:space="preserve">вместо наименования </w:t>
      </w:r>
      <w:r w:rsidRPr="007231B5">
        <w:rPr>
          <w:iCs/>
          <w:sz w:val="20"/>
          <w:szCs w:val="20"/>
        </w:rPr>
        <w:t>«Санитарно-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iCs/>
          <w:sz w:val="20"/>
          <w:szCs w:val="20"/>
        </w:rPr>
        <w:t xml:space="preserve">защитные зоны полигонов ТБО» </w:t>
      </w:r>
      <w:r w:rsidRPr="007231B5">
        <w:rPr>
          <w:sz w:val="20"/>
          <w:szCs w:val="20"/>
        </w:rPr>
        <w:t>изложить в следующей редакции:</w:t>
      </w:r>
    </w:p>
    <w:p w:rsidR="00A4185A" w:rsidRPr="007231B5" w:rsidRDefault="00A4185A" w:rsidP="00A4185A">
      <w:pPr>
        <w:autoSpaceDE w:val="0"/>
        <w:autoSpaceDN w:val="0"/>
        <w:adjustRightInd w:val="0"/>
        <w:ind w:firstLine="284"/>
        <w:rPr>
          <w:iCs/>
          <w:sz w:val="20"/>
          <w:szCs w:val="20"/>
        </w:rPr>
      </w:pPr>
      <w:r w:rsidRPr="007231B5">
        <w:rPr>
          <w:iCs/>
          <w:sz w:val="20"/>
          <w:szCs w:val="20"/>
        </w:rPr>
        <w:t>- «Санитарно-защитные зоны площадок временного накопления отходов».</w:t>
      </w:r>
    </w:p>
    <w:p w:rsidR="00A4185A" w:rsidRPr="007231B5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7231B5">
        <w:rPr>
          <w:bCs/>
          <w:sz w:val="20"/>
          <w:szCs w:val="20"/>
        </w:rPr>
        <w:t xml:space="preserve">1.4 </w:t>
      </w:r>
      <w:r w:rsidRPr="007231B5">
        <w:rPr>
          <w:sz w:val="20"/>
          <w:szCs w:val="20"/>
        </w:rPr>
        <w:t xml:space="preserve">Раздел </w:t>
      </w:r>
      <w:r w:rsidRPr="007231B5">
        <w:rPr>
          <w:iCs/>
          <w:sz w:val="20"/>
          <w:szCs w:val="20"/>
        </w:rPr>
        <w:t xml:space="preserve">«Санитарно-защитные зоны площадок временного накопления отходов» 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изложить в следующей редакции:</w:t>
      </w:r>
    </w:p>
    <w:p w:rsidR="00A4185A" w:rsidRPr="007231B5" w:rsidRDefault="00A4185A" w:rsidP="00A4185A">
      <w:pPr>
        <w:autoSpaceDE w:val="0"/>
        <w:autoSpaceDN w:val="0"/>
        <w:adjustRightInd w:val="0"/>
        <w:ind w:firstLine="284"/>
        <w:rPr>
          <w:sz w:val="20"/>
          <w:szCs w:val="20"/>
        </w:rPr>
      </w:pPr>
      <w:r w:rsidRPr="007231B5">
        <w:rPr>
          <w:sz w:val="20"/>
          <w:szCs w:val="20"/>
        </w:rPr>
        <w:t>- «Размер санитарно-защитной зоны от жилой застройки до границ площадок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временного накопления отходов -250 м. Размер санитарно-защитной зоны может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увеличиваться при расчете газообразных выбросов в атмосферу. Границы зоны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устанавливаются по изолинии 1 ПДК, если она выходит из пределов нормативной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зоны. Санитарно-защитная зона должна иметь зеленые насаждения».</w:t>
      </w:r>
    </w:p>
    <w:p w:rsidR="00A4185A" w:rsidRPr="007231B5" w:rsidRDefault="00A4185A" w:rsidP="00A4185A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7231B5">
        <w:rPr>
          <w:bCs/>
          <w:sz w:val="20"/>
          <w:szCs w:val="20"/>
        </w:rPr>
        <w:t xml:space="preserve">2. Утвердить графические материалы </w:t>
      </w:r>
      <w:r w:rsidRPr="007231B5">
        <w:rPr>
          <w:sz w:val="20"/>
          <w:szCs w:val="20"/>
        </w:rPr>
        <w:t>по изменению в Правила землепользования</w:t>
      </w:r>
    </w:p>
    <w:p w:rsidR="00A4185A" w:rsidRPr="007231B5" w:rsidRDefault="00A4185A" w:rsidP="00A4185A">
      <w:pPr>
        <w:autoSpaceDE w:val="0"/>
        <w:autoSpaceDN w:val="0"/>
        <w:adjustRightInd w:val="0"/>
        <w:rPr>
          <w:sz w:val="20"/>
          <w:szCs w:val="20"/>
        </w:rPr>
      </w:pPr>
      <w:r w:rsidRPr="007231B5">
        <w:rPr>
          <w:sz w:val="20"/>
          <w:szCs w:val="20"/>
        </w:rPr>
        <w:t>и застройки МО «</w:t>
      </w:r>
      <w:proofErr w:type="spellStart"/>
      <w:r w:rsidRPr="007231B5">
        <w:rPr>
          <w:sz w:val="20"/>
          <w:szCs w:val="20"/>
        </w:rPr>
        <w:t>Анастасьевское</w:t>
      </w:r>
      <w:proofErr w:type="spellEnd"/>
      <w:r w:rsidRPr="007231B5">
        <w:rPr>
          <w:sz w:val="20"/>
          <w:szCs w:val="20"/>
        </w:rPr>
        <w:t xml:space="preserve"> сельское поселение».</w:t>
      </w:r>
    </w:p>
    <w:p w:rsidR="00A4185A" w:rsidRPr="007231B5" w:rsidRDefault="00A4185A" w:rsidP="00A4185A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7231B5">
        <w:rPr>
          <w:sz w:val="20"/>
          <w:szCs w:val="20"/>
        </w:rPr>
        <w:t>Разместить изменения в Правила землепользования и застройки муниципального образования «</w:t>
      </w:r>
      <w:proofErr w:type="spellStart"/>
      <w:r w:rsidRPr="007231B5">
        <w:rPr>
          <w:sz w:val="20"/>
          <w:szCs w:val="20"/>
        </w:rPr>
        <w:t>Анастасьевское</w:t>
      </w:r>
      <w:proofErr w:type="spellEnd"/>
      <w:r w:rsidRPr="007231B5">
        <w:rPr>
          <w:sz w:val="20"/>
          <w:szCs w:val="20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19" w:history="1">
        <w:r w:rsidRPr="007231B5">
          <w:rPr>
            <w:color w:val="0000FF"/>
            <w:sz w:val="20"/>
            <w:szCs w:val="20"/>
            <w:u w:val="single"/>
          </w:rPr>
          <w:t>http://fgis.</w:t>
        </w:r>
        <w:r w:rsidRPr="007231B5">
          <w:rPr>
            <w:color w:val="0000FF"/>
            <w:sz w:val="20"/>
            <w:szCs w:val="20"/>
            <w:u w:val="single"/>
            <w:lang w:val="en-US"/>
          </w:rPr>
          <w:t>economy</w:t>
        </w:r>
        <w:r w:rsidRPr="007231B5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7231B5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7231B5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7231B5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7231B5">
        <w:rPr>
          <w:sz w:val="20"/>
          <w:szCs w:val="20"/>
        </w:rPr>
        <w:t>.</w:t>
      </w:r>
    </w:p>
    <w:p w:rsidR="00A4185A" w:rsidRPr="007231B5" w:rsidRDefault="00A4185A" w:rsidP="00A4185A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7231B5">
        <w:rPr>
          <w:sz w:val="20"/>
          <w:szCs w:val="20"/>
        </w:rPr>
        <w:t xml:space="preserve">Обнародовать настоящее решение в установленном Уставом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 в сети «Интернет» (</w:t>
      </w:r>
      <w:r w:rsidRPr="007231B5">
        <w:rPr>
          <w:sz w:val="20"/>
          <w:szCs w:val="20"/>
          <w:lang w:val="en-US"/>
        </w:rPr>
        <w:t>http</w:t>
      </w:r>
      <w:r w:rsidRPr="007231B5">
        <w:rPr>
          <w:sz w:val="20"/>
          <w:szCs w:val="20"/>
        </w:rPr>
        <w:t>/</w:t>
      </w:r>
      <w:r w:rsidRPr="007231B5">
        <w:rPr>
          <w:sz w:val="20"/>
          <w:szCs w:val="20"/>
          <w:lang w:val="en-US"/>
        </w:rPr>
        <w:t>www</w:t>
      </w:r>
      <w:r w:rsidRPr="007231B5">
        <w:rPr>
          <w:sz w:val="20"/>
          <w:szCs w:val="20"/>
        </w:rPr>
        <w:t>.</w:t>
      </w:r>
      <w:proofErr w:type="spellStart"/>
      <w:r w:rsidRPr="007231B5">
        <w:rPr>
          <w:sz w:val="20"/>
          <w:szCs w:val="20"/>
          <w:lang w:val="en-US"/>
        </w:rPr>
        <w:t>anastas</w:t>
      </w:r>
      <w:proofErr w:type="spellEnd"/>
      <w:r w:rsidRPr="007231B5">
        <w:rPr>
          <w:sz w:val="20"/>
          <w:szCs w:val="20"/>
        </w:rPr>
        <w:t>.</w:t>
      </w:r>
      <w:proofErr w:type="spellStart"/>
      <w:r w:rsidRPr="007231B5">
        <w:rPr>
          <w:sz w:val="20"/>
          <w:szCs w:val="20"/>
          <w:lang w:val="en-US"/>
        </w:rPr>
        <w:t>tomskinvest</w:t>
      </w:r>
      <w:proofErr w:type="spellEnd"/>
      <w:r w:rsidRPr="007231B5">
        <w:rPr>
          <w:sz w:val="20"/>
          <w:szCs w:val="20"/>
        </w:rPr>
        <w:t>.</w:t>
      </w:r>
      <w:proofErr w:type="spellStart"/>
      <w:r w:rsidRPr="007231B5">
        <w:rPr>
          <w:sz w:val="20"/>
          <w:szCs w:val="20"/>
          <w:lang w:val="en-US"/>
        </w:rPr>
        <w:t>ru</w:t>
      </w:r>
      <w:proofErr w:type="spellEnd"/>
      <w:r w:rsidRPr="007231B5">
        <w:rPr>
          <w:sz w:val="20"/>
          <w:szCs w:val="20"/>
        </w:rPr>
        <w:t>).</w:t>
      </w:r>
    </w:p>
    <w:p w:rsidR="00A4185A" w:rsidRPr="007231B5" w:rsidRDefault="00A4185A" w:rsidP="00A4185A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7231B5">
        <w:rPr>
          <w:sz w:val="20"/>
          <w:szCs w:val="20"/>
        </w:rPr>
        <w:t>Настоящее решение вступает в силу с даты обнародования.</w:t>
      </w:r>
    </w:p>
    <w:p w:rsidR="00A4185A" w:rsidRPr="007231B5" w:rsidRDefault="00A4185A" w:rsidP="00A4185A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7231B5">
        <w:rPr>
          <w:sz w:val="20"/>
          <w:szCs w:val="20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поселения.</w:t>
      </w:r>
    </w:p>
    <w:p w:rsidR="00A4185A" w:rsidRPr="007231B5" w:rsidRDefault="00A4185A" w:rsidP="00A4185A">
      <w:pPr>
        <w:tabs>
          <w:tab w:val="left" w:pos="0"/>
          <w:tab w:val="left" w:pos="851"/>
        </w:tabs>
        <w:contextualSpacing/>
        <w:jc w:val="both"/>
        <w:rPr>
          <w:sz w:val="20"/>
          <w:szCs w:val="20"/>
        </w:rPr>
      </w:pPr>
    </w:p>
    <w:p w:rsidR="00A4185A" w:rsidRPr="007231B5" w:rsidRDefault="00A4185A" w:rsidP="00A4185A">
      <w:pPr>
        <w:rPr>
          <w:sz w:val="20"/>
          <w:szCs w:val="20"/>
        </w:rPr>
      </w:pPr>
      <w:r w:rsidRPr="007231B5">
        <w:rPr>
          <w:sz w:val="20"/>
          <w:szCs w:val="20"/>
        </w:rPr>
        <w:t xml:space="preserve">Председатель Совета </w:t>
      </w:r>
    </w:p>
    <w:p w:rsidR="00A4185A" w:rsidRPr="007231B5" w:rsidRDefault="00A4185A" w:rsidP="00A4185A">
      <w:pPr>
        <w:tabs>
          <w:tab w:val="left" w:pos="6510"/>
        </w:tabs>
        <w:rPr>
          <w:sz w:val="20"/>
          <w:szCs w:val="20"/>
        </w:rPr>
      </w:pP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</w:t>
      </w:r>
      <w:r w:rsidRPr="007231B5">
        <w:rPr>
          <w:sz w:val="20"/>
          <w:szCs w:val="20"/>
        </w:rPr>
        <w:tab/>
        <w:t xml:space="preserve">С.В. </w:t>
      </w:r>
      <w:proofErr w:type="spellStart"/>
      <w:r w:rsidRPr="007231B5">
        <w:rPr>
          <w:sz w:val="20"/>
          <w:szCs w:val="20"/>
        </w:rPr>
        <w:t>Бетмакаев</w:t>
      </w:r>
      <w:proofErr w:type="spellEnd"/>
    </w:p>
    <w:p w:rsidR="00A4185A" w:rsidRPr="007231B5" w:rsidRDefault="00A4185A" w:rsidP="00A4185A">
      <w:pPr>
        <w:tabs>
          <w:tab w:val="left" w:pos="6510"/>
        </w:tabs>
        <w:rPr>
          <w:sz w:val="20"/>
          <w:szCs w:val="20"/>
        </w:rPr>
      </w:pPr>
    </w:p>
    <w:p w:rsidR="00A4185A" w:rsidRPr="007231B5" w:rsidRDefault="00A4185A" w:rsidP="00A4185A">
      <w:pPr>
        <w:rPr>
          <w:sz w:val="20"/>
          <w:szCs w:val="20"/>
        </w:rPr>
      </w:pPr>
      <w:r w:rsidRPr="007231B5">
        <w:rPr>
          <w:sz w:val="20"/>
          <w:szCs w:val="20"/>
        </w:rPr>
        <w:t xml:space="preserve">Глава администрации </w:t>
      </w:r>
    </w:p>
    <w:p w:rsidR="00A4185A" w:rsidRPr="007231B5" w:rsidRDefault="00A4185A" w:rsidP="00A4185A">
      <w:pPr>
        <w:rPr>
          <w:sz w:val="20"/>
          <w:szCs w:val="20"/>
        </w:rPr>
      </w:pPr>
      <w:proofErr w:type="spellStart"/>
      <w:r w:rsidRPr="007231B5">
        <w:rPr>
          <w:sz w:val="20"/>
          <w:szCs w:val="20"/>
        </w:rPr>
        <w:t>Анастасьевского</w:t>
      </w:r>
      <w:proofErr w:type="spellEnd"/>
      <w:r w:rsidRPr="007231B5">
        <w:rPr>
          <w:sz w:val="20"/>
          <w:szCs w:val="20"/>
        </w:rPr>
        <w:t xml:space="preserve"> сельского поселения</w:t>
      </w:r>
      <w:r w:rsidRPr="007231B5">
        <w:rPr>
          <w:sz w:val="20"/>
          <w:szCs w:val="20"/>
        </w:rPr>
        <w:tab/>
      </w:r>
      <w:r w:rsidRPr="007231B5">
        <w:rPr>
          <w:sz w:val="20"/>
          <w:szCs w:val="20"/>
        </w:rPr>
        <w:tab/>
      </w:r>
      <w:r w:rsidRPr="007231B5">
        <w:rPr>
          <w:sz w:val="20"/>
          <w:szCs w:val="20"/>
        </w:rPr>
        <w:tab/>
        <w:t xml:space="preserve">              О.Р. </w:t>
      </w:r>
      <w:proofErr w:type="spellStart"/>
      <w:r w:rsidRPr="007231B5">
        <w:rPr>
          <w:sz w:val="20"/>
          <w:szCs w:val="20"/>
        </w:rPr>
        <w:t>Чаптарова</w:t>
      </w:r>
      <w:proofErr w:type="spellEnd"/>
    </w:p>
    <w:p w:rsidR="00A4185A" w:rsidRPr="007231B5" w:rsidRDefault="00A4185A" w:rsidP="00A4185A">
      <w:pPr>
        <w:rPr>
          <w:sz w:val="20"/>
          <w:szCs w:val="20"/>
        </w:rPr>
      </w:pPr>
    </w:p>
    <w:p w:rsidR="00A4185A" w:rsidRPr="006C3C2D" w:rsidRDefault="00A4185A" w:rsidP="00A4185A">
      <w:pPr>
        <w:jc w:val="center"/>
        <w:rPr>
          <w:b/>
          <w:sz w:val="20"/>
          <w:szCs w:val="20"/>
        </w:rPr>
      </w:pPr>
      <w:r w:rsidRPr="006C3C2D">
        <w:rPr>
          <w:b/>
          <w:sz w:val="20"/>
          <w:szCs w:val="20"/>
        </w:rPr>
        <w:t xml:space="preserve">АДМИНИСТРАЦИЯ АНАСТАСЬЕВСКОГО СЕЛЬСКОГО </w:t>
      </w:r>
    </w:p>
    <w:p w:rsidR="00A4185A" w:rsidRPr="006C3C2D" w:rsidRDefault="00A4185A" w:rsidP="00A4185A">
      <w:pPr>
        <w:jc w:val="center"/>
        <w:rPr>
          <w:b/>
          <w:sz w:val="20"/>
          <w:szCs w:val="20"/>
        </w:rPr>
      </w:pPr>
      <w:r w:rsidRPr="006C3C2D">
        <w:rPr>
          <w:b/>
          <w:sz w:val="20"/>
          <w:szCs w:val="20"/>
        </w:rPr>
        <w:t>ПОСЕЛЕНИЯ</w:t>
      </w:r>
      <w:r>
        <w:rPr>
          <w:b/>
          <w:sz w:val="20"/>
          <w:szCs w:val="20"/>
        </w:rPr>
        <w:t xml:space="preserve"> </w:t>
      </w:r>
      <w:r w:rsidRPr="006C3C2D">
        <w:rPr>
          <w:b/>
          <w:sz w:val="20"/>
          <w:szCs w:val="20"/>
        </w:rPr>
        <w:t>ШЕГАРСКОГО РАЙОНА ТОМСКОЙ ОБЛАСТИ</w:t>
      </w:r>
    </w:p>
    <w:p w:rsidR="00A4185A" w:rsidRPr="006C3C2D" w:rsidRDefault="00A4185A" w:rsidP="00A4185A">
      <w:pPr>
        <w:jc w:val="center"/>
        <w:rPr>
          <w:b/>
          <w:sz w:val="20"/>
          <w:szCs w:val="20"/>
        </w:rPr>
      </w:pPr>
    </w:p>
    <w:p w:rsidR="00A4185A" w:rsidRPr="00A4185A" w:rsidRDefault="00A4185A" w:rsidP="00A4185A">
      <w:pPr>
        <w:jc w:val="center"/>
        <w:rPr>
          <w:b/>
          <w:sz w:val="20"/>
          <w:szCs w:val="20"/>
        </w:rPr>
      </w:pPr>
      <w:r w:rsidRPr="006C3C2D">
        <w:rPr>
          <w:b/>
          <w:sz w:val="20"/>
          <w:szCs w:val="20"/>
        </w:rPr>
        <w:t>ПОСТАНОВЛЕНИЕ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-589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от 27.12.2018</w:t>
      </w:r>
      <w:r w:rsidRPr="006C3C2D">
        <w:rPr>
          <w:sz w:val="20"/>
          <w:szCs w:val="20"/>
        </w:rPr>
        <w:tab/>
      </w:r>
      <w:r w:rsidRPr="006C3C2D">
        <w:rPr>
          <w:sz w:val="20"/>
          <w:szCs w:val="20"/>
        </w:rPr>
        <w:tab/>
        <w:t xml:space="preserve">                                     № 97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-589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 xml:space="preserve">с. </w:t>
      </w:r>
      <w:proofErr w:type="spellStart"/>
      <w:r w:rsidRPr="006C3C2D">
        <w:rPr>
          <w:sz w:val="20"/>
          <w:szCs w:val="20"/>
        </w:rPr>
        <w:t>Анастасьевка</w:t>
      </w:r>
      <w:proofErr w:type="spellEnd"/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3997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О подготовке проектов о внесении изменений в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3997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Генеральный план муниципального образования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3997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«</w:t>
      </w:r>
      <w:proofErr w:type="spellStart"/>
      <w:r w:rsidRPr="006C3C2D">
        <w:rPr>
          <w:sz w:val="20"/>
          <w:szCs w:val="20"/>
        </w:rPr>
        <w:t>Анастасьевское</w:t>
      </w:r>
      <w:proofErr w:type="spellEnd"/>
      <w:r w:rsidRPr="006C3C2D">
        <w:rPr>
          <w:sz w:val="20"/>
          <w:szCs w:val="20"/>
        </w:rPr>
        <w:t xml:space="preserve"> сельское поселение» утвержденный решением Совета </w:t>
      </w: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 от 26.12.2013 № 49, в правила землепользования и застройки муниципального образования «</w:t>
      </w:r>
      <w:proofErr w:type="spellStart"/>
      <w:r w:rsidRPr="006C3C2D">
        <w:rPr>
          <w:sz w:val="20"/>
          <w:szCs w:val="20"/>
        </w:rPr>
        <w:t>Анастасьевское</w:t>
      </w:r>
      <w:proofErr w:type="spellEnd"/>
      <w:r w:rsidRPr="006C3C2D">
        <w:rPr>
          <w:sz w:val="20"/>
          <w:szCs w:val="20"/>
        </w:rPr>
        <w:t xml:space="preserve"> сельское поселение» утвержденные решением Совета </w:t>
      </w: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 от 26.12.2013 № 50,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-192"/>
        <w:textAlignment w:val="baseline"/>
        <w:rPr>
          <w:sz w:val="20"/>
          <w:szCs w:val="20"/>
        </w:rPr>
      </w:pP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 w:firstLine="567"/>
        <w:jc w:val="both"/>
        <w:rPr>
          <w:sz w:val="20"/>
          <w:szCs w:val="20"/>
        </w:rPr>
      </w:pPr>
      <w:r w:rsidRPr="006C3C2D">
        <w:rPr>
          <w:sz w:val="20"/>
          <w:szCs w:val="20"/>
        </w:rPr>
        <w:t xml:space="preserve">В соответствии со ст. 25, 28, 31 Градостроительного кодекса Российской Федерации от 29.12.2004 № 190 – ФЗ, Федеральным законом от 06.10.2003 № 131-ФЗ «Об общих принципах местного самоуправления в Российской </w:t>
      </w:r>
      <w:r w:rsidRPr="006C3C2D">
        <w:rPr>
          <w:sz w:val="20"/>
          <w:szCs w:val="20"/>
        </w:rPr>
        <w:lastRenderedPageBreak/>
        <w:t>Федерации», Уставом муниципального образования «</w:t>
      </w:r>
      <w:proofErr w:type="spellStart"/>
      <w:r w:rsidRPr="006C3C2D">
        <w:rPr>
          <w:sz w:val="20"/>
          <w:szCs w:val="20"/>
        </w:rPr>
        <w:t>Анастасьевское</w:t>
      </w:r>
      <w:proofErr w:type="spellEnd"/>
      <w:r w:rsidRPr="006C3C2D">
        <w:rPr>
          <w:sz w:val="20"/>
          <w:szCs w:val="20"/>
        </w:rPr>
        <w:t xml:space="preserve"> сельское поселение», рассмотрев обращения граждан, в целях упорядочения материалов Генерального плана и Правил землепользования и застройки </w:t>
      </w: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поселения, в целях приведения в соответствие Генерального плана и Правил землепользования и застройки,</w:t>
      </w:r>
    </w:p>
    <w:p w:rsidR="00A4185A" w:rsidRPr="006C3C2D" w:rsidRDefault="00A4185A" w:rsidP="00A4185A">
      <w:pPr>
        <w:jc w:val="both"/>
        <w:rPr>
          <w:b/>
          <w:sz w:val="20"/>
          <w:szCs w:val="20"/>
        </w:rPr>
      </w:pP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/>
        <w:jc w:val="both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П О С Т А Н О В Л Я Ю: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/>
        <w:jc w:val="both"/>
        <w:textAlignment w:val="baseline"/>
        <w:rPr>
          <w:sz w:val="20"/>
          <w:szCs w:val="20"/>
        </w:rPr>
      </w:pPr>
    </w:p>
    <w:p w:rsidR="00A4185A" w:rsidRPr="006C3C2D" w:rsidRDefault="00A4185A" w:rsidP="00A4185A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bCs/>
          <w:sz w:val="20"/>
          <w:szCs w:val="20"/>
        </w:rPr>
      </w:pPr>
      <w:r w:rsidRPr="006C3C2D">
        <w:rPr>
          <w:sz w:val="20"/>
          <w:szCs w:val="20"/>
        </w:rPr>
        <w:t xml:space="preserve">Подготовить в срок до </w:t>
      </w:r>
      <w:r w:rsidRPr="006C3C2D">
        <w:rPr>
          <w:b/>
          <w:sz w:val="20"/>
          <w:szCs w:val="20"/>
        </w:rPr>
        <w:t>08 февраля 2019 года</w:t>
      </w:r>
      <w:r w:rsidRPr="006C3C2D">
        <w:rPr>
          <w:sz w:val="20"/>
          <w:szCs w:val="20"/>
        </w:rPr>
        <w:t xml:space="preserve"> проекты внесения изменений в Генеральный план, Правила землепользования и застройки </w:t>
      </w: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 </w:t>
      </w:r>
      <w:proofErr w:type="spellStart"/>
      <w:r w:rsidRPr="006C3C2D">
        <w:rPr>
          <w:sz w:val="20"/>
          <w:szCs w:val="20"/>
        </w:rPr>
        <w:t>Шегарского</w:t>
      </w:r>
      <w:proofErr w:type="spellEnd"/>
      <w:r w:rsidRPr="006C3C2D">
        <w:rPr>
          <w:sz w:val="20"/>
          <w:szCs w:val="20"/>
        </w:rPr>
        <w:t xml:space="preserve"> района Томской области</w:t>
      </w:r>
      <w:r w:rsidRPr="006C3C2D">
        <w:rPr>
          <w:bCs/>
          <w:sz w:val="20"/>
          <w:szCs w:val="20"/>
        </w:rPr>
        <w:t>,</w:t>
      </w:r>
    </w:p>
    <w:p w:rsidR="00A4185A" w:rsidRPr="006C3C2D" w:rsidRDefault="00A4185A" w:rsidP="00A4185A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sz w:val="20"/>
          <w:szCs w:val="20"/>
        </w:rPr>
      </w:pPr>
      <w:r w:rsidRPr="006C3C2D">
        <w:rPr>
          <w:sz w:val="20"/>
          <w:szCs w:val="20"/>
        </w:rPr>
        <w:t xml:space="preserve">Настоящее Постановление разместить на официальном сайте Администрации </w:t>
      </w: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 в </w:t>
      </w:r>
      <w:r w:rsidRPr="006C3C2D">
        <w:rPr>
          <w:kern w:val="2"/>
          <w:sz w:val="20"/>
          <w:szCs w:val="20"/>
        </w:rPr>
        <w:t>информационно-телекоммуникационной сети «</w:t>
      </w:r>
      <w:r w:rsidRPr="006C3C2D">
        <w:rPr>
          <w:sz w:val="20"/>
          <w:szCs w:val="20"/>
        </w:rPr>
        <w:t>Интернет» (</w:t>
      </w:r>
      <w:hyperlink r:id="rId20" w:history="1">
        <w:r w:rsidRPr="006C3C2D">
          <w:rPr>
            <w:sz w:val="20"/>
            <w:szCs w:val="20"/>
            <w:u w:val="single"/>
          </w:rPr>
          <w:t xml:space="preserve">http:// </w:t>
        </w:r>
        <w:hyperlink r:id="rId21" w:history="1">
          <w:r w:rsidRPr="006C3C2D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6C3C2D">
        <w:rPr>
          <w:sz w:val="20"/>
          <w:szCs w:val="20"/>
        </w:rPr>
        <w:t>)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3. Контроль по исполнению постановления оставляю за собой.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-872"/>
        <w:textAlignment w:val="baseline"/>
        <w:rPr>
          <w:sz w:val="20"/>
          <w:szCs w:val="20"/>
        </w:rPr>
      </w:pPr>
      <w:bookmarkStart w:id="2" w:name="_GoBack"/>
      <w:bookmarkEnd w:id="2"/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r w:rsidRPr="006C3C2D">
        <w:rPr>
          <w:sz w:val="20"/>
          <w:szCs w:val="20"/>
        </w:rPr>
        <w:t>Глава администрации</w:t>
      </w:r>
    </w:p>
    <w:p w:rsidR="00A4185A" w:rsidRPr="006C3C2D" w:rsidRDefault="00A4185A" w:rsidP="00A4185A">
      <w:pPr>
        <w:overflowPunct w:val="0"/>
        <w:autoSpaceDE w:val="0"/>
        <w:autoSpaceDN w:val="0"/>
        <w:adjustRightInd w:val="0"/>
        <w:ind w:right="28"/>
        <w:textAlignment w:val="baseline"/>
        <w:rPr>
          <w:sz w:val="20"/>
          <w:szCs w:val="20"/>
        </w:rPr>
      </w:pPr>
      <w:proofErr w:type="spellStart"/>
      <w:r w:rsidRPr="006C3C2D">
        <w:rPr>
          <w:sz w:val="20"/>
          <w:szCs w:val="20"/>
        </w:rPr>
        <w:t>Анастасьевского</w:t>
      </w:r>
      <w:proofErr w:type="spellEnd"/>
      <w:r w:rsidRPr="006C3C2D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Pr="006C3C2D">
        <w:rPr>
          <w:sz w:val="20"/>
          <w:szCs w:val="20"/>
        </w:rPr>
        <w:t>О.Р.Чаптарова</w:t>
      </w:r>
      <w:proofErr w:type="spellEnd"/>
    </w:p>
    <w:p w:rsidR="00A4185A" w:rsidRPr="001D1BA0" w:rsidRDefault="00A4185A" w:rsidP="00A4185A">
      <w:pPr>
        <w:jc w:val="both"/>
        <w:rPr>
          <w:sz w:val="20"/>
          <w:szCs w:val="20"/>
        </w:rPr>
      </w:pPr>
    </w:p>
    <w:p w:rsidR="004D52DD" w:rsidRPr="00AF752C" w:rsidRDefault="004D52DD" w:rsidP="004D52DD">
      <w:pPr>
        <w:jc w:val="both"/>
        <w:rPr>
          <w:b/>
          <w:sz w:val="20"/>
          <w:szCs w:val="20"/>
          <w:lang w:eastAsia="ar-SA"/>
        </w:rPr>
      </w:pPr>
      <w:r w:rsidRPr="00AF752C">
        <w:rPr>
          <w:b/>
          <w:sz w:val="20"/>
          <w:szCs w:val="20"/>
          <w:lang w:eastAsia="ar-SA"/>
        </w:rPr>
        <w:t>_________________________________________________________________________________</w:t>
      </w:r>
      <w:r w:rsidR="003160B6">
        <w:rPr>
          <w:b/>
          <w:sz w:val="20"/>
          <w:szCs w:val="20"/>
          <w:lang w:eastAsia="ar-SA"/>
        </w:rPr>
        <w:t>_________</w:t>
      </w:r>
      <w:r w:rsidR="00A4185A">
        <w:rPr>
          <w:b/>
          <w:sz w:val="20"/>
          <w:szCs w:val="20"/>
          <w:lang w:eastAsia="ar-SA"/>
        </w:rPr>
        <w:t>____________</w:t>
      </w:r>
    </w:p>
    <w:p w:rsidR="008F0345" w:rsidRPr="00AF752C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AF752C">
        <w:rPr>
          <w:color w:val="000000"/>
          <w:sz w:val="20"/>
          <w:szCs w:val="20"/>
        </w:rPr>
        <w:t xml:space="preserve">Учредитель - Администрация Анастасьевского сельского поселения. </w:t>
      </w:r>
      <w:r w:rsidRPr="00AF752C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AF752C">
        <w:rPr>
          <w:sz w:val="20"/>
          <w:szCs w:val="20"/>
        </w:rPr>
        <w:t>Анастасьевского</w:t>
      </w:r>
      <w:proofErr w:type="spellEnd"/>
      <w:r w:rsidRPr="00AF752C">
        <w:rPr>
          <w:sz w:val="20"/>
          <w:szCs w:val="20"/>
        </w:rPr>
        <w:t xml:space="preserve"> сельского поселения Н.И. </w:t>
      </w:r>
      <w:proofErr w:type="spellStart"/>
      <w:r w:rsidRPr="00AF752C">
        <w:rPr>
          <w:sz w:val="20"/>
          <w:szCs w:val="20"/>
        </w:rPr>
        <w:t>Изовских</w:t>
      </w:r>
      <w:proofErr w:type="spellEnd"/>
      <w:r w:rsidRPr="00AF752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AF752C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AF752C">
        <w:rPr>
          <w:color w:val="000000"/>
          <w:sz w:val="20"/>
          <w:szCs w:val="20"/>
        </w:rPr>
        <w:t xml:space="preserve">Адрес: </w:t>
      </w:r>
      <w:r w:rsidRPr="00AF752C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AF752C" w:rsidSect="003160B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56B10"/>
    <w:rsid w:val="00B63668"/>
    <w:rsid w:val="00B926F8"/>
    <w:rsid w:val="00BA139B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B438C78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9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a">
    <w:name w:val="Знак Знак"/>
    <w:rsid w:val="00186A51"/>
    <w:rPr>
      <w:sz w:val="28"/>
      <w:szCs w:val="24"/>
    </w:rPr>
  </w:style>
  <w:style w:type="character" w:customStyle="1" w:styleId="afb">
    <w:name w:val="Колонтитул_"/>
    <w:link w:val="afc"/>
    <w:rsid w:val="003D62D0"/>
    <w:rPr>
      <w:spacing w:val="10"/>
      <w:shd w:val="clear" w:color="auto" w:fill="FFFFFF"/>
    </w:rPr>
  </w:style>
  <w:style w:type="paragraph" w:customStyle="1" w:styleId="afc">
    <w:name w:val="Колонтитул"/>
    <w:basedOn w:val="a"/>
    <w:link w:val="afb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d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d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e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styleId="aff0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1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footer"/>
    <w:basedOn w:val="a"/>
    <w:link w:val="aff3"/>
    <w:rsid w:val="00A4185A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" TargetMode="External"/><Relationship Id="rId13" Type="http://schemas.openxmlformats.org/officeDocument/2006/relationships/hyperlink" Target="consultantplus://offline/ref=5A0F2D5F21635BD77D8ED9BB1E0FE4EDD3C295C866DCA908DF16D814A26BB3F246E47EB225DC90F8JFJ8K" TargetMode="External"/><Relationship Id="rId18" Type="http://schemas.openxmlformats.org/officeDocument/2006/relationships/hyperlink" Target="consultantplus://offline/ref=A5AC94FADD2E961E191B305ACAE848141DF604B6608863F1F7C410F9CA218A4791732687BFCD7784s6z0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astas.tomskinvest.ru" TargetMode="External"/><Relationship Id="rId7" Type="http://schemas.openxmlformats.org/officeDocument/2006/relationships/hyperlink" Target="consultantplus://offline/ref=610B9DE2772CC165B28F618200666205D04B9AEE70629902A23B650A1BA5A725FFCBF3FA3715DDI0D" TargetMode="External"/><Relationship Id="rId12" Type="http://schemas.openxmlformats.org/officeDocument/2006/relationships/hyperlink" Target="https://normativ.kontur.ru/document?moduleid=1&amp;documentid=263511" TargetMode="External"/><Relationship Id="rId17" Type="http://schemas.openxmlformats.org/officeDocument/2006/relationships/hyperlink" Target="http://fgis.economy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astas.tomskinvest.ru" TargetMode="External"/><Relationship Id="rId20" Type="http://schemas.openxmlformats.org/officeDocument/2006/relationships/hyperlink" Target="http://___________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11" Type="http://schemas.openxmlformats.org/officeDocument/2006/relationships/hyperlink" Target="https://normativ.kontur.ru/document?moduleid=1&amp;documentid=263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___________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3511" TargetMode="External"/><Relationship Id="rId19" Type="http://schemas.openxmlformats.org/officeDocument/2006/relationships/hyperlink" Target="http://fgis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511" TargetMode="External"/><Relationship Id="rId14" Type="http://schemas.openxmlformats.org/officeDocument/2006/relationships/hyperlink" Target="consultantplus://offline/ref=B345E2CBB77CF403CF7530112F0415157FCB5E7C58528FE3FA0F5D106F8B7F4D7F36C7D3B8Y5x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42FE-9C95-4C24-A0F9-6ADBA6C3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44</Pages>
  <Words>19402</Words>
  <Characters>110593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68</cp:revision>
  <dcterms:created xsi:type="dcterms:W3CDTF">2017-11-03T07:24:00Z</dcterms:created>
  <dcterms:modified xsi:type="dcterms:W3CDTF">2019-05-19T04:47:00Z</dcterms:modified>
</cp:coreProperties>
</file>