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B72" w:rsidRDefault="00FB5B72" w:rsidP="00FB5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ТОМСКАЯ ОБЛАСТЬ ШЕГАРСКИЙ РАЙОН</w:t>
      </w:r>
    </w:p>
    <w:p w:rsidR="00FB5B72" w:rsidRDefault="00FB5B72" w:rsidP="00FB5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Анастасьевское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сельское поселение»</w:t>
      </w:r>
    </w:p>
    <w:p w:rsidR="00FB5B72" w:rsidRDefault="00FB5B72" w:rsidP="00FB5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DA40C" wp14:editId="457B4237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6705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A2F63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52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" strokeweight="6pt">
                <v:stroke linestyle="thickBetweenThin"/>
              </v:line>
            </w:pict>
          </mc:Fallback>
        </mc:AlternateContent>
      </w:r>
    </w:p>
    <w:p w:rsidR="00FB5B72" w:rsidRDefault="00FB5B72" w:rsidP="00FB5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ИНФОРМАЦИОННЫЙ БЮЛЛЕТЕНЬ</w:t>
      </w:r>
    </w:p>
    <w:p w:rsidR="00FB5B72" w:rsidRDefault="00FB5B72" w:rsidP="00FB5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Периодическое официальное печатное издание, предназначенное для опубликования</w:t>
      </w:r>
    </w:p>
    <w:p w:rsidR="00FB5B72" w:rsidRDefault="00FB5B72" w:rsidP="00FB5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правовых актов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FB5B72" w:rsidRDefault="00FB5B72" w:rsidP="00FB5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иной официальной информации</w:t>
      </w:r>
    </w:p>
    <w:p w:rsidR="00FB5B72" w:rsidRDefault="00FB5B72" w:rsidP="00FB5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81A5D" wp14:editId="60082837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C5269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B+rXd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FB5B72" w:rsidRDefault="00FB5B72" w:rsidP="00FB5B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5B72" w:rsidRDefault="00FB5B72" w:rsidP="00FB5B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Издаётся с 25 декабря 2015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B5B72" w:rsidRDefault="00FB5B72" w:rsidP="00FB5B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43(103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«28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 декабря 2021 г.</w:t>
      </w:r>
    </w:p>
    <w:p w:rsidR="00FB5B72" w:rsidRDefault="00FB5B72" w:rsidP="00FB5B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Анастасьевка</w:t>
      </w:r>
      <w:proofErr w:type="spellEnd"/>
    </w:p>
    <w:p w:rsidR="00FB5B72" w:rsidRDefault="00FB5B72" w:rsidP="00FB5B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 «МУНИЦИПАЛЬНЫЕ ПРАВОВЫЕ АКТЫ»</w:t>
      </w:r>
    </w:p>
    <w:p w:rsidR="00FB5B72" w:rsidRDefault="00FB5B72" w:rsidP="00FB5B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5B72" w:rsidRPr="00FB5B72" w:rsidRDefault="00FB5B72" w:rsidP="00FB5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B5B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</w:t>
      </w:r>
    </w:p>
    <w:p w:rsidR="00FB5B72" w:rsidRDefault="00FB5B72" w:rsidP="00FB5B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B5B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Совет </w:t>
      </w:r>
      <w:proofErr w:type="spellStart"/>
      <w:r w:rsidRPr="00FB5B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Анастасьевского</w:t>
      </w:r>
      <w:proofErr w:type="spellEnd"/>
      <w:r w:rsidRPr="00FB5B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сельского поселения </w:t>
      </w:r>
    </w:p>
    <w:p w:rsidR="00FB5B72" w:rsidRPr="00FB5B72" w:rsidRDefault="00FB5B72" w:rsidP="00FB5B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_GoBack"/>
      <w:bookmarkEnd w:id="0"/>
      <w:proofErr w:type="spellStart"/>
      <w:r w:rsidRPr="00FB5B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Шегарского</w:t>
      </w:r>
      <w:proofErr w:type="spellEnd"/>
      <w:r w:rsidRPr="00FB5B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района Томской области </w:t>
      </w:r>
    </w:p>
    <w:p w:rsidR="00FB5B72" w:rsidRPr="00FB5B72" w:rsidRDefault="00FB5B72" w:rsidP="00FB5B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B5B72" w:rsidRPr="00FB5B72" w:rsidRDefault="00FB5B72" w:rsidP="00FB5B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</w:pPr>
      <w:r w:rsidRPr="00FB5B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Решение</w:t>
      </w:r>
    </w:p>
    <w:p w:rsidR="00FB5B72" w:rsidRPr="00FB5B72" w:rsidRDefault="00FB5B72" w:rsidP="00FB5B72">
      <w:pPr>
        <w:widowControl w:val="0"/>
        <w:tabs>
          <w:tab w:val="left" w:pos="284"/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5B72" w:rsidRPr="00FB5B72" w:rsidRDefault="00FB5B72" w:rsidP="00FB5B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FB5B72">
        <w:rPr>
          <w:rFonts w:ascii="Times New Roman" w:eastAsia="Calibri" w:hAnsi="Times New Roman" w:cs="Times New Roman"/>
          <w:bCs/>
          <w:sz w:val="20"/>
          <w:szCs w:val="20"/>
        </w:rPr>
        <w:t>14.12.2021г.                                                         № 173</w:t>
      </w:r>
    </w:p>
    <w:p w:rsidR="00FB5B72" w:rsidRPr="00FB5B72" w:rsidRDefault="00FB5B72" w:rsidP="00FB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FB5B72">
        <w:rPr>
          <w:rFonts w:ascii="Times New Roman" w:eastAsia="Calibri" w:hAnsi="Times New Roman" w:cs="Times New Roman"/>
          <w:bCs/>
          <w:sz w:val="20"/>
          <w:szCs w:val="20"/>
        </w:rPr>
        <w:t xml:space="preserve">с. </w:t>
      </w:r>
      <w:proofErr w:type="spellStart"/>
      <w:r w:rsidRPr="00FB5B72">
        <w:rPr>
          <w:rFonts w:ascii="Times New Roman" w:eastAsia="Calibri" w:hAnsi="Times New Roman" w:cs="Times New Roman"/>
          <w:bCs/>
          <w:sz w:val="20"/>
          <w:szCs w:val="20"/>
        </w:rPr>
        <w:t>Анастасьевка</w:t>
      </w:r>
      <w:proofErr w:type="spellEnd"/>
    </w:p>
    <w:p w:rsidR="00FB5B72" w:rsidRPr="00FB5B72" w:rsidRDefault="00FB5B72" w:rsidP="00FB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B5B7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                             </w:t>
      </w:r>
    </w:p>
    <w:p w:rsidR="00FB5B72" w:rsidRPr="00FB5B72" w:rsidRDefault="00FB5B72" w:rsidP="00FB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B5B72">
        <w:rPr>
          <w:rFonts w:ascii="Times New Roman" w:eastAsia="Calibri" w:hAnsi="Times New Roman" w:cs="Times New Roman"/>
          <w:sz w:val="20"/>
          <w:szCs w:val="20"/>
        </w:rPr>
        <w:t xml:space="preserve">О внесении изменения в Устав муниципального образования </w:t>
      </w:r>
    </w:p>
    <w:p w:rsidR="00FB5B72" w:rsidRPr="00FB5B72" w:rsidRDefault="00FB5B72" w:rsidP="00FB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B5B72">
        <w:rPr>
          <w:rFonts w:ascii="Times New Roman" w:eastAsia="Calibri" w:hAnsi="Times New Roman" w:cs="Times New Roman"/>
          <w:sz w:val="20"/>
          <w:szCs w:val="20"/>
        </w:rPr>
        <w:t>«</w:t>
      </w:r>
      <w:proofErr w:type="spellStart"/>
      <w:r w:rsidRPr="00FB5B72">
        <w:rPr>
          <w:rFonts w:ascii="Times New Roman" w:eastAsia="Calibri" w:hAnsi="Times New Roman" w:cs="Times New Roman"/>
          <w:sz w:val="20"/>
          <w:szCs w:val="20"/>
        </w:rPr>
        <w:t>Анастасьевское</w:t>
      </w:r>
      <w:proofErr w:type="spellEnd"/>
      <w:r w:rsidRPr="00FB5B72">
        <w:rPr>
          <w:rFonts w:ascii="Times New Roman" w:eastAsia="Calibri" w:hAnsi="Times New Roman" w:cs="Times New Roman"/>
          <w:sz w:val="20"/>
          <w:szCs w:val="20"/>
        </w:rPr>
        <w:t xml:space="preserve"> сельское поселение» </w:t>
      </w:r>
      <w:proofErr w:type="spellStart"/>
      <w:r w:rsidRPr="00FB5B72">
        <w:rPr>
          <w:rFonts w:ascii="Times New Roman" w:eastAsia="Calibri" w:hAnsi="Times New Roman" w:cs="Times New Roman"/>
          <w:sz w:val="20"/>
          <w:szCs w:val="20"/>
        </w:rPr>
        <w:t>Шегарского</w:t>
      </w:r>
      <w:proofErr w:type="spellEnd"/>
      <w:r w:rsidRPr="00FB5B72">
        <w:rPr>
          <w:rFonts w:ascii="Times New Roman" w:eastAsia="Calibri" w:hAnsi="Times New Roman" w:cs="Times New Roman"/>
          <w:sz w:val="20"/>
          <w:szCs w:val="20"/>
        </w:rPr>
        <w:t xml:space="preserve"> района Томской области</w:t>
      </w:r>
    </w:p>
    <w:p w:rsidR="00FB5B72" w:rsidRPr="00FB5B72" w:rsidRDefault="00FB5B72" w:rsidP="00FB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B5B72" w:rsidRPr="00FB5B72" w:rsidRDefault="00FB5B72" w:rsidP="00FB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B5B72">
        <w:rPr>
          <w:rFonts w:ascii="Times New Roman" w:eastAsia="Calibri" w:hAnsi="Times New Roman" w:cs="Times New Roman"/>
          <w:color w:val="000000"/>
          <w:sz w:val="20"/>
          <w:szCs w:val="20"/>
        </w:rPr>
        <w:t>В целях приведения в соответствие с федеральным законодательством</w:t>
      </w:r>
    </w:p>
    <w:p w:rsidR="00FB5B72" w:rsidRPr="00FB5B72" w:rsidRDefault="00FB5B72" w:rsidP="00FB5B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FB5B7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Совет </w:t>
      </w:r>
      <w:proofErr w:type="spellStart"/>
      <w:r w:rsidRPr="00FB5B7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Анастасьевского</w:t>
      </w:r>
      <w:proofErr w:type="spellEnd"/>
      <w:r w:rsidRPr="00FB5B7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сельского поселения решил:</w:t>
      </w:r>
    </w:p>
    <w:p w:rsidR="00FB5B72" w:rsidRPr="00FB5B72" w:rsidRDefault="00FB5B72" w:rsidP="00FB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B5B72">
        <w:rPr>
          <w:rFonts w:ascii="Times New Roman" w:eastAsia="Calibri" w:hAnsi="Times New Roman" w:cs="Times New Roman"/>
          <w:color w:val="000000"/>
          <w:sz w:val="20"/>
          <w:szCs w:val="20"/>
        </w:rPr>
        <w:t>1. Внести в Устав муниципального образования «</w:t>
      </w:r>
      <w:proofErr w:type="spellStart"/>
      <w:r w:rsidRPr="00FB5B72">
        <w:rPr>
          <w:rFonts w:ascii="Times New Roman" w:eastAsia="Calibri" w:hAnsi="Times New Roman" w:cs="Times New Roman"/>
          <w:color w:val="000000"/>
          <w:sz w:val="20"/>
          <w:szCs w:val="20"/>
        </w:rPr>
        <w:t>Анастасьевское</w:t>
      </w:r>
      <w:proofErr w:type="spellEnd"/>
      <w:r w:rsidRPr="00FB5B7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сельское поселение» </w:t>
      </w:r>
      <w:proofErr w:type="spellStart"/>
      <w:r w:rsidRPr="00FB5B72">
        <w:rPr>
          <w:rFonts w:ascii="Times New Roman" w:eastAsia="Calibri" w:hAnsi="Times New Roman" w:cs="Times New Roman"/>
          <w:color w:val="000000"/>
          <w:sz w:val="20"/>
          <w:szCs w:val="20"/>
        </w:rPr>
        <w:t>Шегарского</w:t>
      </w:r>
      <w:proofErr w:type="spellEnd"/>
      <w:r w:rsidRPr="00FB5B7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района Томской области, принятый решением Совета </w:t>
      </w:r>
      <w:proofErr w:type="spellStart"/>
      <w:r w:rsidRPr="00FB5B72">
        <w:rPr>
          <w:rFonts w:ascii="Times New Roman" w:eastAsia="Calibri" w:hAnsi="Times New Roman" w:cs="Times New Roman"/>
          <w:color w:val="000000"/>
          <w:sz w:val="20"/>
          <w:szCs w:val="20"/>
        </w:rPr>
        <w:t>Анастасьевского</w:t>
      </w:r>
      <w:proofErr w:type="spellEnd"/>
      <w:r w:rsidRPr="00FB5B7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сельского поселения от 31 марта 2015 года № 100, изменение, изложив статью 14 в следующей редакции:</w:t>
      </w:r>
    </w:p>
    <w:p w:rsidR="00FB5B72" w:rsidRPr="00FB5B72" w:rsidRDefault="00FB5B72" w:rsidP="00FB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B5B72">
        <w:rPr>
          <w:rFonts w:ascii="Times New Roman" w:eastAsia="Calibri" w:hAnsi="Times New Roman" w:cs="Times New Roman"/>
          <w:color w:val="000000"/>
          <w:sz w:val="20"/>
          <w:szCs w:val="20"/>
        </w:rPr>
        <w:t>«Статья 14. Публичные слушания, общественные обсуждения</w:t>
      </w:r>
    </w:p>
    <w:p w:rsidR="00FB5B72" w:rsidRPr="00FB5B72" w:rsidRDefault="00FB5B72" w:rsidP="00FB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B5B72">
        <w:rPr>
          <w:rFonts w:ascii="Times New Roman" w:eastAsia="Calibri" w:hAnsi="Times New Roman" w:cs="Times New Roman"/>
          <w:color w:val="000000"/>
          <w:sz w:val="20"/>
          <w:szCs w:val="20"/>
        </w:rPr>
        <w:t>1. Для обсуждения проектов муниципальных правовых актов по вопросам местного значения с участием жителей муниципального образования Советом, Главой поселения могут проводиться публичные слушания.</w:t>
      </w:r>
    </w:p>
    <w:p w:rsidR="00FB5B72" w:rsidRPr="00FB5B72" w:rsidRDefault="00FB5B72" w:rsidP="00FB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B5B7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2. Публичные слушания проводятся по инициативе населения, Совета или Главы поселения. </w:t>
      </w:r>
    </w:p>
    <w:p w:rsidR="00FB5B72" w:rsidRPr="00FB5B72" w:rsidRDefault="00FB5B72" w:rsidP="00FB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B5B72">
        <w:rPr>
          <w:rFonts w:ascii="Times New Roman" w:eastAsia="Calibri" w:hAnsi="Times New Roman" w:cs="Times New Roman"/>
          <w:color w:val="000000"/>
          <w:sz w:val="20"/>
          <w:szCs w:val="20"/>
        </w:rPr>
        <w:t>Публичные слушания, проводимые по инициативе населения или Совета, назначаются Советом, по инициативе Главы поселения – Главой поселения.</w:t>
      </w:r>
    </w:p>
    <w:p w:rsidR="00FB5B72" w:rsidRPr="00FB5B72" w:rsidRDefault="00FB5B72" w:rsidP="00FB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B5B72">
        <w:rPr>
          <w:rFonts w:ascii="Times New Roman" w:eastAsia="Calibri" w:hAnsi="Times New Roman" w:cs="Times New Roman"/>
          <w:color w:val="000000"/>
          <w:sz w:val="20"/>
          <w:szCs w:val="20"/>
        </w:rPr>
        <w:t>3. На публичные слушания должны выноситься:</w:t>
      </w:r>
    </w:p>
    <w:p w:rsidR="00FB5B72" w:rsidRPr="00FB5B72" w:rsidRDefault="00FB5B72" w:rsidP="00FB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B5B7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1) проект Устава </w:t>
      </w:r>
      <w:proofErr w:type="spellStart"/>
      <w:r w:rsidRPr="00FB5B72">
        <w:rPr>
          <w:rFonts w:ascii="Times New Roman" w:eastAsia="Calibri" w:hAnsi="Times New Roman" w:cs="Times New Roman"/>
          <w:color w:val="000000"/>
          <w:sz w:val="20"/>
          <w:szCs w:val="20"/>
        </w:rPr>
        <w:t>Анастасьевского</w:t>
      </w:r>
      <w:proofErr w:type="spellEnd"/>
      <w:r w:rsidRPr="00FB5B7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сельского поселения, а также проект решения Совета о внесении изменений и дополнений в данный Устав, кроме случаев, когда изменения в Устав </w:t>
      </w:r>
      <w:proofErr w:type="spellStart"/>
      <w:r w:rsidRPr="00FB5B72">
        <w:rPr>
          <w:rFonts w:ascii="Times New Roman" w:eastAsia="Calibri" w:hAnsi="Times New Roman" w:cs="Times New Roman"/>
          <w:color w:val="000000"/>
          <w:sz w:val="20"/>
          <w:szCs w:val="20"/>
        </w:rPr>
        <w:t>Анастасьевского</w:t>
      </w:r>
      <w:proofErr w:type="spellEnd"/>
      <w:r w:rsidRPr="00FB5B7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сельского поселения вносятся в форме точного воспроизведения положений Конституции Российской Федерации, федеральных законов, конституции (устава) или законов Томской области в целях приведения данного устава в соответствии с этими нормативными правовыми актами;</w:t>
      </w:r>
    </w:p>
    <w:p w:rsidR="00FB5B72" w:rsidRPr="00FB5B72" w:rsidRDefault="00FB5B72" w:rsidP="00FB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B5B72">
        <w:rPr>
          <w:rFonts w:ascii="Times New Roman" w:eastAsia="Calibri" w:hAnsi="Times New Roman" w:cs="Times New Roman"/>
          <w:color w:val="000000"/>
          <w:sz w:val="20"/>
          <w:szCs w:val="20"/>
        </w:rPr>
        <w:t>2) проект местного бюджета и отчет о его исполнении;</w:t>
      </w:r>
    </w:p>
    <w:p w:rsidR="00FB5B72" w:rsidRPr="00FB5B72" w:rsidRDefault="00FB5B72" w:rsidP="00FB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B5B72">
        <w:rPr>
          <w:rFonts w:ascii="Times New Roman" w:eastAsia="Calibri" w:hAnsi="Times New Roman" w:cs="Times New Roman"/>
          <w:color w:val="000000"/>
          <w:sz w:val="20"/>
          <w:szCs w:val="20"/>
        </w:rPr>
        <w:t>3) проект стратегии социально-экономического развития муниципального образования;</w:t>
      </w:r>
    </w:p>
    <w:p w:rsidR="00FB5B72" w:rsidRPr="00FB5B72" w:rsidRDefault="00FB5B72" w:rsidP="00FB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B5B7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4) вопросы о преобразовании муниципального образования, </w:t>
      </w:r>
      <w:r w:rsidRPr="00FB5B72">
        <w:rPr>
          <w:rFonts w:ascii="Times New Roman" w:eastAsia="Calibri" w:hAnsi="Times New Roman" w:cs="Times New Roman"/>
          <w:color w:val="000000"/>
          <w:sz w:val="20"/>
          <w:szCs w:val="20"/>
        </w:rPr>
        <w:br/>
        <w:t>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FB5B72" w:rsidRPr="00FB5B72" w:rsidRDefault="00FB5B72" w:rsidP="00FB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B5B72">
        <w:rPr>
          <w:rFonts w:ascii="Times New Roman" w:eastAsia="Calibri" w:hAnsi="Times New Roman" w:cs="Times New Roman"/>
          <w:color w:val="000000"/>
          <w:sz w:val="20"/>
          <w:szCs w:val="20"/>
        </w:rPr>
        <w:t>4. Порядок организации и проведения публичных слушаний определяется решением Совета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FB5B72" w:rsidRPr="00FB5B72" w:rsidRDefault="00FB5B72" w:rsidP="00FB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B5B7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</w:t>
      </w:r>
      <w:r w:rsidRPr="00FB5B72">
        <w:rPr>
          <w:rFonts w:ascii="Times New Roman" w:eastAsia="Calibri" w:hAnsi="Times New Roman" w:cs="Times New Roman"/>
          <w:color w:val="000000"/>
          <w:sz w:val="20"/>
          <w:szCs w:val="20"/>
        </w:rPr>
        <w:br/>
        <w:t xml:space="preserve">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</w:t>
      </w:r>
      <w:r w:rsidRPr="00FB5B72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публичные слушания или общественные обсуждения в соответствии с законодательством о градостроительной деятельности.».</w:t>
      </w:r>
    </w:p>
    <w:p w:rsidR="00FB5B72" w:rsidRPr="00FB5B72" w:rsidRDefault="00FB5B72" w:rsidP="00FB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B5B72">
        <w:rPr>
          <w:rFonts w:ascii="Times New Roman" w:eastAsia="Calibri" w:hAnsi="Times New Roman" w:cs="Times New Roman"/>
          <w:color w:val="000000"/>
          <w:sz w:val="20"/>
          <w:szCs w:val="20"/>
        </w:rPr>
        <w:t>2. Опубликовать настоящее решение после его государственной регистрации на официальном сайте муниципального образования «</w:t>
      </w:r>
      <w:proofErr w:type="spellStart"/>
      <w:r w:rsidRPr="00FB5B72">
        <w:rPr>
          <w:rFonts w:ascii="Times New Roman" w:eastAsia="Calibri" w:hAnsi="Times New Roman" w:cs="Times New Roman"/>
          <w:color w:val="000000"/>
          <w:sz w:val="20"/>
          <w:szCs w:val="20"/>
        </w:rPr>
        <w:t>Анастасьевское</w:t>
      </w:r>
      <w:proofErr w:type="spellEnd"/>
      <w:r w:rsidRPr="00FB5B7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сельское поселение».</w:t>
      </w:r>
    </w:p>
    <w:p w:rsidR="00FB5B72" w:rsidRPr="00FB5B72" w:rsidRDefault="00FB5B72" w:rsidP="00FB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B5B72">
        <w:rPr>
          <w:rFonts w:ascii="Times New Roman" w:eastAsia="Calibri" w:hAnsi="Times New Roman" w:cs="Times New Roman"/>
          <w:color w:val="000000"/>
          <w:sz w:val="20"/>
          <w:szCs w:val="20"/>
        </w:rPr>
        <w:t>3.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2A4F90" w:rsidRDefault="002A4F90"/>
    <w:sectPr w:rsidR="002A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72"/>
    <w:rsid w:val="002A4F90"/>
    <w:rsid w:val="00FB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F75D"/>
  <w15:chartTrackingRefBased/>
  <w15:docId w15:val="{03C31973-0EF1-4B42-9920-2E52616E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B7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Совет Анастасьевского сельского поселения </vt:lpstr>
      <vt:lpstr>Шегарского района Томской области </vt:lpstr>
      <vt:lpstr/>
      <vt:lpstr>Решение</vt:lpstr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2021-12-29T03:18:00Z</dcterms:created>
  <dcterms:modified xsi:type="dcterms:W3CDTF">2021-12-29T03:20:00Z</dcterms:modified>
</cp:coreProperties>
</file>