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413" w:rsidRDefault="00AF2413" w:rsidP="00AF2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ТОМСКАЯ ОБЛАСТЬ ШЕГАРСКИЙ РАЙОН</w:t>
      </w:r>
    </w:p>
    <w:p w:rsidR="00AF2413" w:rsidRDefault="00AF2413" w:rsidP="00AF2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Анастасьевское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сельское поселение»</w:t>
      </w:r>
    </w:p>
    <w:p w:rsidR="00AF2413" w:rsidRDefault="00AF2413" w:rsidP="00AF2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14E75" wp14:editId="409BABC1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6705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D3B4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52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" strokeweight="6pt">
                <v:stroke linestyle="thickBetweenThin"/>
              </v:line>
            </w:pict>
          </mc:Fallback>
        </mc:AlternateContent>
      </w:r>
    </w:p>
    <w:p w:rsidR="00AF2413" w:rsidRDefault="00AF2413" w:rsidP="00AF2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ИНФОРМАЦИОННЫЙ БЮЛЛЕТЕНЬ</w:t>
      </w:r>
    </w:p>
    <w:p w:rsidR="00AF2413" w:rsidRDefault="00AF2413" w:rsidP="00AF2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Периодическое официальное печатное издание, предназначенное для опубликования</w:t>
      </w:r>
    </w:p>
    <w:p w:rsidR="00AF2413" w:rsidRDefault="00AF2413" w:rsidP="00AF2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правовых актов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AF2413" w:rsidRDefault="00AF2413" w:rsidP="00AF2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иной официальной информации</w:t>
      </w:r>
    </w:p>
    <w:p w:rsidR="00AF2413" w:rsidRDefault="00AF2413" w:rsidP="00AF2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8EF5E" wp14:editId="6AA3C45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2EBE1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B+rXd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AF2413" w:rsidRDefault="00AF2413" w:rsidP="00AF24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2413" w:rsidRDefault="00AF2413" w:rsidP="00AF24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Издаётся с 25 декабря 2015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F2413" w:rsidRDefault="00AF2413" w:rsidP="00AF24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35(95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«28» апреля 2021 г.</w:t>
      </w:r>
    </w:p>
    <w:p w:rsidR="00AF2413" w:rsidRPr="00A050B2" w:rsidRDefault="00AF2413" w:rsidP="00AF24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Анастасьевка</w:t>
      </w:r>
      <w:proofErr w:type="spellEnd"/>
    </w:p>
    <w:p w:rsidR="00AF2413" w:rsidRDefault="00AF2413" w:rsidP="00AF2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 «МУНИЦИПАЛЬНЫЕ ПРАВОВЫЕ АКТЫ»</w:t>
      </w:r>
    </w:p>
    <w:p w:rsidR="00AF2413" w:rsidRPr="00A050B2" w:rsidRDefault="00AF2413" w:rsidP="00AF24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50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</w:t>
      </w:r>
      <w:proofErr w:type="spellStart"/>
      <w:r w:rsidRPr="00A050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 w:rsidRPr="00A050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AF2413" w:rsidRPr="00A849C6" w:rsidRDefault="00AF2413" w:rsidP="00AF24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Шегарского</w:t>
      </w:r>
      <w:proofErr w:type="spellEnd"/>
      <w:r w:rsidRPr="00A849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района Томской области</w:t>
      </w:r>
    </w:p>
    <w:p w:rsidR="00AF2413" w:rsidRPr="00A849C6" w:rsidRDefault="00AF2413" w:rsidP="00AF24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84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F2413" w:rsidRPr="00AF2413" w:rsidRDefault="00AF2413" w:rsidP="00AF2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24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AF2413" w:rsidRPr="00AF2413" w:rsidRDefault="00AF2413" w:rsidP="00AF241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2413" w:rsidRPr="00AF2413" w:rsidRDefault="00AF2413" w:rsidP="00AF2413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4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«04» </w:t>
      </w:r>
      <w:proofErr w:type="gramStart"/>
      <w:r w:rsidRPr="00AF2413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  2021</w:t>
      </w:r>
      <w:proofErr w:type="gramEnd"/>
      <w:r w:rsidRPr="00AF24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 </w:t>
      </w:r>
      <w:r w:rsidRPr="00AF241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№ 152</w:t>
      </w:r>
    </w:p>
    <w:p w:rsidR="00AF2413" w:rsidRPr="00AF2413" w:rsidRDefault="00AF2413" w:rsidP="00AF2413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ru-RU"/>
        </w:rPr>
      </w:pPr>
      <w:r w:rsidRPr="00AF2413">
        <w:rPr>
          <w:rFonts w:ascii="Times New Roman" w:eastAsia="Batang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AF2413">
        <w:rPr>
          <w:rFonts w:ascii="Times New Roman" w:eastAsia="Batang" w:hAnsi="Times New Roman" w:cs="Times New Roman"/>
          <w:sz w:val="20"/>
          <w:szCs w:val="20"/>
          <w:lang w:eastAsia="ru-RU"/>
        </w:rPr>
        <w:t>Анастасьевка</w:t>
      </w:r>
      <w:proofErr w:type="spellEnd"/>
    </w:p>
    <w:p w:rsidR="00AF2413" w:rsidRPr="00AF2413" w:rsidRDefault="00AF2413" w:rsidP="00AF241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2413" w:rsidRPr="00AF2413" w:rsidRDefault="00AF2413" w:rsidP="00AF2413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413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</w:t>
      </w:r>
    </w:p>
    <w:p w:rsidR="00AF2413" w:rsidRPr="00AF2413" w:rsidRDefault="00AF2413" w:rsidP="00AF2413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413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Правила землепользования и застройки муниципального образования «</w:t>
      </w:r>
      <w:proofErr w:type="spellStart"/>
      <w:r w:rsidRPr="00AF2413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AF24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поселение», утверждённые решением Совета </w:t>
      </w:r>
      <w:proofErr w:type="spellStart"/>
      <w:r w:rsidRPr="00AF2413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AF24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26.12.2013 № 50</w:t>
      </w:r>
    </w:p>
    <w:p w:rsidR="00AF2413" w:rsidRPr="00AF2413" w:rsidRDefault="00AF2413" w:rsidP="00AF2413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2413" w:rsidRPr="00AF2413" w:rsidRDefault="00AF2413" w:rsidP="00AF2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F24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статьей </w:t>
      </w:r>
      <w:hyperlink r:id="rId5" w:history="1">
        <w:r w:rsidRPr="00AF241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32</w:t>
        </w:r>
      </w:hyperlink>
      <w:r w:rsidRPr="00AF24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Градостроительного кодекса Российской Федерации, на основании Устава муниципального образования «</w:t>
      </w:r>
      <w:proofErr w:type="spellStart"/>
      <w:r w:rsidRPr="00AF2413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AF24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поселение», раздела 5 «Правил землепользования и </w:t>
      </w:r>
      <w:proofErr w:type="spellStart"/>
      <w:r w:rsidRPr="00AF24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застройки</w:t>
      </w:r>
      <w:r w:rsidRPr="00AF2413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AF24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поселения», утвержденных решением Совета </w:t>
      </w:r>
      <w:proofErr w:type="spellStart"/>
      <w:r w:rsidRPr="00AF2413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AF24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26.12.2013 № 50 и </w:t>
      </w:r>
      <w:r w:rsidRPr="00AF241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Приказ</w:t>
      </w:r>
      <w:r w:rsidRPr="00AF2413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AF241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Федеральной</w:t>
      </w:r>
      <w:r w:rsidRPr="00AF2413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AF241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службы</w:t>
      </w:r>
      <w:r w:rsidRPr="00AF2413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AF241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государственной</w:t>
      </w:r>
      <w:r w:rsidRPr="00AF2413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AF241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регистрации</w:t>
      </w:r>
      <w:r w:rsidRPr="00AF2413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r w:rsidRPr="00AF241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кадастра</w:t>
      </w:r>
      <w:r w:rsidRPr="00AF2413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AF241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и</w:t>
      </w:r>
      <w:r w:rsidRPr="00AF2413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AF241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картографии</w:t>
      </w:r>
      <w:r w:rsidRPr="00AF2413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AF241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от</w:t>
      </w:r>
      <w:r w:rsidRPr="00AF2413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AF241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10</w:t>
      </w:r>
      <w:r w:rsidRPr="00AF2413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</w:p>
    <w:p w:rsidR="00AF2413" w:rsidRPr="00AF2413" w:rsidRDefault="00AF2413" w:rsidP="00AF24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41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ноября</w:t>
      </w:r>
      <w:r w:rsidRPr="00AF2413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AF241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2020</w:t>
      </w:r>
      <w:r w:rsidRPr="00AF2413">
        <w:rPr>
          <w:rFonts w:ascii="Times New Roman" w:hAnsi="Times New Roman" w:cs="Times New Roman"/>
          <w:sz w:val="20"/>
          <w:szCs w:val="20"/>
          <w:shd w:val="clear" w:color="auto" w:fill="FFFFFF"/>
        </w:rPr>
        <w:t> г. № </w:t>
      </w:r>
      <w:r w:rsidRPr="00AF241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П</w:t>
      </w:r>
      <w:r w:rsidRPr="00AF2413">
        <w:rPr>
          <w:rFonts w:ascii="Times New Roman" w:hAnsi="Times New Roman" w:cs="Times New Roman"/>
          <w:sz w:val="20"/>
          <w:szCs w:val="20"/>
          <w:shd w:val="clear" w:color="auto" w:fill="FFFFFF"/>
        </w:rPr>
        <w:t>/</w:t>
      </w:r>
      <w:r w:rsidRPr="00AF241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0412</w:t>
      </w:r>
      <w:r w:rsidRPr="00AF2413">
        <w:rPr>
          <w:rFonts w:ascii="Times New Roman" w:hAnsi="Times New Roman" w:cs="Times New Roman"/>
          <w:sz w:val="20"/>
          <w:szCs w:val="20"/>
          <w:shd w:val="clear" w:color="auto" w:fill="FFFFFF"/>
        </w:rPr>
        <w:t> "Об утверждении классификатора видов разрешенного использования земельных участков"</w:t>
      </w:r>
      <w:r w:rsidRPr="00AF2413">
        <w:rPr>
          <w:rFonts w:ascii="Times New Roman" w:eastAsia="Times New Roman" w:hAnsi="Times New Roman" w:cs="Times New Roman"/>
          <w:sz w:val="20"/>
          <w:szCs w:val="20"/>
          <w:lang w:eastAsia="ru-RU"/>
        </w:rPr>
        <w:t>, и с учетом результатов публичных слушаний,</w:t>
      </w:r>
    </w:p>
    <w:p w:rsidR="00AF2413" w:rsidRPr="00AF2413" w:rsidRDefault="00AF2413" w:rsidP="00AF24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2413" w:rsidRPr="00AF2413" w:rsidRDefault="00AF2413" w:rsidP="00AF2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24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</w:t>
      </w:r>
      <w:proofErr w:type="spellStart"/>
      <w:r w:rsidRPr="00AF24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 w:rsidRPr="00AF24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решил:</w:t>
      </w:r>
    </w:p>
    <w:p w:rsidR="00AF2413" w:rsidRPr="00AF2413" w:rsidRDefault="00AF2413" w:rsidP="00AF24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24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1. </w:t>
      </w:r>
      <w:r w:rsidRPr="00AF2413">
        <w:rPr>
          <w:rFonts w:ascii="Times New Roman" w:hAnsi="Times New Roman" w:cs="Times New Roman"/>
          <w:sz w:val="20"/>
          <w:szCs w:val="20"/>
        </w:rPr>
        <w:t xml:space="preserve">В текстовой части Правил землепользования и застройки </w:t>
      </w:r>
      <w:proofErr w:type="spellStart"/>
      <w:r w:rsidRPr="00AF2413">
        <w:rPr>
          <w:rFonts w:ascii="Times New Roman" w:hAnsi="Times New Roman" w:cs="Times New Roman"/>
          <w:sz w:val="20"/>
          <w:szCs w:val="20"/>
        </w:rPr>
        <w:t>Анастасьевского</w:t>
      </w:r>
      <w:proofErr w:type="spellEnd"/>
      <w:r w:rsidRPr="00AF2413">
        <w:rPr>
          <w:rFonts w:ascii="Times New Roman" w:hAnsi="Times New Roman" w:cs="Times New Roman"/>
          <w:sz w:val="20"/>
          <w:szCs w:val="20"/>
        </w:rPr>
        <w:t xml:space="preserve"> сельского поселения утвердить следующие изменения:</w:t>
      </w:r>
    </w:p>
    <w:p w:rsidR="00AF2413" w:rsidRPr="00AF2413" w:rsidRDefault="00AF2413" w:rsidP="00AF24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F2413" w:rsidRPr="00AF2413" w:rsidRDefault="00AF2413" w:rsidP="00AF241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F24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F2413">
        <w:rPr>
          <w:rFonts w:ascii="Times New Roman" w:hAnsi="Times New Roman" w:cs="Times New Roman"/>
          <w:sz w:val="20"/>
          <w:szCs w:val="20"/>
          <w:lang w:eastAsia="ru-RU"/>
        </w:rPr>
        <w:t>В табли</w:t>
      </w:r>
      <w:bookmarkStart w:id="0" w:name="_GoBack"/>
      <w:bookmarkEnd w:id="0"/>
      <w:r w:rsidRPr="00AF2413">
        <w:rPr>
          <w:rFonts w:ascii="Times New Roman" w:hAnsi="Times New Roman" w:cs="Times New Roman"/>
          <w:sz w:val="20"/>
          <w:szCs w:val="20"/>
          <w:lang w:eastAsia="ru-RU"/>
        </w:rPr>
        <w:t>це «Основные виды разрешенного использования», Ж1- Зона застройки</w:t>
      </w:r>
    </w:p>
    <w:p w:rsidR="00AF2413" w:rsidRPr="00AF2413" w:rsidRDefault="00AF2413" w:rsidP="00AF24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F2413">
        <w:rPr>
          <w:rFonts w:ascii="Times New Roman" w:hAnsi="Times New Roman" w:cs="Times New Roman"/>
          <w:sz w:val="20"/>
          <w:szCs w:val="20"/>
          <w:lang w:eastAsia="ru-RU"/>
        </w:rPr>
        <w:t xml:space="preserve">индивидуальными жилыми домами, Статье 8.3 «Градостроительные регламенты» – жилая зона, </w:t>
      </w:r>
    </w:p>
    <w:p w:rsidR="00AF2413" w:rsidRPr="00AF2413" w:rsidRDefault="00AF2413" w:rsidP="00AF2413">
      <w:pPr>
        <w:spacing w:line="259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F2413">
        <w:rPr>
          <w:rFonts w:ascii="Times New Roman" w:hAnsi="Times New Roman" w:cs="Times New Roman"/>
          <w:sz w:val="20"/>
          <w:szCs w:val="20"/>
          <w:lang w:eastAsia="ru-RU"/>
        </w:rPr>
        <w:t>- добавить слова «</w:t>
      </w:r>
      <w:r w:rsidRPr="00AF2413">
        <w:rPr>
          <w:rFonts w:ascii="Times New Roman" w:hAnsi="Times New Roman" w:cs="Times New Roman"/>
          <w:sz w:val="20"/>
          <w:szCs w:val="20"/>
        </w:rPr>
        <w:t>предоставление коммунальных услуг</w:t>
      </w:r>
      <w:r w:rsidRPr="00AF2413">
        <w:rPr>
          <w:rFonts w:ascii="Times New Roman" w:hAnsi="Times New Roman" w:cs="Times New Roman"/>
          <w:sz w:val="20"/>
          <w:szCs w:val="20"/>
          <w:lang w:eastAsia="ru-RU"/>
        </w:rPr>
        <w:t>».</w:t>
      </w:r>
    </w:p>
    <w:p w:rsidR="00AF2413" w:rsidRPr="00AF2413" w:rsidRDefault="00AF2413" w:rsidP="00AF2413">
      <w:pPr>
        <w:spacing w:line="259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F2413">
        <w:rPr>
          <w:rFonts w:ascii="Times New Roman" w:hAnsi="Times New Roman" w:cs="Times New Roman"/>
          <w:sz w:val="20"/>
          <w:szCs w:val="20"/>
          <w:lang w:eastAsia="ru-RU"/>
        </w:rPr>
        <w:t xml:space="preserve"> 1.2. В таблице «Основные виды разрешенного использования», </w:t>
      </w:r>
      <w:r w:rsidRPr="00AF2413">
        <w:rPr>
          <w:rFonts w:ascii="Times New Roman" w:hAnsi="Times New Roman" w:cs="Times New Roman"/>
          <w:sz w:val="20"/>
          <w:szCs w:val="20"/>
        </w:rPr>
        <w:t>Т- Зона транспортной инфраструктуры</w:t>
      </w:r>
      <w:r w:rsidRPr="00AF2413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Pr="00AF2413">
        <w:rPr>
          <w:rFonts w:ascii="Times New Roman" w:hAnsi="Times New Roman" w:cs="Times New Roman"/>
          <w:bCs/>
          <w:sz w:val="20"/>
          <w:szCs w:val="20"/>
        </w:rPr>
        <w:t>Статья 8.7 Градостроительные регламенты - зона транспортной инфраструктуры</w:t>
      </w:r>
      <w:r w:rsidRPr="00AF2413">
        <w:rPr>
          <w:rFonts w:ascii="Times New Roman" w:hAnsi="Times New Roman" w:cs="Times New Roman"/>
          <w:sz w:val="20"/>
          <w:szCs w:val="20"/>
        </w:rPr>
        <w:t>:</w:t>
      </w:r>
    </w:p>
    <w:p w:rsidR="00AF2413" w:rsidRPr="00AF2413" w:rsidRDefault="00AF2413" w:rsidP="00AF2413">
      <w:pPr>
        <w:spacing w:line="259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F2413">
        <w:rPr>
          <w:rFonts w:ascii="Times New Roman" w:hAnsi="Times New Roman" w:cs="Times New Roman"/>
          <w:sz w:val="20"/>
          <w:szCs w:val="20"/>
          <w:lang w:eastAsia="ru-RU"/>
        </w:rPr>
        <w:t>- добавить слова «</w:t>
      </w:r>
      <w:r w:rsidRPr="00AF2413">
        <w:rPr>
          <w:rFonts w:ascii="Times New Roman" w:hAnsi="Times New Roman" w:cs="Times New Roman"/>
          <w:sz w:val="20"/>
          <w:szCs w:val="20"/>
        </w:rPr>
        <w:t>предоставление коммунальных услуг</w:t>
      </w:r>
      <w:r w:rsidRPr="00AF2413">
        <w:rPr>
          <w:rFonts w:ascii="Times New Roman" w:hAnsi="Times New Roman" w:cs="Times New Roman"/>
          <w:sz w:val="20"/>
          <w:szCs w:val="20"/>
          <w:lang w:eastAsia="ru-RU"/>
        </w:rPr>
        <w:t>».</w:t>
      </w:r>
    </w:p>
    <w:p w:rsidR="00AF2413" w:rsidRPr="00AF2413" w:rsidRDefault="00AF2413" w:rsidP="00AF2413">
      <w:pPr>
        <w:spacing w:line="259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F2413">
        <w:rPr>
          <w:rFonts w:ascii="Times New Roman" w:hAnsi="Times New Roman" w:cs="Times New Roman"/>
          <w:sz w:val="20"/>
          <w:szCs w:val="20"/>
          <w:lang w:eastAsia="ru-RU"/>
        </w:rPr>
        <w:t xml:space="preserve"> 1.3. В таблице «Основные виды разрешенного использования», </w:t>
      </w:r>
      <w:r w:rsidRPr="00AF2413">
        <w:rPr>
          <w:rFonts w:ascii="Times New Roman" w:hAnsi="Times New Roman" w:cs="Times New Roman"/>
          <w:sz w:val="20"/>
          <w:szCs w:val="20"/>
        </w:rPr>
        <w:t>Т1 - Зона транспортной инфраструктуры</w:t>
      </w:r>
      <w:r w:rsidRPr="00AF2413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Pr="00AF2413">
        <w:rPr>
          <w:rFonts w:ascii="Times New Roman" w:hAnsi="Times New Roman" w:cs="Times New Roman"/>
          <w:bCs/>
          <w:sz w:val="20"/>
          <w:szCs w:val="20"/>
        </w:rPr>
        <w:t>Статья 8.7 Градостроительные регламенты - зона транспортной инфраструктуры</w:t>
      </w:r>
      <w:r w:rsidRPr="00AF2413">
        <w:rPr>
          <w:rFonts w:ascii="Times New Roman" w:hAnsi="Times New Roman" w:cs="Times New Roman"/>
          <w:sz w:val="20"/>
          <w:szCs w:val="20"/>
        </w:rPr>
        <w:t>:</w:t>
      </w:r>
    </w:p>
    <w:p w:rsidR="00AF2413" w:rsidRPr="00AF2413" w:rsidRDefault="00AF2413" w:rsidP="00AF2413">
      <w:pPr>
        <w:spacing w:line="259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F2413">
        <w:rPr>
          <w:rFonts w:ascii="Times New Roman" w:hAnsi="Times New Roman" w:cs="Times New Roman"/>
          <w:sz w:val="20"/>
          <w:szCs w:val="20"/>
          <w:lang w:eastAsia="ru-RU"/>
        </w:rPr>
        <w:t>- добавить слова «</w:t>
      </w:r>
      <w:r w:rsidRPr="00AF2413">
        <w:rPr>
          <w:rFonts w:ascii="Times New Roman" w:hAnsi="Times New Roman" w:cs="Times New Roman"/>
          <w:sz w:val="20"/>
          <w:szCs w:val="20"/>
        </w:rPr>
        <w:t>предоставление коммунальных услуг</w:t>
      </w:r>
      <w:r w:rsidRPr="00AF2413">
        <w:rPr>
          <w:rFonts w:ascii="Times New Roman" w:hAnsi="Times New Roman" w:cs="Times New Roman"/>
          <w:sz w:val="20"/>
          <w:szCs w:val="20"/>
          <w:lang w:eastAsia="ru-RU"/>
        </w:rPr>
        <w:t>».</w:t>
      </w:r>
    </w:p>
    <w:p w:rsidR="00AF2413" w:rsidRPr="00AF2413" w:rsidRDefault="00AF2413" w:rsidP="00AF241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4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2. Обнародовать настоящее решение в установленном Уставом </w:t>
      </w:r>
      <w:proofErr w:type="spellStart"/>
      <w:r w:rsidRPr="00AF2413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AF24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порядке и разместить на официальном сайте Администрации </w:t>
      </w:r>
      <w:proofErr w:type="spellStart"/>
      <w:r w:rsidRPr="00AF2413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AF24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в сети «Интернет» (</w:t>
      </w:r>
      <w:r w:rsidRPr="00AF241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http</w:t>
      </w:r>
      <w:r w:rsidRPr="00AF2413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AF241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AF241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AF241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anastas</w:t>
      </w:r>
      <w:proofErr w:type="spellEnd"/>
      <w:r w:rsidRPr="00AF241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AF241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tomskinvest</w:t>
      </w:r>
      <w:proofErr w:type="spellEnd"/>
      <w:r w:rsidRPr="00AF241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AF241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AF2413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AF2413" w:rsidRPr="00AF2413" w:rsidRDefault="00AF2413" w:rsidP="00AF24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2413">
        <w:rPr>
          <w:rFonts w:ascii="Times New Roman" w:hAnsi="Times New Roman" w:cs="Times New Roman"/>
          <w:sz w:val="20"/>
          <w:szCs w:val="20"/>
        </w:rPr>
        <w:t xml:space="preserve">         3.   Настоящее решение вступает в силу с даты его официального обнародования.</w:t>
      </w:r>
    </w:p>
    <w:p w:rsidR="00AF2413" w:rsidRPr="00AF2413" w:rsidRDefault="00AF2413" w:rsidP="00AF24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2413">
        <w:rPr>
          <w:rFonts w:ascii="Times New Roman" w:hAnsi="Times New Roman" w:cs="Times New Roman"/>
          <w:sz w:val="20"/>
          <w:szCs w:val="20"/>
        </w:rPr>
        <w:t xml:space="preserve">         4. Контроль исполнения настоящего решения возложить на главу </w:t>
      </w:r>
      <w:proofErr w:type="spellStart"/>
      <w:r w:rsidRPr="00AF2413">
        <w:rPr>
          <w:rFonts w:ascii="Times New Roman" w:hAnsi="Times New Roman" w:cs="Times New Roman"/>
          <w:sz w:val="20"/>
          <w:szCs w:val="20"/>
        </w:rPr>
        <w:t>Анастасьевского</w:t>
      </w:r>
      <w:proofErr w:type="spellEnd"/>
      <w:r w:rsidRPr="00AF2413">
        <w:rPr>
          <w:rFonts w:ascii="Times New Roman" w:hAnsi="Times New Roman" w:cs="Times New Roman"/>
          <w:sz w:val="20"/>
          <w:szCs w:val="20"/>
        </w:rPr>
        <w:t xml:space="preserve"> сельского поселения.</w:t>
      </w:r>
    </w:p>
    <w:p w:rsidR="00CC2B74" w:rsidRPr="00AF2413" w:rsidRDefault="00CC2B74">
      <w:pPr>
        <w:rPr>
          <w:rFonts w:ascii="Times New Roman" w:hAnsi="Times New Roman" w:cs="Times New Roman"/>
          <w:sz w:val="20"/>
          <w:szCs w:val="20"/>
        </w:rPr>
      </w:pPr>
    </w:p>
    <w:sectPr w:rsidR="00CC2B74" w:rsidRPr="00AF2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11BFE"/>
    <w:multiLevelType w:val="multilevel"/>
    <w:tmpl w:val="06425EE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13"/>
    <w:rsid w:val="00AF2413"/>
    <w:rsid w:val="00CC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F98B"/>
  <w15:chartTrackingRefBased/>
  <w15:docId w15:val="{7D907A3C-630B-4000-B000-72E82E37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41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5AC94FADD2E961E191B305ACAE848141DF604B6608863F1F7C410F9CA218A4791732687BFCD7784s6z0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2021-06-10T04:53:00Z</dcterms:created>
  <dcterms:modified xsi:type="dcterms:W3CDTF">2021-06-10T05:00:00Z</dcterms:modified>
</cp:coreProperties>
</file>