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ТОМСКАЯ ОБЛАСТЬ ШЕГАРСКИЙ РАЙОН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«Анастасьевское сельское поселение»</w:t>
      </w:r>
    </w:p>
    <w:p w:rsidR="00266E44" w:rsidRDefault="00B30979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979"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" from="0,6.25pt" to="52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2I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" strokeweight="6pt">
            <v:stroke linestyle="thickBetweenThin"/>
          </v:line>
        </w:pic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ИНФОРМАЦИОННЫЙ БЮЛЛЕТЕНЬ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Периодическое официальное печатное издание, предназначенное для опубликования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правовых актов органов местного самоуправления Анастасьевского сельского поселения </w:t>
      </w: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иной официальной информации</w:t>
      </w:r>
    </w:p>
    <w:p w:rsidR="00266E44" w:rsidRDefault="00B30979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979">
        <w:rPr>
          <w:noProof/>
          <w:lang w:eastAsia="ru-RU"/>
        </w:rPr>
        <w:pict>
          <v:line id="Прямая соединительная линия 1" o:spid="_x0000_s1027" style="position:absolute;left:0;text-align:left;z-index:251660288;visibility:visibl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LG7L8VQIAAGQEAAAOAAAAAAAAAAAAAAAAAC4CAABkcnMvZTJvRG9jLnhtbFBLAQItABQABgAI&#10;AAAAIQD6yvJA2AAAAAcBAAAPAAAAAAAAAAAAAAAAAK8EAABkcnMvZG93bnJldi54bWxQSwUGAAAA&#10;AAQABADzAAAAtAUAAAAA&#10;" strokeweight="6pt">
            <v:stroke linestyle="thickBetweenThin"/>
          </v:line>
        </w:pict>
      </w:r>
    </w:p>
    <w:p w:rsidR="00266E44" w:rsidRDefault="00266E44" w:rsidP="00266E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Издаётся с 25 декабря 2015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66E44" w:rsidRDefault="00D61FE9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5</w:t>
      </w:r>
      <w:r w:rsidR="00FE3B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FE3B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26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г.</w:t>
      </w:r>
    </w:p>
    <w:p w:rsidR="00266E44" w:rsidRDefault="00266E44" w:rsidP="0026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 «МУНИЦИПАЛЬНЫЕ ПРАВОВЫЕ АКТЫ»</w:t>
      </w:r>
    </w:p>
    <w:p w:rsidR="00266E44" w:rsidRDefault="00266E44" w:rsidP="00266E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66E44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Совет Анастасьевского сельского поселения </w:t>
      </w:r>
    </w:p>
    <w:p w:rsidR="00266E44" w:rsidRDefault="00266E44" w:rsidP="00266E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Шегарского района Томской области </w:t>
      </w:r>
    </w:p>
    <w:p w:rsidR="00266E44" w:rsidRPr="00266E44" w:rsidRDefault="00266E44" w:rsidP="00266E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266E44" w:rsidRPr="00266E44" w:rsidRDefault="00266E44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«9»  ноября  2022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№  14 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публичных  слушаний проекта решения Совета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 сельского поселения «О бюджете муниципального образования «Анастасьевское сельское поселение» на 2023 год и плановый период 2024 и 2025 годов», порядке учёта предложений и участия граждан в его обсуждении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Анастасьевского сельского поселения решил: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Вынести для рассмотрения на публичных слушаниях, проводимых на территории Анастасьевского сельского поселения, прилагаемый проект решения Совета Анастасьевского сельского поселения  «О бюджете муниципального образования «Анастасьевское сельское поселение» на 2023 год и плановый период 2024 и 2025 годов» (далее – проект решения).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Обнародовать проект решения 19 ноября 2022 г.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Назначить на 15 декабря 2022 года в 15-00 часов публичные слушания проекта решения по адресу: с. Анастасьевка пер. Школьный, 2 (Администрация Анастасьевского сельского поселения)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Определить организатором публичных слушаний Главу Анастасьевского сельского поселения Дудинову Галину Николаевну.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12 декабря 2022 года по адресу: с. Анастасьевка, переулок Школьный, 2. Вышеуказанные лица вправе непосредственно присутствовать на проведении публичных слушаний.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266E44" w:rsidRPr="00266E44" w:rsidRDefault="00FE3B45" w:rsidP="00FE3B45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6. Настоящее решение с прилагаемым проектом решения подлежит официальному обнародованию.</w:t>
      </w:r>
    </w:p>
    <w:p w:rsidR="00FE3B45" w:rsidRDefault="00FE3B45" w:rsidP="00266E44">
      <w:pPr>
        <w:pStyle w:val="1"/>
        <w:tabs>
          <w:tab w:val="left" w:pos="0"/>
        </w:tabs>
        <w:jc w:val="center"/>
        <w:rPr>
          <w:b/>
          <w:sz w:val="20"/>
        </w:rPr>
      </w:pPr>
    </w:p>
    <w:p w:rsidR="00266E44" w:rsidRPr="004D5580" w:rsidRDefault="00266E44" w:rsidP="00266E44">
      <w:pPr>
        <w:pStyle w:val="1"/>
        <w:tabs>
          <w:tab w:val="left" w:pos="0"/>
        </w:tabs>
        <w:jc w:val="center"/>
        <w:rPr>
          <w:b/>
          <w:sz w:val="20"/>
        </w:rPr>
      </w:pPr>
      <w:r w:rsidRPr="004D5580">
        <w:rPr>
          <w:b/>
          <w:sz w:val="20"/>
        </w:rPr>
        <w:t>Совет Анастасьевского сельского поселения</w:t>
      </w:r>
    </w:p>
    <w:p w:rsidR="00266E44" w:rsidRPr="004D5580" w:rsidRDefault="00266E44" w:rsidP="00266E44">
      <w:pPr>
        <w:pStyle w:val="2"/>
        <w:tabs>
          <w:tab w:val="left" w:pos="0"/>
        </w:tabs>
        <w:jc w:val="center"/>
        <w:rPr>
          <w:sz w:val="20"/>
          <w:szCs w:val="20"/>
        </w:rPr>
      </w:pPr>
      <w:r w:rsidRPr="004D5580">
        <w:rPr>
          <w:sz w:val="20"/>
          <w:szCs w:val="20"/>
        </w:rPr>
        <w:t>Шегарского района Томской области</w:t>
      </w:r>
    </w:p>
    <w:p w:rsidR="00266E44" w:rsidRPr="004D5580" w:rsidRDefault="00266E44" w:rsidP="00266E44">
      <w:pPr>
        <w:pStyle w:val="2"/>
        <w:tabs>
          <w:tab w:val="left" w:pos="0"/>
        </w:tabs>
        <w:jc w:val="left"/>
        <w:rPr>
          <w:b w:val="0"/>
          <w:sz w:val="20"/>
          <w:szCs w:val="20"/>
        </w:rPr>
      </w:pPr>
    </w:p>
    <w:p w:rsidR="00266E44" w:rsidRDefault="00266E44" w:rsidP="00266E4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5580">
        <w:rPr>
          <w:rFonts w:ascii="Times New Roman" w:hAnsi="Times New Roman" w:cs="Times New Roman"/>
          <w:b/>
          <w:sz w:val="20"/>
          <w:szCs w:val="20"/>
        </w:rPr>
        <w:t>Р Е Ш Е Н И Е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«9»  ноября  2022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№ 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E3B45" w:rsidRPr="00FE3B45" w:rsidRDefault="00FE3B45" w:rsidP="00FE3B45">
      <w:pPr>
        <w:spacing w:after="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Анастасьевка</w:t>
      </w:r>
    </w:p>
    <w:p w:rsidR="00FE3B45" w:rsidRDefault="00FE3B45" w:rsidP="00266E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B45" w:rsidRPr="00071537" w:rsidRDefault="00FE3B45" w:rsidP="00FE3B45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lastRenderedPageBreak/>
        <w:t>О внесении изменения в решение Совета Анастасьевского</w:t>
      </w:r>
    </w:p>
    <w:p w:rsidR="00FE3B45" w:rsidRPr="00071537" w:rsidRDefault="00FE3B45" w:rsidP="00FE3B45">
      <w:pPr>
        <w:pStyle w:val="ac"/>
        <w:contextualSpacing/>
        <w:jc w:val="center"/>
        <w:rPr>
          <w:color w:val="000000"/>
        </w:rPr>
      </w:pPr>
      <w:r w:rsidRPr="00071537">
        <w:rPr>
          <w:color w:val="000000"/>
        </w:rPr>
        <w:t>сельского поселения от 22.12.2021 № 178 «О бюджете муниципального образования «Анастасьевское сельское поселение» на 2022 год и плановый период 2023 и 2024 годов»</w:t>
      </w:r>
    </w:p>
    <w:p w:rsidR="00FE3B45" w:rsidRPr="00071537" w:rsidRDefault="00FE3B45" w:rsidP="00FE3B45">
      <w:pPr>
        <w:pStyle w:val="ac"/>
        <w:contextualSpacing/>
        <w:jc w:val="center"/>
        <w:rPr>
          <w:color w:val="000000"/>
        </w:rPr>
      </w:pPr>
    </w:p>
    <w:p w:rsidR="00FE3B45" w:rsidRPr="00071537" w:rsidRDefault="00FE3B45" w:rsidP="00FE3B45">
      <w:pPr>
        <w:pStyle w:val="ac"/>
        <w:ind w:firstLine="851"/>
        <w:contextualSpacing/>
        <w:jc w:val="both"/>
        <w:rPr>
          <w:color w:val="000000"/>
        </w:rPr>
      </w:pPr>
      <w:r w:rsidRPr="00071537">
        <w:rPr>
          <w:color w:val="000000"/>
        </w:rPr>
        <w:t>Руководствуясь стать</w:t>
      </w:r>
      <w:r>
        <w:rPr>
          <w:color w:val="000000"/>
        </w:rPr>
        <w:t>е</w:t>
      </w:r>
      <w:r w:rsidRPr="00071537">
        <w:rPr>
          <w:color w:val="000000"/>
        </w:rPr>
        <w:t xml:space="preserve">й 32 главы 5 Положения «О бюджетном процессе в муниципальном образовании «Анастасьевское сельское поселение» </w:t>
      </w:r>
    </w:p>
    <w:p w:rsidR="00FE3B45" w:rsidRPr="00071537" w:rsidRDefault="00FE3B45" w:rsidP="00FE3B45">
      <w:pPr>
        <w:pStyle w:val="ac"/>
        <w:contextualSpacing/>
        <w:jc w:val="center"/>
        <w:rPr>
          <w:b/>
          <w:bCs/>
          <w:color w:val="000000"/>
        </w:rPr>
      </w:pPr>
    </w:p>
    <w:p w:rsidR="00FE3B45" w:rsidRPr="00822FAB" w:rsidRDefault="00FE3B45" w:rsidP="00FE3B45">
      <w:pPr>
        <w:pStyle w:val="ac"/>
        <w:contextualSpacing/>
        <w:jc w:val="center"/>
        <w:rPr>
          <w:b/>
          <w:bCs/>
          <w:color w:val="000000"/>
        </w:rPr>
      </w:pPr>
      <w:r w:rsidRPr="00071537">
        <w:rPr>
          <w:b/>
          <w:bCs/>
          <w:color w:val="000000"/>
        </w:rPr>
        <w:t>Совет Анастасьевского сельского поселения решил:</w:t>
      </w:r>
    </w:p>
    <w:p w:rsidR="00FE3B45" w:rsidRDefault="00FE3B45" w:rsidP="00FE3B45">
      <w:pPr>
        <w:pStyle w:val="a3"/>
        <w:numPr>
          <w:ilvl w:val="0"/>
          <w:numId w:val="5"/>
        </w:numPr>
        <w:ind w:left="0" w:firstLine="0"/>
      </w:pPr>
      <w:r w:rsidRPr="00AD3FC2">
        <w:t>Внести в решение Совета Анастась</w:t>
      </w:r>
      <w:r>
        <w:t xml:space="preserve">евского сельского поселения </w:t>
      </w:r>
      <w:r w:rsidRPr="00AD3FC2">
        <w:t xml:space="preserve">от </w:t>
      </w:r>
      <w:r>
        <w:t>22</w:t>
      </w:r>
      <w:r w:rsidRPr="00AD3FC2">
        <w:t>.12.20</w:t>
      </w:r>
      <w:r>
        <w:t xml:space="preserve">21 </w:t>
      </w:r>
      <w:r w:rsidRPr="00AD3FC2">
        <w:t xml:space="preserve"> № </w:t>
      </w:r>
      <w:r>
        <w:t xml:space="preserve">178 </w:t>
      </w:r>
      <w:r w:rsidRPr="00AD3FC2">
        <w:t>«</w:t>
      </w:r>
      <w:r w:rsidRPr="005315F0">
        <w:t>О бюджете муниципального образования «Анастасьевское сельское поселение» на 202</w:t>
      </w:r>
      <w:r>
        <w:t>2</w:t>
      </w:r>
      <w:r w:rsidRPr="005315F0">
        <w:t xml:space="preserve"> год и плановый период 202</w:t>
      </w:r>
      <w:r>
        <w:t>3</w:t>
      </w:r>
      <w:r w:rsidRPr="005315F0">
        <w:t xml:space="preserve"> и 202</w:t>
      </w:r>
      <w:r>
        <w:t>4</w:t>
      </w:r>
      <w:r w:rsidRPr="005315F0">
        <w:t xml:space="preserve"> годов</w:t>
      </w:r>
      <w:r w:rsidRPr="00AD3FC2">
        <w:t>»следующи</w:t>
      </w:r>
      <w:r>
        <w:t>е изменения и дополнения:</w:t>
      </w:r>
    </w:p>
    <w:p w:rsidR="00FE3B45" w:rsidRPr="00A65712" w:rsidRDefault="00FE3B45" w:rsidP="00FE3B45">
      <w:pPr>
        <w:pStyle w:val="a3"/>
        <w:numPr>
          <w:ilvl w:val="1"/>
          <w:numId w:val="6"/>
        </w:numPr>
        <w:rPr>
          <w:b/>
          <w:u w:val="single"/>
        </w:rPr>
      </w:pPr>
      <w:r w:rsidRPr="00A65712">
        <w:rPr>
          <w:b/>
          <w:u w:val="single"/>
        </w:rPr>
        <w:t xml:space="preserve">Пункт 1 изложить в новой редакции: </w:t>
      </w:r>
    </w:p>
    <w:p w:rsidR="00FE3B45" w:rsidRPr="0089039E" w:rsidRDefault="00FE3B45" w:rsidP="00FE3B45">
      <w:pPr>
        <w:pStyle w:val="a3"/>
        <w:ind w:firstLine="0"/>
      </w:pPr>
      <w:r>
        <w:t>«</w:t>
      </w:r>
      <w:r w:rsidRPr="0089039E">
        <w:t xml:space="preserve">Утвердить основные характеристики бюджета муниципального образования  «Анастасьевское сельское поселение» на </w:t>
      </w:r>
      <w:r>
        <w:t>2022,2023,2024</w:t>
      </w:r>
      <w:r w:rsidRPr="0089039E">
        <w:t xml:space="preserve">год: </w:t>
      </w:r>
    </w:p>
    <w:p w:rsidR="00FE3B45" w:rsidRPr="00B64110" w:rsidRDefault="00FE3B45" w:rsidP="00FE3B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9039E">
        <w:rPr>
          <w:rFonts w:ascii="Times New Roman" w:hAnsi="Times New Roman"/>
          <w:sz w:val="24"/>
          <w:szCs w:val="24"/>
        </w:rPr>
        <w:t xml:space="preserve">      1.1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Общий объём доходов бюджета в сумме </w:t>
      </w:r>
      <w:r>
        <w:rPr>
          <w:rFonts w:ascii="Times New Roman" w:hAnsi="Times New Roman"/>
          <w:b/>
          <w:sz w:val="24"/>
          <w:szCs w:val="24"/>
        </w:rPr>
        <w:t>17 579,4</w:t>
      </w:r>
      <w:r w:rsidRPr="00B64110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/>
          <w:b/>
          <w:sz w:val="24"/>
          <w:szCs w:val="24"/>
        </w:rPr>
        <w:t>3 800,2</w:t>
      </w:r>
      <w:r w:rsidRPr="00B64110">
        <w:rPr>
          <w:rFonts w:ascii="Times New Roman" w:hAnsi="Times New Roman"/>
          <w:sz w:val="24"/>
          <w:szCs w:val="24"/>
        </w:rPr>
        <w:t xml:space="preserve"> тыс. рублей;</w:t>
      </w:r>
    </w:p>
    <w:p w:rsidR="00FE3B45" w:rsidRPr="00B64110" w:rsidRDefault="00FE3B45" w:rsidP="00FE3B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1.2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 Общий объём расходов бюджета в сумме  </w:t>
      </w:r>
      <w:r>
        <w:rPr>
          <w:rFonts w:ascii="Times New Roman" w:hAnsi="Times New Roman"/>
          <w:b/>
          <w:sz w:val="24"/>
          <w:szCs w:val="24"/>
        </w:rPr>
        <w:t>20 079,6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</w:p>
    <w:p w:rsidR="00FE3B45" w:rsidRDefault="00FE3B45" w:rsidP="00FE3B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64110">
        <w:rPr>
          <w:rFonts w:ascii="Times New Roman" w:hAnsi="Times New Roman"/>
          <w:sz w:val="24"/>
          <w:szCs w:val="24"/>
        </w:rPr>
        <w:t xml:space="preserve">      1.3</w:t>
      </w:r>
      <w:r>
        <w:rPr>
          <w:rFonts w:ascii="Times New Roman" w:hAnsi="Times New Roman"/>
          <w:sz w:val="24"/>
          <w:szCs w:val="24"/>
        </w:rPr>
        <w:t>.</w:t>
      </w:r>
      <w:r w:rsidRPr="00B64110">
        <w:rPr>
          <w:rFonts w:ascii="Times New Roman" w:hAnsi="Times New Roman"/>
          <w:sz w:val="24"/>
          <w:szCs w:val="24"/>
        </w:rPr>
        <w:t xml:space="preserve"> Прогнозируемый дефицит бюджета в сумме </w:t>
      </w:r>
      <w:r>
        <w:rPr>
          <w:rFonts w:ascii="Times New Roman" w:hAnsi="Times New Roman"/>
          <w:b/>
          <w:sz w:val="24"/>
          <w:szCs w:val="24"/>
        </w:rPr>
        <w:t>1 500,2</w:t>
      </w:r>
      <w:r w:rsidRPr="00B64110">
        <w:rPr>
          <w:rFonts w:ascii="Times New Roman" w:hAnsi="Times New Roman"/>
          <w:sz w:val="24"/>
          <w:szCs w:val="24"/>
        </w:rPr>
        <w:t xml:space="preserve"> тыс. рублей.</w:t>
      </w:r>
      <w:r>
        <w:rPr>
          <w:rFonts w:ascii="Times New Roman" w:hAnsi="Times New Roman"/>
          <w:sz w:val="24"/>
          <w:szCs w:val="24"/>
        </w:rPr>
        <w:t>»</w:t>
      </w:r>
    </w:p>
    <w:p w:rsidR="00FE3B45" w:rsidRDefault="00FE3B45" w:rsidP="00FE3B45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3B45" w:rsidRDefault="00FE3B45" w:rsidP="00FE3B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     И</w:t>
      </w:r>
      <w:r w:rsidRPr="00AD3FC2">
        <w:rPr>
          <w:rFonts w:ascii="Times New Roman" w:hAnsi="Times New Roman"/>
          <w:sz w:val="24"/>
          <w:szCs w:val="24"/>
        </w:rPr>
        <w:t>зложить в новой редакции приложени</w:t>
      </w:r>
      <w:r>
        <w:rPr>
          <w:rFonts w:ascii="Times New Roman" w:hAnsi="Times New Roman"/>
          <w:sz w:val="24"/>
          <w:szCs w:val="24"/>
        </w:rPr>
        <w:t xml:space="preserve">е 6 и 9 </w:t>
      </w:r>
      <w:r w:rsidRPr="0034784C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34784C">
        <w:rPr>
          <w:rFonts w:ascii="Times New Roman" w:hAnsi="Times New Roman"/>
          <w:sz w:val="24"/>
          <w:szCs w:val="24"/>
        </w:rPr>
        <w:t xml:space="preserve"> Совета Анастасьевского сельского поселения от 22.12.2021  № 178 «О бюджете муниципального образования «Анастасьевское сельское поселение» на 2022 год и плановый период 2023 и 2024 годов»</w:t>
      </w:r>
      <w:r>
        <w:rPr>
          <w:rFonts w:ascii="Times New Roman" w:hAnsi="Times New Roman"/>
          <w:sz w:val="24"/>
          <w:szCs w:val="24"/>
        </w:rPr>
        <w:t>.</w:t>
      </w:r>
    </w:p>
    <w:p w:rsidR="00FE3B45" w:rsidRDefault="00FE3B45" w:rsidP="00FE3B4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</w:t>
      </w:r>
      <w:r w:rsidRPr="00AD3FC2">
        <w:rPr>
          <w:rFonts w:ascii="Times New Roman" w:hAnsi="Times New Roman"/>
          <w:sz w:val="24"/>
          <w:szCs w:val="24"/>
        </w:rPr>
        <w:t>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FE3B45" w:rsidRPr="00AD3FC2" w:rsidRDefault="00FE3B45" w:rsidP="00FE3B4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76065">
        <w:rPr>
          <w:rFonts w:ascii="Times New Roman" w:hAnsi="Times New Roman"/>
          <w:sz w:val="24"/>
          <w:szCs w:val="24"/>
        </w:rPr>
        <w:t>3.</w:t>
      </w:r>
      <w:r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FE3B45" w:rsidRPr="00F25812" w:rsidRDefault="00FE3B45" w:rsidP="00FE3B4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18" w:type="dxa"/>
        <w:tblInd w:w="-318" w:type="dxa"/>
        <w:tblLook w:val="04A0"/>
      </w:tblPr>
      <w:tblGrid>
        <w:gridCol w:w="3021"/>
        <w:gridCol w:w="540"/>
        <w:gridCol w:w="697"/>
        <w:gridCol w:w="1216"/>
        <w:gridCol w:w="516"/>
        <w:gridCol w:w="1369"/>
        <w:gridCol w:w="1390"/>
        <w:gridCol w:w="1269"/>
      </w:tblGrid>
      <w:tr w:rsidR="00FE3B45" w:rsidRPr="00411A5D" w:rsidTr="00FE3B45">
        <w:trPr>
          <w:trHeight w:val="312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45" w:rsidRPr="00FE3B45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B45" w:rsidRPr="00FE3B45" w:rsidRDefault="00FE3B45" w:rsidP="00FE3B45">
            <w:pPr>
              <w:ind w:left="2348"/>
              <w:rPr>
                <w:rFonts w:ascii="Times New Roman" w:hAnsi="Times New Roman" w:cs="Times New Roman"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№6 </w:t>
            </w:r>
            <w:r w:rsidRPr="00FE3B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 решению Совета Анастасьевского сельского поселения                 </w:t>
            </w:r>
            <w:r w:rsidRPr="00FE3B45">
              <w:rPr>
                <w:rFonts w:ascii="Times New Roman" w:hAnsi="Times New Roman" w:cs="Times New Roman"/>
                <w:sz w:val="20"/>
                <w:szCs w:val="20"/>
              </w:rPr>
              <w:br/>
              <w:t>от  "22" декабря 2021 №178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45" w:rsidRPr="00FE3B45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B45" w:rsidRPr="00FE3B45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45" w:rsidRPr="00411A5D" w:rsidTr="00FE3B45">
        <w:trPr>
          <w:trHeight w:val="506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B45" w:rsidRPr="00FE3B45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B45" w:rsidRPr="00FE3B45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45" w:rsidRPr="00411A5D" w:rsidTr="00FE3B45">
        <w:trPr>
          <w:trHeight w:val="1309"/>
        </w:trPr>
        <w:tc>
          <w:tcPr>
            <w:tcW w:w="10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3B45" w:rsidRPr="00FE3B45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2022 год и плановый период 2023 и 2024 годов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FE3B45" w:rsidRPr="00411A5D" w:rsidTr="00FE3B45">
        <w:trPr>
          <w:trHeight w:val="10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2024год (на второй плановый период)</w:t>
            </w:r>
          </w:p>
        </w:tc>
      </w:tr>
      <w:tr w:rsidR="00FE3B45" w:rsidRPr="00411A5D" w:rsidTr="00FE3B45">
        <w:trPr>
          <w:trHeight w:val="4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F67CB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7CB2">
              <w:rPr>
                <w:rFonts w:ascii="Times New Roman" w:hAnsi="Times New Roman"/>
                <w:b/>
                <w:sz w:val="20"/>
                <w:szCs w:val="20"/>
              </w:rPr>
              <w:t>20 079,6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15 145,63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  <w:tr w:rsidR="00FE3B45" w:rsidRPr="00411A5D" w:rsidTr="00FE3B45">
        <w:trPr>
          <w:trHeight w:val="4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20 079,60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15 145,63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5 187,23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11  354,24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9 602,75</w:t>
            </w:r>
          </w:p>
        </w:tc>
      </w:tr>
      <w:tr w:rsidR="00FE3B45" w:rsidRPr="00411A5D" w:rsidTr="00FE3B45">
        <w:trPr>
          <w:trHeight w:val="95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708,37</w:t>
            </w:r>
          </w:p>
        </w:tc>
      </w:tr>
      <w:tr w:rsidR="00FE3B45" w:rsidRPr="00411A5D" w:rsidTr="00FE3B45">
        <w:trPr>
          <w:trHeight w:val="82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FE3B45" w:rsidRPr="00411A5D" w:rsidTr="00FE3B45">
        <w:trPr>
          <w:trHeight w:val="63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FE3B45" w:rsidRPr="00411A5D" w:rsidTr="00FE3B45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FE3B45" w:rsidRPr="00411A5D" w:rsidTr="00FE3B45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708,37</w:t>
            </w:r>
          </w:p>
        </w:tc>
      </w:tr>
      <w:tr w:rsidR="00FE3B45" w:rsidRPr="00411A5D" w:rsidTr="00FE3B45">
        <w:trPr>
          <w:trHeight w:val="157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5 157,66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255,21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55,21</w:t>
            </w:r>
          </w:p>
        </w:tc>
      </w:tr>
      <w:tr w:rsidR="00FE3B45" w:rsidRPr="00411A5D" w:rsidTr="00FE3B45">
        <w:trPr>
          <w:trHeight w:val="5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5 157,66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255,21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55,21</w:t>
            </w:r>
          </w:p>
        </w:tc>
      </w:tr>
      <w:tr w:rsidR="00FE3B45" w:rsidRPr="00411A5D" w:rsidTr="00FE3B45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5 157,66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55,21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55,21</w:t>
            </w:r>
          </w:p>
        </w:tc>
      </w:tr>
      <w:tr w:rsidR="00FE3B45" w:rsidRPr="00411A5D" w:rsidTr="00FE3B45">
        <w:trPr>
          <w:trHeight w:val="11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3 510,47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FE3B45" w:rsidRPr="00411A5D" w:rsidTr="00FE3B45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3 510,47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3 242,52</w:t>
            </w:r>
          </w:p>
        </w:tc>
      </w:tr>
      <w:tr w:rsidR="00FE3B45" w:rsidRPr="00411A5D" w:rsidTr="00FE3B45">
        <w:trPr>
          <w:trHeight w:val="6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1 624,19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</w:tr>
      <w:tr w:rsidR="00FE3B45" w:rsidRPr="00411A5D" w:rsidTr="00FE3B45">
        <w:trPr>
          <w:trHeight w:val="15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0A0A83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A8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0A0A83">
              <w:rPr>
                <w:rFonts w:ascii="Times New Roman" w:hAnsi="Times New Roman" w:cs="Times New Roman"/>
                <w:sz w:val="20"/>
                <w:szCs w:val="20"/>
              </w:rPr>
              <w:t>4,19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0A0A83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A83"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0A0A83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A83">
              <w:rPr>
                <w:rFonts w:ascii="Times New Roman" w:hAnsi="Times New Roman" w:cs="Times New Roman"/>
                <w:sz w:val="20"/>
                <w:szCs w:val="20"/>
              </w:rPr>
              <w:t>990,19</w:t>
            </w:r>
          </w:p>
        </w:tc>
      </w:tr>
      <w:tr w:rsidR="00FE3B45" w:rsidRPr="00411A5D" w:rsidTr="00FE3B45">
        <w:trPr>
          <w:trHeight w:val="81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FE3B45" w:rsidRPr="00411A5D" w:rsidTr="00FE3B45">
        <w:trPr>
          <w:trHeight w:val="6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FE3B45" w:rsidRPr="00411A5D" w:rsidTr="00FE3B45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52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0200002000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325,00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14,00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14,00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FE3B45" w:rsidRPr="00411A5D" w:rsidTr="00FE3B45">
        <w:trPr>
          <w:trHeight w:val="31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5 136,70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625,18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625,18</w:t>
            </w:r>
          </w:p>
        </w:tc>
      </w:tr>
      <w:tr w:rsidR="00FE3B45" w:rsidRPr="00411A5D" w:rsidTr="00FE3B45">
        <w:trPr>
          <w:trHeight w:val="79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3735CC" w:rsidRDefault="00FE3B45" w:rsidP="00FE3B45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DE3CF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190,38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4 393,93</w:t>
            </w:r>
          </w:p>
        </w:tc>
      </w:tr>
      <w:tr w:rsidR="00FE3B45" w:rsidRPr="00411A5D" w:rsidTr="00FE3B45">
        <w:trPr>
          <w:trHeight w:val="951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3735CC" w:rsidRDefault="00FE3B45" w:rsidP="00FE3B45">
            <w:pPr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DE3CF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E3C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190,38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4 377,71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4 393,93</w:t>
            </w:r>
          </w:p>
        </w:tc>
      </w:tr>
      <w:tr w:rsidR="00FE3B45" w:rsidRPr="00411A5D" w:rsidTr="00FE3B45">
        <w:trPr>
          <w:trHeight w:val="25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322,65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3 645,18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FE3B45" w:rsidRPr="00411A5D" w:rsidTr="00FE3B45">
        <w:trPr>
          <w:trHeight w:val="886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322,65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3 645,18</w:t>
            </w:r>
          </w:p>
        </w:tc>
      </w:tr>
      <w:tr w:rsidR="00FE3B45" w:rsidRPr="00411A5D" w:rsidTr="00FE3B45">
        <w:trPr>
          <w:trHeight w:val="88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DE3CF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1 113</w:t>
            </w: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FE3B45" w:rsidRPr="00411A5D" w:rsidTr="00FE3B45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DE3CF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1 113</w:t>
            </w:r>
            <w:r w:rsidRPr="00DE3CF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732,53</w:t>
            </w:r>
          </w:p>
        </w:tc>
      </w:tr>
      <w:tr w:rsidR="00FE3B45" w:rsidRPr="00411A5D" w:rsidTr="00FE3B45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1109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2B05A4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2B05A4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2B05A4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05A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646,33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FE3B45" w:rsidRPr="00411A5D" w:rsidTr="00FE3B45">
        <w:trPr>
          <w:trHeight w:val="5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646,33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247,47</w:t>
            </w:r>
          </w:p>
        </w:tc>
      </w:tr>
      <w:tr w:rsidR="00FE3B45" w:rsidRPr="00411A5D" w:rsidTr="00FE3B45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247,47</w:t>
            </w:r>
          </w:p>
        </w:tc>
      </w:tr>
      <w:tr w:rsidR="00FE3B45" w:rsidRPr="00411A5D" w:rsidTr="00FE3B45">
        <w:trPr>
          <w:trHeight w:val="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37,00</w:t>
            </w:r>
          </w:p>
        </w:tc>
      </w:tr>
      <w:tr w:rsidR="00FE3B45" w:rsidRPr="00411A5D" w:rsidTr="00FE3B45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FE3B45" w:rsidRPr="00411A5D" w:rsidTr="00FE3B45">
        <w:trPr>
          <w:trHeight w:val="4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502,74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192,96</w:t>
            </w:r>
          </w:p>
        </w:tc>
      </w:tr>
      <w:tr w:rsidR="00FE3B45" w:rsidRPr="00411A5D" w:rsidTr="00FE3B45">
        <w:trPr>
          <w:trHeight w:val="84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502,74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FE3B45" w:rsidRPr="00411A5D" w:rsidTr="00FE3B45">
        <w:trPr>
          <w:trHeight w:val="111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502,74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192,96</w:t>
            </w:r>
          </w:p>
        </w:tc>
      </w:tr>
      <w:tr w:rsidR="00FE3B45" w:rsidRPr="00411A5D" w:rsidTr="00FE3B45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FE3B45" w:rsidRPr="00411A5D" w:rsidTr="00FE3B45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17,51</w:t>
            </w:r>
          </w:p>
        </w:tc>
      </w:tr>
      <w:tr w:rsidR="00FE3B45" w:rsidRPr="00411A5D" w:rsidTr="00FE3B45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802D5A" w:rsidRDefault="00FE3B45" w:rsidP="00FE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D5A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D5A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D5A">
              <w:rPr>
                <w:rFonts w:ascii="Times New Roman" w:hAnsi="Times New Roman" w:cs="Times New Roman"/>
                <w:sz w:val="20"/>
                <w:szCs w:val="20"/>
              </w:rPr>
              <w:t>0920305500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802D5A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802D5A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45" w:rsidRPr="00411A5D" w:rsidTr="00FE3B45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802D5A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C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802D5A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45" w:rsidRPr="00411A5D" w:rsidTr="00FE3B45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802D5A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45" w:rsidRPr="00411A5D" w:rsidTr="00FE3B45">
        <w:trPr>
          <w:trHeight w:val="50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802D5A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7951000000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64282B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2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45" w:rsidRPr="00411A5D" w:rsidTr="00FE3B45">
        <w:trPr>
          <w:trHeight w:val="8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E3B45" w:rsidRPr="00F77F02" w:rsidRDefault="00FE3B45" w:rsidP="00FE3B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316,10</w:t>
            </w:r>
          </w:p>
        </w:tc>
      </w:tr>
      <w:tr w:rsidR="00FE3B45" w:rsidRPr="00411A5D" w:rsidTr="00FE3B45">
        <w:trPr>
          <w:trHeight w:val="7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316,1</w:t>
            </w:r>
          </w:p>
        </w:tc>
      </w:tr>
      <w:tr w:rsidR="00FE3B45" w:rsidRPr="00411A5D" w:rsidTr="00FE3B45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FE3B45" w:rsidRPr="00411A5D" w:rsidTr="00FE3B45">
        <w:trPr>
          <w:trHeight w:val="124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FE3B45" w:rsidRPr="00411A5D" w:rsidTr="00FE3B45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FE3B45" w:rsidRPr="00411A5D" w:rsidTr="00FE3B45">
        <w:trPr>
          <w:trHeight w:val="125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317,30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307,50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7E732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E732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316,10</w:t>
            </w:r>
          </w:p>
        </w:tc>
      </w:tr>
      <w:tr w:rsidR="00FE3B45" w:rsidRPr="00411A5D" w:rsidTr="00FE3B45">
        <w:trPr>
          <w:trHeight w:val="25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FE3B45" w:rsidRPr="00411A5D" w:rsidTr="00FE3B45">
        <w:trPr>
          <w:trHeight w:val="8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295,30</w:t>
            </w:r>
          </w:p>
        </w:tc>
      </w:tr>
      <w:tr w:rsidR="00FE3B45" w:rsidRPr="00411A5D" w:rsidTr="00FE3B45">
        <w:trPr>
          <w:trHeight w:val="10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FE3B45" w:rsidRPr="00411A5D" w:rsidTr="00FE3B45">
        <w:trPr>
          <w:trHeight w:val="10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7F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3735CC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F77F02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</w:tr>
      <w:tr w:rsidR="00FE3B45" w:rsidRPr="00411A5D" w:rsidTr="00FE3B45">
        <w:trPr>
          <w:trHeight w:val="124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3735CC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156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59,00</w:t>
            </w:r>
          </w:p>
        </w:tc>
      </w:tr>
      <w:tr w:rsidR="00FE3B45" w:rsidRPr="00411A5D" w:rsidTr="00FE3B45">
        <w:trPr>
          <w:trHeight w:val="125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3735CC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156</w:t>
            </w: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59,00</w:t>
            </w:r>
          </w:p>
        </w:tc>
      </w:tr>
      <w:tr w:rsidR="00FE3B45" w:rsidRPr="00411A5D" w:rsidTr="00FE3B45">
        <w:trPr>
          <w:trHeight w:val="7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EF6DA9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EF6DA9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EF6DA9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EF6DA9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EF6D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FE3B45" w:rsidRPr="00411A5D" w:rsidTr="00FE3B45">
        <w:trPr>
          <w:trHeight w:val="4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</w:t>
            </w: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30,00</w:t>
            </w:r>
          </w:p>
        </w:tc>
      </w:tr>
      <w:tr w:rsidR="00FE3B45" w:rsidRPr="00411A5D" w:rsidTr="00FE3B45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FE3B45" w:rsidRPr="00411A5D" w:rsidTr="00FE3B45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FE3B45" w:rsidRPr="00411A5D" w:rsidTr="00FE3B45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B45" w:rsidRPr="003735CC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CC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</w:tr>
      <w:tr w:rsidR="00FE3B45" w:rsidRPr="00411A5D" w:rsidTr="00FE3B45">
        <w:trPr>
          <w:trHeight w:val="5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735C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3735CC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</w:t>
            </w: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E3B45" w:rsidRPr="00411A5D" w:rsidTr="00FE3B45">
        <w:trPr>
          <w:trHeight w:val="261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"Повышение обеспечения меро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 в области гражданской обороны, предупреждения и лик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видации чрезвычайных ситуаций, обеспечения пожарной 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77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4E280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95575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3 070,32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1 721,00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1 754,00</w:t>
            </w:r>
          </w:p>
        </w:tc>
      </w:tr>
      <w:tr w:rsidR="00FE3B45" w:rsidRPr="00411A5D" w:rsidTr="00FE3B45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95575C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2 931,32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1 654,00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1828400000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0,00 </w:t>
            </w:r>
          </w:p>
        </w:tc>
      </w:tr>
      <w:tr w:rsidR="00FE3B45" w:rsidRPr="00411A5D" w:rsidTr="00FE3B45">
        <w:trPr>
          <w:trHeight w:val="112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  <w:p w:rsidR="00FE3B45" w:rsidRPr="00097C6A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1828440930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097C6A" w:rsidRDefault="00FE3B45" w:rsidP="00FE3B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FE031C" w:rsidRDefault="00FE3B45" w:rsidP="00FE3B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FE031C" w:rsidRDefault="00FE3B45" w:rsidP="00FE3B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FE031C" w:rsidRDefault="00FE3B45" w:rsidP="00FE3B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FE031C" w:rsidRDefault="00FE3B45" w:rsidP="00FE3B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3150000000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FE031C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FE031C" w:rsidRDefault="00FE3B45" w:rsidP="00FE3B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1 8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FE031C" w:rsidRDefault="00FE3B45" w:rsidP="00FE3B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FE031C" w:rsidRDefault="00FE3B45" w:rsidP="00FE3B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031C">
              <w:rPr>
                <w:rFonts w:ascii="Times New Roman" w:hAnsi="Times New Roman" w:cs="Times New Roman"/>
                <w:bCs/>
                <w:sz w:val="20"/>
                <w:szCs w:val="20"/>
              </w:rPr>
              <w:t>1 654,00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097C6A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097C6A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097C6A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097C6A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895,02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1 621,000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1 654,000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1 621,00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1 654,00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Муниципальные программы Шегарского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39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7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79507S0930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3B45" w:rsidRPr="004E2804" w:rsidRDefault="00FE3B45" w:rsidP="00FE3B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8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E3B45" w:rsidRPr="00411A5D" w:rsidTr="00FE3B45">
        <w:trPr>
          <w:trHeight w:val="5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3B45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E3B45" w:rsidRPr="00411A5D" w:rsidTr="00FE3B45">
        <w:trPr>
          <w:trHeight w:val="7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3B45" w:rsidRPr="00916022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C48E8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139.00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C48E8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C48E8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FE3B45" w:rsidRPr="00411A5D" w:rsidTr="00FE3B45">
        <w:trPr>
          <w:trHeight w:val="89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E3B45" w:rsidRPr="00411A5D" w:rsidTr="00FE3B45">
        <w:trPr>
          <w:trHeight w:val="10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3400300001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E3B45" w:rsidRPr="00411A5D" w:rsidTr="00FE3B45">
        <w:trPr>
          <w:trHeight w:val="8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1 449,3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1 011,65</w:t>
            </w:r>
          </w:p>
        </w:tc>
      </w:tr>
      <w:tr w:rsidR="00FE3B45" w:rsidRPr="00411A5D" w:rsidTr="00FE3B45">
        <w:trPr>
          <w:trHeight w:val="5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9D08CE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45,56</w:t>
            </w:r>
          </w:p>
        </w:tc>
      </w:tr>
      <w:tr w:rsidR="00FE3B45" w:rsidRPr="00411A5D" w:rsidTr="00FE3B45">
        <w:trPr>
          <w:trHeight w:val="62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D08CE" w:rsidRDefault="00FE3B45" w:rsidP="00FE3B4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45,56</w:t>
            </w:r>
          </w:p>
        </w:tc>
      </w:tr>
      <w:tr w:rsidR="00FE3B45" w:rsidRPr="00411A5D" w:rsidTr="00FE3B45">
        <w:trPr>
          <w:trHeight w:val="136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9D08CE" w:rsidRDefault="00FE3B45" w:rsidP="00FE3B4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FE3B45" w:rsidRPr="00411A5D" w:rsidTr="00FE3B45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9D08CE" w:rsidRDefault="00FE3B45" w:rsidP="00FE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FE3B45" w:rsidRPr="00411A5D" w:rsidTr="00FE3B45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9D08CE" w:rsidRDefault="00FE3B45" w:rsidP="00FE3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8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27,46</w:t>
            </w:r>
          </w:p>
        </w:tc>
      </w:tr>
      <w:tr w:rsidR="00FE3B45" w:rsidRPr="00411A5D" w:rsidTr="00FE3B45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FE3B45" w:rsidRPr="00411A5D" w:rsidTr="00FE3B45">
        <w:trPr>
          <w:trHeight w:val="5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FE3B45" w:rsidRPr="00411A5D" w:rsidTr="00FE3B45">
        <w:trPr>
          <w:trHeight w:val="10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</w:tr>
      <w:tr w:rsidR="00FE3B45" w:rsidRPr="00411A5D" w:rsidTr="00FE3B45">
        <w:trPr>
          <w:trHeight w:val="383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403,7</w:t>
            </w: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966,09</w:t>
            </w:r>
          </w:p>
        </w:tc>
      </w:tr>
      <w:tr w:rsidR="00FE3B45" w:rsidRPr="00411A5D" w:rsidTr="00FE3B45">
        <w:trPr>
          <w:trHeight w:val="372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916022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1 449,88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966,09</w:t>
            </w:r>
          </w:p>
        </w:tc>
      </w:tr>
      <w:tr w:rsidR="00FE3B45" w:rsidRPr="00411A5D" w:rsidTr="00FE3B45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915</w:t>
            </w: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717,70</w:t>
            </w:r>
          </w:p>
        </w:tc>
      </w:tr>
      <w:tr w:rsidR="00FE3B45" w:rsidRPr="00411A5D" w:rsidTr="00FE3B45">
        <w:trPr>
          <w:trHeight w:val="4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,84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FE3B45" w:rsidRPr="00411A5D" w:rsidTr="00FE3B45">
        <w:trPr>
          <w:trHeight w:val="4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717,70</w:t>
            </w:r>
          </w:p>
        </w:tc>
      </w:tr>
      <w:tr w:rsidR="00FE3B45" w:rsidRPr="00411A5D" w:rsidTr="00FE3B45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248,38</w:t>
            </w:r>
          </w:p>
        </w:tc>
      </w:tr>
      <w:tr w:rsidR="00FE3B45" w:rsidRPr="00411A5D" w:rsidTr="00FE3B45">
        <w:trPr>
          <w:trHeight w:val="4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FE3B45" w:rsidRPr="00411A5D" w:rsidTr="00FE3B45">
        <w:trPr>
          <w:trHeight w:val="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</w:tr>
      <w:tr w:rsidR="00FE3B45" w:rsidRPr="00411A5D" w:rsidTr="00FE3B45">
        <w:trPr>
          <w:trHeight w:val="5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149,9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E3B45" w:rsidRPr="00530836" w:rsidRDefault="00FE3B45" w:rsidP="00FE3B4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530836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FE3B45" w:rsidRPr="00561A35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802.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33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530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802.33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sz w:val="20"/>
                <w:szCs w:val="20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802.33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61A35" w:rsidRDefault="00FE3B45" w:rsidP="00FE3B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802.33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61A3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ний детям-сиротам и детям, 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61A3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916022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61A3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FE3B45" w:rsidRPr="00411A5D" w:rsidTr="00FE3B45">
        <w:trPr>
          <w:trHeight w:val="6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22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1118940820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916022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561A35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1 044,92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802.33</w:t>
            </w:r>
          </w:p>
        </w:tc>
      </w:tr>
      <w:tr w:rsidR="00FE3B45" w:rsidRPr="00411A5D" w:rsidTr="00FE3B45">
        <w:trPr>
          <w:trHeight w:val="3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b/>
                <w:sz w:val="20"/>
                <w:szCs w:val="20"/>
              </w:rPr>
              <w:t>1 641,40</w:t>
            </w:r>
          </w:p>
        </w:tc>
      </w:tr>
      <w:tr w:rsidR="00FE3B45" w:rsidRPr="00411A5D" w:rsidTr="00FE3B45">
        <w:trPr>
          <w:trHeight w:val="606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530836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1 641,40</w:t>
            </w:r>
          </w:p>
        </w:tc>
      </w:tr>
      <w:tr w:rsidR="00FE3B45" w:rsidRPr="00411A5D" w:rsidTr="00FE3B45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EF6DA9" w:rsidRDefault="00FE3B45" w:rsidP="00FE3B4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6DA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530836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83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1 641,40</w:t>
            </w:r>
          </w:p>
        </w:tc>
      </w:tr>
      <w:tr w:rsidR="00FE3B45" w:rsidRPr="00411A5D" w:rsidTr="00FE3B45">
        <w:trPr>
          <w:trHeight w:val="1305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9D08CE" w:rsidRDefault="00FE3B45" w:rsidP="00FE3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08C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FE3B45" w:rsidRPr="00411A5D" w:rsidTr="00FE3B45">
        <w:trPr>
          <w:trHeight w:val="390"/>
        </w:trPr>
        <w:tc>
          <w:tcPr>
            <w:tcW w:w="3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FE3B45" w:rsidRPr="00411A5D" w:rsidTr="00FE3B45">
        <w:trPr>
          <w:trHeight w:val="634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</w:tr>
      <w:tr w:rsidR="00FE3B45" w:rsidRPr="00411A5D" w:rsidTr="00FE3B45">
        <w:trPr>
          <w:trHeight w:val="2117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FE3B45" w:rsidRPr="00411A5D" w:rsidTr="00FE3B45">
        <w:trPr>
          <w:trHeight w:val="3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  <w:tr w:rsidR="00FE3B45" w:rsidRPr="00411A5D" w:rsidTr="00FE3B45">
        <w:trPr>
          <w:trHeight w:val="708"/>
        </w:trPr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B45" w:rsidRPr="00411A5D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A5D">
              <w:rPr>
                <w:rFonts w:ascii="Times New Roman" w:hAnsi="Times New Roman" w:cs="Times New Roman"/>
                <w:sz w:val="20"/>
                <w:szCs w:val="20"/>
              </w:rPr>
              <w:t>1 636,00</w:t>
            </w:r>
          </w:p>
        </w:tc>
      </w:tr>
    </w:tbl>
    <w:p w:rsidR="00FE3B45" w:rsidRDefault="00FE3B45" w:rsidP="00FE3B4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59" w:type="dxa"/>
        <w:tblInd w:w="-743" w:type="dxa"/>
        <w:tblLayout w:type="fixed"/>
        <w:tblLook w:val="04A0"/>
      </w:tblPr>
      <w:tblGrid>
        <w:gridCol w:w="971"/>
        <w:gridCol w:w="2240"/>
        <w:gridCol w:w="2743"/>
        <w:gridCol w:w="1418"/>
        <w:gridCol w:w="1134"/>
        <w:gridCol w:w="1276"/>
        <w:gridCol w:w="1134"/>
        <w:gridCol w:w="2743"/>
      </w:tblGrid>
      <w:tr w:rsidR="00FE3B45" w:rsidRPr="00885526" w:rsidTr="00FE3B45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B45" w:rsidRDefault="00FE3B45" w:rsidP="00FE3B4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>Приложение  №9</w:t>
            </w:r>
          </w:p>
          <w:p w:rsidR="00FE3B45" w:rsidRDefault="00FE3B45" w:rsidP="00FE3B4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 xml:space="preserve">к решению Совета  Анастасьевского сельского </w:t>
            </w:r>
          </w:p>
          <w:p w:rsidR="00FE3B45" w:rsidRPr="00104C47" w:rsidRDefault="00FE3B45" w:rsidP="00FE3B4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104C47">
              <w:rPr>
                <w:rFonts w:ascii="Times New Roman" w:hAnsi="Times New Roman" w:cs="Times New Roman"/>
                <w:color w:val="FF0000"/>
              </w:rPr>
              <w:t>поселенияот "22" декабря 2021 № 178</w:t>
            </w:r>
          </w:p>
        </w:tc>
      </w:tr>
      <w:tr w:rsidR="00FE3B45" w:rsidRPr="00885526" w:rsidTr="00FE3B45">
        <w:trPr>
          <w:gridAfter w:val="1"/>
          <w:wAfter w:w="2743" w:type="dxa"/>
          <w:trHeight w:val="1155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C47">
              <w:rPr>
                <w:rFonts w:ascii="Times New Roman" w:hAnsi="Times New Roman" w:cs="Times New Roman"/>
                <w:b/>
                <w:bCs/>
              </w:rPr>
              <w:t>Доходы   бюджета муниципального образования "Анастасьевское сельское поселение"  на 2022 год и плановый период 2023 и 2024 годов</w:t>
            </w:r>
          </w:p>
        </w:tc>
      </w:tr>
      <w:tr w:rsidR="00FE3B45" w:rsidRPr="00885526" w:rsidTr="00FE3B45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(тыс. рублей)</w:t>
            </w:r>
          </w:p>
        </w:tc>
      </w:tr>
      <w:tr w:rsidR="00FE3B45" w:rsidRPr="00885526" w:rsidTr="00FE3B45">
        <w:trPr>
          <w:gridAfter w:val="1"/>
          <w:wAfter w:w="2743" w:type="dxa"/>
          <w:trHeight w:val="57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Код главного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  <w:t>админи-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  <w:t>стратора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1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2022 год (на текущий финансовый год)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2023 год (на первый плановый период)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 2024 год (на первый плановый период)</w:t>
            </w:r>
          </w:p>
        </w:tc>
      </w:tr>
      <w:tr w:rsidR="00FE3B45" w:rsidRPr="00885526" w:rsidTr="00FE3B45">
        <w:trPr>
          <w:gridAfter w:val="1"/>
          <w:wAfter w:w="2743" w:type="dxa"/>
          <w:trHeight w:val="705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45" w:rsidRPr="00885526" w:rsidTr="00FE3B45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E3B45" w:rsidRPr="00885526" w:rsidTr="00FE3B45">
        <w:trPr>
          <w:gridAfter w:val="1"/>
          <w:wAfter w:w="2743" w:type="dxa"/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3 657,20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3 817,00</w:t>
            </w:r>
          </w:p>
        </w:tc>
      </w:tr>
      <w:tr w:rsidR="00FE3B45" w:rsidRPr="00885526" w:rsidTr="00FE3B45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680</w:t>
            </w: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3 698,00</w:t>
            </w:r>
          </w:p>
        </w:tc>
      </w:tr>
      <w:tr w:rsidR="00FE3B45" w:rsidRPr="00885526" w:rsidTr="00FE3B45">
        <w:trPr>
          <w:gridAfter w:val="1"/>
          <w:wAfter w:w="2743" w:type="dxa"/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1 509,90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1 633,00</w:t>
            </w:r>
          </w:p>
        </w:tc>
      </w:tr>
      <w:tr w:rsidR="00FE3B45" w:rsidRPr="00885526" w:rsidTr="00FE3B45">
        <w:trPr>
          <w:gridAfter w:val="1"/>
          <w:wAfter w:w="2743" w:type="dxa"/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772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621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1654</w:t>
            </w: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FE3B45" w:rsidRPr="00885526" w:rsidTr="00FE3B45">
        <w:trPr>
          <w:gridAfter w:val="1"/>
          <w:wAfter w:w="2743" w:type="dxa"/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740,00</w:t>
            </w:r>
          </w:p>
        </w:tc>
      </w:tr>
      <w:tr w:rsidR="00FE3B45" w:rsidRPr="00885526" w:rsidTr="00FE3B45">
        <w:trPr>
          <w:gridAfter w:val="1"/>
          <w:wAfter w:w="2743" w:type="dxa"/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E3B45" w:rsidRPr="00885526" w:rsidTr="00FE3B45">
        <w:trPr>
          <w:gridAfter w:val="1"/>
          <w:wAfter w:w="2743" w:type="dxa"/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1 027,00</w:t>
            </w:r>
          </w:p>
        </w:tc>
      </w:tr>
      <w:tr w:rsidR="00FE3B45" w:rsidRPr="00885526" w:rsidTr="00FE3B45">
        <w:trPr>
          <w:gridAfter w:val="1"/>
          <w:wAfter w:w="2743" w:type="dxa"/>
          <w:trHeight w:val="11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1 03 02261 01 0000 100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-119,00</w:t>
            </w:r>
          </w:p>
        </w:tc>
      </w:tr>
      <w:tr w:rsidR="00FE3B45" w:rsidRPr="00885526" w:rsidTr="00FE3B45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FE3B45" w:rsidRPr="00885526" w:rsidTr="00FE3B45">
        <w:trPr>
          <w:gridAfter w:val="1"/>
          <w:wAfter w:w="2743" w:type="dxa"/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FE3B45" w:rsidRPr="00885526" w:rsidTr="00FE3B45">
        <w:trPr>
          <w:gridAfter w:val="1"/>
          <w:wAfter w:w="2743" w:type="dxa"/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239,00</w:t>
            </w:r>
          </w:p>
        </w:tc>
      </w:tr>
      <w:tr w:rsidR="00FE3B45" w:rsidRPr="00885526" w:rsidTr="00FE3B45">
        <w:trPr>
          <w:gridAfter w:val="1"/>
          <w:wAfter w:w="2743" w:type="dxa"/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FE3B45" w:rsidRPr="00885526" w:rsidTr="00FE3B45">
        <w:trPr>
          <w:gridAfter w:val="1"/>
          <w:wAfter w:w="2743" w:type="dxa"/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B45" w:rsidRPr="00104C47" w:rsidRDefault="00FE3B45" w:rsidP="00FE3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FE3B45" w:rsidRPr="00885526" w:rsidTr="00FE3B45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119,0</w:t>
            </w:r>
          </w:p>
        </w:tc>
      </w:tr>
      <w:tr w:rsidR="00FE3B45" w:rsidRPr="00885526" w:rsidTr="00FE3B45">
        <w:trPr>
          <w:gridAfter w:val="1"/>
          <w:wAfter w:w="2743" w:type="dxa"/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FE3B45" w:rsidRPr="00885526" w:rsidTr="00FE3B45">
        <w:trPr>
          <w:gridAfter w:val="1"/>
          <w:wAfter w:w="2743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FE3B45" w:rsidRPr="00885526" w:rsidTr="00FE3B45">
        <w:trPr>
          <w:gridAfter w:val="1"/>
          <w:wAfter w:w="2743" w:type="dxa"/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FE3B45" w:rsidRPr="00885526" w:rsidTr="00FE3B45">
        <w:trPr>
          <w:gridAfter w:val="1"/>
          <w:wAfter w:w="2743" w:type="dxa"/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779,22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11 370,23</w:t>
            </w:r>
          </w:p>
        </w:tc>
      </w:tr>
      <w:tr w:rsidR="00FE3B45" w:rsidRPr="00885526" w:rsidTr="00FE3B45">
        <w:trPr>
          <w:gridAfter w:val="1"/>
          <w:wAfter w:w="2743" w:type="dxa"/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8 294,60</w:t>
            </w:r>
          </w:p>
        </w:tc>
      </w:tr>
      <w:tr w:rsidR="00FE3B45" w:rsidRPr="00885526" w:rsidTr="00FE3B45">
        <w:trPr>
          <w:gridAfter w:val="1"/>
          <w:wAfter w:w="2743" w:type="dxa"/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1 957,20</w:t>
            </w:r>
          </w:p>
        </w:tc>
      </w:tr>
      <w:tr w:rsidR="00FE3B45" w:rsidRPr="00885526" w:rsidTr="00FE3B45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316,10</w:t>
            </w:r>
          </w:p>
        </w:tc>
      </w:tr>
      <w:tr w:rsidR="00FE3B45" w:rsidRPr="00885526" w:rsidTr="00FE3B45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2 02 35082 10 0000 150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</w:t>
            </w:r>
            <w:r w:rsidRPr="00104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1 044,92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802,33</w:t>
            </w:r>
          </w:p>
        </w:tc>
      </w:tr>
      <w:tr w:rsidR="00FE3B45" w:rsidRPr="00885526" w:rsidTr="00FE3B45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E3B45" w:rsidRPr="00885526" w:rsidTr="00FE3B45">
        <w:trPr>
          <w:gridAfter w:val="1"/>
          <w:wAfter w:w="2743" w:type="dxa"/>
          <w:trHeight w:val="45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45" w:rsidRPr="00104C47" w:rsidRDefault="00FE3B45" w:rsidP="00FE3B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B45" w:rsidRPr="00104C47" w:rsidRDefault="00FE3B45" w:rsidP="00FE3B45">
            <w:pPr>
              <w:rPr>
                <w:rFonts w:ascii="Times New Roman" w:hAnsi="Times New Roman" w:cs="Times New Roman"/>
                <w:b/>
                <w:bCs/>
              </w:rPr>
            </w:pPr>
            <w:r w:rsidRPr="00104C47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D06314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6314">
              <w:rPr>
                <w:rFonts w:ascii="Times New Roman" w:hAnsi="Times New Roman"/>
                <w:b/>
                <w:sz w:val="20"/>
                <w:szCs w:val="20"/>
              </w:rPr>
              <w:t>17 579,4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145,63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B45" w:rsidRPr="00104C47" w:rsidRDefault="00FE3B45" w:rsidP="00FE3B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4C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15 187,23</w:t>
            </w:r>
          </w:p>
        </w:tc>
      </w:tr>
    </w:tbl>
    <w:p w:rsidR="00D61FE9" w:rsidRPr="00D61FE9" w:rsidRDefault="00D61FE9" w:rsidP="00D61F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FE9" w:rsidRPr="00D61FE9" w:rsidRDefault="00D61FE9" w:rsidP="00D61FE9">
      <w:pPr>
        <w:keepNext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61FE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Анастасьевского сельского поселения</w:t>
      </w:r>
    </w:p>
    <w:p w:rsidR="00D61FE9" w:rsidRPr="00D61FE9" w:rsidRDefault="00D61FE9" w:rsidP="00D61FE9">
      <w:pPr>
        <w:keepNext/>
        <w:numPr>
          <w:ilvl w:val="1"/>
          <w:numId w:val="12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61FE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Шегарского района Томской области</w:t>
      </w:r>
    </w:p>
    <w:p w:rsidR="00D61FE9" w:rsidRPr="00D61FE9" w:rsidRDefault="00D61FE9" w:rsidP="00D61F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FE9" w:rsidRPr="00D61FE9" w:rsidRDefault="00D61FE9" w:rsidP="00D61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1F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Е Ш Е Н И Е   </w:t>
      </w:r>
    </w:p>
    <w:p w:rsidR="00FE3B45" w:rsidRPr="00FE3B45" w:rsidRDefault="00FE3B45" w:rsidP="00FE3B45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«09» ноября 2022г 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16</w:t>
      </w:r>
    </w:p>
    <w:p w:rsidR="00FE3B45" w:rsidRPr="00FE3B45" w:rsidRDefault="00FE3B45" w:rsidP="00FE3B45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Batang" w:hAnsi="Times New Roman" w:cs="Times New Roman"/>
          <w:sz w:val="20"/>
          <w:szCs w:val="20"/>
          <w:lang w:eastAsia="ru-RU"/>
        </w:rPr>
        <w:t>с. Анастасьевка</w:t>
      </w:r>
    </w:p>
    <w:p w:rsidR="00FE3B45" w:rsidRPr="00FE3B45" w:rsidRDefault="00FE3B45" w:rsidP="00FE3B4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E3B45" w:rsidRPr="00FE3B45" w:rsidRDefault="00FE3B45" w:rsidP="00FE3B4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0"/>
          <w:szCs w:val="20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внесении изменений</w:t>
      </w:r>
      <w:r w:rsidRPr="00FE3B45">
        <w:rPr>
          <w:rFonts w:ascii="Times New Roman" w:hAnsi="Times New Roman" w:cs="Times New Roman"/>
          <w:sz w:val="20"/>
          <w:szCs w:val="20"/>
        </w:rPr>
        <w:t>в генеральный план и</w:t>
      </w:r>
    </w:p>
    <w:p w:rsidR="00FE3B45" w:rsidRPr="00FE3B45" w:rsidRDefault="00FE3B45" w:rsidP="00FE3B45">
      <w:pPr>
        <w:tabs>
          <w:tab w:val="left" w:pos="19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E3B45">
        <w:rPr>
          <w:rFonts w:ascii="Times New Roman" w:hAnsi="Times New Roman" w:cs="Times New Roman"/>
          <w:sz w:val="20"/>
          <w:szCs w:val="20"/>
        </w:rPr>
        <w:t xml:space="preserve"> Правила землепользования и застройки</w:t>
      </w:r>
    </w:p>
    <w:p w:rsidR="00FE3B45" w:rsidRPr="00FE3B45" w:rsidRDefault="00FE3B45" w:rsidP="00FE3B45">
      <w:pPr>
        <w:tabs>
          <w:tab w:val="left" w:pos="1920"/>
        </w:tabs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FE3B45">
        <w:rPr>
          <w:rFonts w:ascii="Times New Roman" w:hAnsi="Times New Roman" w:cs="Times New Roman"/>
          <w:sz w:val="20"/>
          <w:szCs w:val="20"/>
        </w:rPr>
        <w:t>Анастасьевского сельского поселения»</w:t>
      </w:r>
    </w:p>
    <w:p w:rsidR="00FE3B45" w:rsidRPr="00FE3B45" w:rsidRDefault="00FE3B45" w:rsidP="00FE3B45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B45" w:rsidRPr="00FE3B45" w:rsidRDefault="00FE3B45" w:rsidP="00FE3B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</w:t>
      </w:r>
      <w:hyperlink r:id="rId8" w:history="1">
        <w:r w:rsidRPr="00FE3B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32</w:t>
        </w:r>
      </w:hyperlink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Федерации, на основании Устава муниципального образования «Анастасьевское сельское поселение», раздела 5 «Правил землепользования и </w:t>
      </w:r>
      <w:r w:rsidRPr="00FE3B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застройки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Анастасьевского сельского поселения», утвержденных решением Совета Анастасьевского сельского поселения от 26.12.2013 № 50 и Приказа Министерства экономического развития РФ от 01.09.2014г. № 540 «Об утверждении классификатора видов разрешенного использования земельных участков»,и с учетом результатов публичных слушаний,</w:t>
      </w:r>
    </w:p>
    <w:p w:rsidR="00FE3B45" w:rsidRPr="00FE3B45" w:rsidRDefault="00FE3B45" w:rsidP="00FE3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Анастасьевского сельского поселения решил:</w:t>
      </w:r>
    </w:p>
    <w:p w:rsidR="00FE3B45" w:rsidRPr="00FE3B45" w:rsidRDefault="00FE3B45" w:rsidP="00FE3B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1.на Карте градостроительного зонирования населенного пункта село Вороновка Анастасьевского сельского поселения Шегарского района, совмещенной со схемой с особыми условиями использования территории вместо части зоны Сх2 – зоны, занятой объектами сельскохозяйственного назначения в границах земельного участка 70:16:0100002:676 установить зону И – зону инженерной инфраструктуры. </w:t>
      </w:r>
    </w:p>
    <w:p w:rsidR="00FE3B45" w:rsidRPr="00FE3B45" w:rsidRDefault="00FE3B45" w:rsidP="00FE3B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2.скорректировать границы смежных зон с целью сведения границ с границами устанавливаемых зон и границ земельных участков. </w:t>
      </w:r>
    </w:p>
    <w:p w:rsidR="00FE3B45" w:rsidRPr="00FE3B45" w:rsidRDefault="00FE3B45" w:rsidP="00FE3B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Внесение изменений в текстовую часть Правил землепользования и застройки не предлагается. За основу графических материалов взяты ранее утвержденные материалы Карты градостроительного зонирования. </w:t>
      </w:r>
    </w:p>
    <w:p w:rsidR="00FE3B45" w:rsidRPr="00FE3B45" w:rsidRDefault="00FE3B45" w:rsidP="00FE3B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 Обнародовать настоящее решение в установленном Уставом Анастасьевского сельского поселения порядке и разместить на официальном сайте Администрации Анастасьевского сельского поселения в сети «Интернет» (</w:t>
      </w:r>
      <w:r w:rsidRPr="00FE3B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E3B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E3B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anastas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E3B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tomskinvest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E3B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FE3B4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FE3B45" w:rsidRPr="00FE3B45" w:rsidRDefault="00FE3B45" w:rsidP="00FE3B4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E3B45">
        <w:rPr>
          <w:rFonts w:ascii="Times New Roman" w:hAnsi="Times New Roman"/>
          <w:sz w:val="20"/>
          <w:szCs w:val="20"/>
        </w:rPr>
        <w:t xml:space="preserve">         3.   Настоящее решение вступает в силу с даты его официального обнародования.</w:t>
      </w:r>
    </w:p>
    <w:p w:rsidR="00FE3B45" w:rsidRPr="00FE3B45" w:rsidRDefault="00FE3B45" w:rsidP="00FE3B4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E3B45">
        <w:rPr>
          <w:rFonts w:ascii="Times New Roman" w:hAnsi="Times New Roman"/>
          <w:sz w:val="20"/>
          <w:szCs w:val="20"/>
        </w:rPr>
        <w:t xml:space="preserve">         4. Контроль исполнения настоящего решения возложить на главу Анастасьевского сельского поселения.</w:t>
      </w:r>
    </w:p>
    <w:p w:rsidR="00266E44" w:rsidRPr="00266E44" w:rsidRDefault="00266E44" w:rsidP="00266E44">
      <w:pPr>
        <w:keepNext/>
        <w:keepLines/>
        <w:spacing w:before="480" w:after="0" w:line="276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6E44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АНАСТАСЬЕВСКОГО СЕЛЬСКОГО ПОСЕЛЕНИЯ</w:t>
      </w:r>
    </w:p>
    <w:p w:rsidR="00266E44" w:rsidRPr="00266E44" w:rsidRDefault="00266E44" w:rsidP="00266E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ШЕГАРСКОГО РАЙОНА ТОМСКОЙ ОБЛАСТИ</w:t>
      </w:r>
    </w:p>
    <w:p w:rsidR="00266E44" w:rsidRPr="00266E44" w:rsidRDefault="00266E44" w:rsidP="00266E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6E44" w:rsidRPr="00266E44" w:rsidRDefault="00266E44" w:rsidP="00266E44">
      <w:pPr>
        <w:keepNext/>
        <w:tabs>
          <w:tab w:val="center" w:pos="4677"/>
          <w:tab w:val="left" w:pos="7200"/>
        </w:tabs>
        <w:spacing w:after="0" w:line="240" w:lineRule="auto"/>
        <w:ind w:firstLine="851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6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D61FE9" w:rsidRDefault="00D61FE9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1FE9" w:rsidRDefault="00D61FE9" w:rsidP="0026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504B" w:rsidRPr="00BE504B" w:rsidRDefault="00BE504B" w:rsidP="00BE504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«09» ноября 2022г.</w:t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  <w:t xml:space="preserve">                                № 17</w:t>
      </w:r>
    </w:p>
    <w:p w:rsidR="00BE504B" w:rsidRPr="00BE504B" w:rsidRDefault="00BE504B" w:rsidP="00BE504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с. Анастасьевка</w:t>
      </w:r>
    </w:p>
    <w:p w:rsidR="00BE504B" w:rsidRPr="00BE504B" w:rsidRDefault="00BE504B" w:rsidP="00BE504B">
      <w:pPr>
        <w:rPr>
          <w:rFonts w:ascii="Times New Roman" w:hAnsi="Times New Roman" w:cs="Times New Roman"/>
          <w:sz w:val="20"/>
          <w:szCs w:val="20"/>
        </w:rPr>
      </w:pPr>
    </w:p>
    <w:p w:rsidR="00BE504B" w:rsidRPr="00BE504B" w:rsidRDefault="00BE504B" w:rsidP="00BE504B">
      <w:pPr>
        <w:jc w:val="center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Об установлении земельного налога на территории муниципального образования</w:t>
      </w:r>
    </w:p>
    <w:p w:rsidR="00BE504B" w:rsidRPr="00BE504B" w:rsidRDefault="00BE504B" w:rsidP="00BE504B">
      <w:pPr>
        <w:jc w:val="center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«Анастасьевское сельское поселение»</w:t>
      </w:r>
    </w:p>
    <w:p w:rsidR="00BE504B" w:rsidRPr="00BE504B" w:rsidRDefault="00BE504B" w:rsidP="00BE504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Налоговым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 и Уставом муниципального образования «Анастасьевское сельское поселение»,  </w:t>
      </w:r>
    </w:p>
    <w:p w:rsidR="00BE504B" w:rsidRPr="00BE504B" w:rsidRDefault="00BE504B" w:rsidP="00BE504B">
      <w:pPr>
        <w:pStyle w:val="a3"/>
        <w:ind w:firstLine="708"/>
        <w:rPr>
          <w:sz w:val="20"/>
          <w:szCs w:val="20"/>
        </w:rPr>
      </w:pPr>
    </w:p>
    <w:p w:rsidR="00BE504B" w:rsidRPr="00BE504B" w:rsidRDefault="00BE504B" w:rsidP="00BE504B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РЕШИЛ:</w:t>
      </w: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1. Установить на территории муниципального образования «Анастасьевское сельское поселение» земельный налог. </w:t>
      </w: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2. Утвердить Положение о земельном налоге на территории Анастасьевского сельского поселения согласно приложению.</w:t>
      </w: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3. Признать утратившим силу: решение Совета Анастасьевского сельского поселения от 28 ноября 2013 года № 38 «Об установлении земельного налога на территории муниципального образования «Анастасьевское сельское поселение»; решение Совета Анастасьевского сельского поселения «О внесении изменений в решение Совета Анастасьевского сельского поселения от 28 ноября 2013 года № 38 «Об установлении земельного налога на территории муниципального образования «Анастасьевское сельское поселение»» от </w:t>
      </w:r>
      <w:hyperlink r:id="rId9" w:tgtFrame="_blank" w:history="1">
        <w:r w:rsidRPr="00BE504B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25 марта 2014 № 66</w:t>
        </w:r>
      </w:hyperlink>
      <w:r w:rsidRPr="00BE504B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tgtFrame="_blank" w:history="1">
        <w:r w:rsidRPr="00BE504B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от 07 ноября 2014 №81</w:t>
        </w:r>
      </w:hyperlink>
      <w:r w:rsidRPr="00BE504B">
        <w:rPr>
          <w:rFonts w:ascii="Times New Roman" w:hAnsi="Times New Roman" w:cs="Times New Roman"/>
          <w:sz w:val="20"/>
          <w:szCs w:val="20"/>
          <w:shd w:val="clear" w:color="auto" w:fill="FFFFFF"/>
        </w:rPr>
        <w:t>,  </w:t>
      </w:r>
      <w:hyperlink r:id="rId11" w:tgtFrame="_blank" w:history="1">
        <w:r w:rsidRPr="00BE504B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от 23 декабря 2015 №1</w:t>
        </w:r>
      </w:hyperlink>
      <w:r w:rsidRPr="00BE504B">
        <w:rPr>
          <w:rFonts w:ascii="Times New Roman" w:hAnsi="Times New Roman" w:cs="Times New Roman"/>
          <w:sz w:val="20"/>
          <w:szCs w:val="20"/>
          <w:shd w:val="clear" w:color="auto" w:fill="FFFFFF"/>
        </w:rPr>
        <w:t>22, </w:t>
      </w:r>
      <w:hyperlink r:id="rId12" w:tgtFrame="_blank" w:history="1">
        <w:r w:rsidRPr="00BE504B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от 27 апреля 2016 №136</w:t>
        </w:r>
      </w:hyperlink>
      <w:r w:rsidRPr="00BE504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BE504B">
        <w:rPr>
          <w:rFonts w:ascii="Times New Roman" w:hAnsi="Times New Roman" w:cs="Times New Roman"/>
          <w:sz w:val="20"/>
          <w:szCs w:val="20"/>
        </w:rPr>
        <w:t>21 июня 2017 года № 172,  от 25 октября 2017 года № 15, от 15 ноября 2018 года № 68,  от 23.08.2019 №102, от 18.11.2019 №108, №129 от 17.04.2020, №139 от 28.09.2020</w:t>
      </w:r>
      <w:r w:rsidRPr="00BE504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4. Обнародовать настоящее решение  в установленном Уставом муниципального образования «Анастасьевское сельское поселение» порядке, разместить на официальном сайте муниципального образования Анастасьевское сельское поселение в сети «Интернет».</w:t>
      </w: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5.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 </w:t>
      </w: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6. Контроль за исполнением настоящего решения возложить на главного специалиста по управлению и обслуживанию средствами местного бюджета.</w:t>
      </w: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E504B" w:rsidRPr="00BE504B" w:rsidRDefault="00BE504B" w:rsidP="00BE5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</w:r>
      <w:r w:rsidRPr="00BE504B">
        <w:rPr>
          <w:rFonts w:ascii="Times New Roman" w:hAnsi="Times New Roman" w:cs="Times New Roman"/>
          <w:sz w:val="20"/>
          <w:szCs w:val="20"/>
        </w:rPr>
        <w:tab/>
        <w:t xml:space="preserve">     Приложение</w:t>
      </w:r>
    </w:p>
    <w:p w:rsidR="00BE504B" w:rsidRDefault="00BE504B" w:rsidP="00BE5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BE504B" w:rsidRPr="00BE504B" w:rsidRDefault="00BE504B" w:rsidP="00BE50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Анастасьевского сельского поселения  от 09.11.2022 № 17  </w:t>
      </w:r>
    </w:p>
    <w:p w:rsidR="00BE504B" w:rsidRPr="00BE504B" w:rsidRDefault="00BE504B" w:rsidP="00BE504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E504B" w:rsidRPr="00BE504B" w:rsidRDefault="00BE504B" w:rsidP="00BE504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E504B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BE504B" w:rsidRPr="00BE504B" w:rsidRDefault="00BE504B" w:rsidP="00BE504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E504B">
        <w:rPr>
          <w:rFonts w:ascii="Times New Roman" w:hAnsi="Times New Roman" w:cs="Times New Roman"/>
          <w:b/>
          <w:sz w:val="20"/>
          <w:szCs w:val="20"/>
        </w:rPr>
        <w:t>о земельном налоге на территории муниципального образования «Анастасьевское сельское поселение»</w:t>
      </w:r>
    </w:p>
    <w:p w:rsidR="00BE504B" w:rsidRPr="00BE504B" w:rsidRDefault="00BE504B" w:rsidP="00BE50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E504B" w:rsidRPr="00BE504B" w:rsidRDefault="00BE504B" w:rsidP="00BE50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504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BE504B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BE504B" w:rsidRPr="00BE504B" w:rsidRDefault="00BE504B" w:rsidP="00BE504B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«Анастасьевское сельское поселение» ставки земельного налога (далее по тексту – налог), порядок и сроки уплаты налога, авансового платежа по налогу, а также налоговые льготы, основания и порядок их применения.</w:t>
      </w:r>
    </w:p>
    <w:p w:rsidR="00BE504B" w:rsidRPr="00BE504B" w:rsidRDefault="00BE504B" w:rsidP="00BE504B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1.2. Налогоплательщики, объекты налогообложения, налоговая база, налоговый период и порядок исчисления земельного налога установлены главой 31 Налогового кодекса Российской Федерации. </w:t>
      </w:r>
    </w:p>
    <w:p w:rsidR="00BE504B" w:rsidRPr="00BE504B" w:rsidRDefault="00BE504B" w:rsidP="00BE504B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E50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периодом.</w:t>
      </w:r>
    </w:p>
    <w:p w:rsidR="00BE504B" w:rsidRPr="00BE504B" w:rsidRDefault="00BE504B" w:rsidP="00BE504B">
      <w:pPr>
        <w:autoSpaceDE w:val="0"/>
        <w:autoSpaceDN w:val="0"/>
        <w:adjustRightInd w:val="0"/>
        <w:spacing w:after="0"/>
        <w:ind w:firstLine="53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1.3. </w:t>
      </w:r>
      <w:r w:rsidRPr="00BE50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BE504B" w:rsidRPr="00BE504B" w:rsidRDefault="00BE504B" w:rsidP="00BE504B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1.4. </w:t>
      </w:r>
      <w:r w:rsidRPr="00BE504B">
        <w:rPr>
          <w:rFonts w:ascii="Times New Roman" w:hAnsi="Times New Roman" w:cs="Times New Roman"/>
          <w:color w:val="000000"/>
          <w:sz w:val="20"/>
          <w:szCs w:val="20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BE504B" w:rsidRPr="00BE504B" w:rsidRDefault="00BE504B" w:rsidP="00BE504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 w:rsidRPr="00BE504B">
        <w:rPr>
          <w:rFonts w:ascii="Times New Roman" w:hAnsi="Times New Roman" w:cs="Times New Roman"/>
          <w:b/>
          <w:sz w:val="20"/>
          <w:szCs w:val="20"/>
        </w:rPr>
        <w:t>. Налоговые ставки</w:t>
      </w:r>
    </w:p>
    <w:p w:rsidR="00BE504B" w:rsidRPr="00BE504B" w:rsidRDefault="00BE504B" w:rsidP="00BE50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2.1. Налоговые ставки устанавливаются в следующих размерах:</w:t>
      </w:r>
    </w:p>
    <w:p w:rsidR="00BE504B" w:rsidRPr="00BE504B" w:rsidRDefault="00BE504B" w:rsidP="00BE504B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2.1.1. </w:t>
      </w:r>
      <w:r w:rsidRPr="00BE504B">
        <w:rPr>
          <w:rFonts w:ascii="Times New Roman" w:hAnsi="Times New Roman" w:cs="Times New Roman"/>
          <w:b/>
          <w:sz w:val="20"/>
          <w:szCs w:val="20"/>
        </w:rPr>
        <w:t>0,3 процента</w:t>
      </w:r>
      <w:r w:rsidRPr="00BE504B">
        <w:rPr>
          <w:rFonts w:ascii="Times New Roman" w:hAnsi="Times New Roman" w:cs="Times New Roman"/>
          <w:sz w:val="20"/>
          <w:szCs w:val="20"/>
        </w:rPr>
        <w:t xml:space="preserve"> в отношении земельных участков:</w:t>
      </w:r>
    </w:p>
    <w:p w:rsidR="00BE504B" w:rsidRPr="00BE504B" w:rsidRDefault="00BE504B" w:rsidP="00BE504B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E504B" w:rsidRPr="00BE504B" w:rsidRDefault="00BE504B" w:rsidP="00BE504B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BE504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BE504B">
        <w:rPr>
          <w:rFonts w:ascii="Times New Roman" w:hAnsi="Times New Roman" w:cs="Times New Roman"/>
          <w:sz w:val="20"/>
          <w:szCs w:val="20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BE504B" w:rsidRPr="00BE504B" w:rsidRDefault="00BE504B" w:rsidP="00BE504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 217-ФЗ;</w:t>
      </w:r>
    </w:p>
    <w:p w:rsidR="00BE504B" w:rsidRPr="00BE504B" w:rsidRDefault="00BE504B" w:rsidP="00BE504B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-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BE504B" w:rsidRPr="00BE504B" w:rsidRDefault="00BE504B" w:rsidP="00BE50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2.1.2. </w:t>
      </w:r>
      <w:r w:rsidRPr="00BE504B">
        <w:rPr>
          <w:rFonts w:ascii="Times New Roman" w:hAnsi="Times New Roman" w:cs="Times New Roman"/>
          <w:b/>
          <w:sz w:val="20"/>
          <w:szCs w:val="20"/>
        </w:rPr>
        <w:t>1,5 процента</w:t>
      </w:r>
      <w:r w:rsidRPr="00BE504B">
        <w:rPr>
          <w:rFonts w:ascii="Times New Roman" w:hAnsi="Times New Roman" w:cs="Times New Roman"/>
          <w:sz w:val="20"/>
          <w:szCs w:val="20"/>
        </w:rPr>
        <w:t xml:space="preserve"> в отношении прочих земельных участков. </w:t>
      </w:r>
    </w:p>
    <w:p w:rsidR="00BE504B" w:rsidRPr="00BE504B" w:rsidRDefault="00BE504B" w:rsidP="00BE504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E504B" w:rsidRPr="00BE504B" w:rsidRDefault="00BE504B" w:rsidP="00BE504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BE504B">
        <w:rPr>
          <w:rFonts w:ascii="Times New Roman" w:hAnsi="Times New Roman" w:cs="Times New Roman"/>
          <w:b/>
          <w:sz w:val="20"/>
          <w:szCs w:val="20"/>
        </w:rPr>
        <w:t>. Порядок уплаты налога и авансовых платежей по налогу</w:t>
      </w:r>
    </w:p>
    <w:p w:rsidR="00BE504B" w:rsidRPr="00BE504B" w:rsidRDefault="00BE504B" w:rsidP="00BE504B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3.1. Установить отчетные периоды: первый, второй и третий кварталы текущего календарного года.</w:t>
      </w:r>
    </w:p>
    <w:p w:rsidR="00BE504B" w:rsidRPr="00BE504B" w:rsidRDefault="00BE504B" w:rsidP="00BE504B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3.2. Налогоплательщики-организации, и физические лица, являющиеся индивидуальными предпринимателями, исчисляют и уплачивают суммы авансовых платежей по налогу как одну четвертую соответствующей налоговой ставки процентной доли кадастровой стоимости земельного участка по истечении отчетного периода.</w:t>
      </w:r>
    </w:p>
    <w:p w:rsidR="00BE504B" w:rsidRPr="00BE504B" w:rsidRDefault="00BE504B" w:rsidP="00BE504B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3.3. По истечении налогового периода налогоплательщики-организации и физические лица, являющиеся индивидуальными предпринимателями,  уплачивают сумму налога, определенную как разница между суммой налога, исчисленной как соответствующая налоговой ставке процентная доля налоговой базы, и суммами подлежащих уплате в течение налогового периода авансовых платежей по налогу.</w:t>
      </w:r>
    </w:p>
    <w:p w:rsidR="00BE504B" w:rsidRPr="00BE504B" w:rsidRDefault="00BE504B" w:rsidP="00BE504B">
      <w:pPr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BE504B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BE504B">
        <w:rPr>
          <w:rFonts w:ascii="Times New Roman" w:hAnsi="Times New Roman" w:cs="Times New Roman"/>
          <w:b/>
          <w:sz w:val="20"/>
          <w:szCs w:val="20"/>
        </w:rPr>
        <w:t>. Налоговые льготы</w:t>
      </w:r>
    </w:p>
    <w:p w:rsidR="00BE504B" w:rsidRPr="00BE504B" w:rsidRDefault="00BE504B" w:rsidP="00BE504B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4.1. В дополнение к льготам, установленным ст. 395 Налогового кодекса Российской Федерации освободить от уплаты земельного налога:</w:t>
      </w:r>
    </w:p>
    <w:p w:rsidR="00BE504B" w:rsidRPr="00BE504B" w:rsidRDefault="00BE504B" w:rsidP="00BE50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органы местного самоуправления - в отношении земельных участков, используемых ими для непосредственного выполнения возложенных на них функций;</w:t>
      </w:r>
    </w:p>
    <w:p w:rsidR="00BE504B" w:rsidRPr="00BE504B" w:rsidRDefault="00BE504B" w:rsidP="00BE50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ветеранов Великой Отечественной войны;</w:t>
      </w:r>
    </w:p>
    <w:p w:rsidR="00BE504B" w:rsidRPr="00BE504B" w:rsidRDefault="00BE504B" w:rsidP="00BE50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 xml:space="preserve">инвалидов </w:t>
      </w:r>
      <w:r w:rsidRPr="00BE504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E504B">
        <w:rPr>
          <w:rFonts w:ascii="Times New Roman" w:hAnsi="Times New Roman" w:cs="Times New Roman"/>
          <w:sz w:val="20"/>
          <w:szCs w:val="20"/>
        </w:rPr>
        <w:t xml:space="preserve">, </w:t>
      </w:r>
      <w:r w:rsidRPr="00BE504B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BE504B">
        <w:rPr>
          <w:rFonts w:ascii="Times New Roman" w:hAnsi="Times New Roman" w:cs="Times New Roman"/>
          <w:sz w:val="20"/>
          <w:szCs w:val="20"/>
        </w:rPr>
        <w:t xml:space="preserve"> групп;</w:t>
      </w:r>
    </w:p>
    <w:p w:rsidR="00BE504B" w:rsidRPr="00BE504B" w:rsidRDefault="00BE504B" w:rsidP="00BE504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 w:cs="Times New Roman"/>
          <w:color w:val="000000"/>
          <w:sz w:val="20"/>
          <w:szCs w:val="20"/>
        </w:rPr>
      </w:pPr>
      <w:r w:rsidRPr="00BE504B">
        <w:rPr>
          <w:rFonts w:ascii="Times New Roman" w:hAnsi="Times New Roman" w:cs="Times New Roman"/>
          <w:sz w:val="20"/>
          <w:szCs w:val="20"/>
        </w:rPr>
        <w:t>казённые, бюджетные и автономные учреждения, финансируемые за счет средств бюджета муниципального образования «Шегарский район» и бюджета муниципального образования «Анастасьевское сельское поселение</w:t>
      </w:r>
      <w:r w:rsidRPr="00BE504B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BE504B">
        <w:rPr>
          <w:rFonts w:ascii="Times New Roman" w:hAnsi="Times New Roman" w:cs="Times New Roman"/>
          <w:sz w:val="20"/>
          <w:szCs w:val="20"/>
        </w:rPr>
        <w:t>.</w:t>
      </w:r>
    </w:p>
    <w:p w:rsidR="00BE504B" w:rsidRPr="00BE504B" w:rsidRDefault="00BE504B" w:rsidP="00BE504B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E504B">
        <w:rPr>
          <w:rFonts w:ascii="Times New Roman" w:hAnsi="Times New Roman" w:cs="Times New Roman"/>
          <w:b/>
          <w:sz w:val="20"/>
          <w:szCs w:val="20"/>
        </w:rPr>
        <w:t>V. Основания и порядок применения налоговых льгот</w:t>
      </w:r>
    </w:p>
    <w:p w:rsidR="00BE504B" w:rsidRPr="00BE504B" w:rsidRDefault="00BE504B" w:rsidP="00BE504B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504B">
        <w:rPr>
          <w:rFonts w:ascii="Times New Roman" w:hAnsi="Times New Roman" w:cs="Times New Roman"/>
          <w:sz w:val="20"/>
          <w:szCs w:val="20"/>
          <w:lang w:eastAsia="ru-RU"/>
        </w:rPr>
        <w:t xml:space="preserve">5.1. Основаниями для предоставления налоговых льгот, установленных разделом </w:t>
      </w:r>
      <w:r w:rsidRPr="00BE504B">
        <w:rPr>
          <w:rFonts w:ascii="Times New Roman" w:hAnsi="Times New Roman" w:cs="Times New Roman"/>
          <w:sz w:val="20"/>
          <w:szCs w:val="20"/>
          <w:lang w:val="en-US" w:eastAsia="ru-RU"/>
        </w:rPr>
        <w:t>IV</w:t>
      </w:r>
      <w:r w:rsidRPr="00BE504B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настоящего положения, являются представленные налогоплательщиком документы, подтверждающие право на налоговую льготу или сведения органов, организаций, должностных лиц, у которых имеются такие сведения.</w:t>
      </w:r>
    </w:p>
    <w:p w:rsidR="00BE504B" w:rsidRPr="00BE504B" w:rsidRDefault="00BE504B" w:rsidP="00BE504B">
      <w:pPr>
        <w:pStyle w:val="3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504B">
        <w:rPr>
          <w:rFonts w:ascii="Times New Roman" w:hAnsi="Times New Roman" w:cs="Times New Roman"/>
          <w:sz w:val="20"/>
          <w:szCs w:val="20"/>
          <w:lang w:eastAsia="ru-RU"/>
        </w:rPr>
        <w:t xml:space="preserve">Налогоплательщики, имеющие право на налоговые льготы, установленные разделом </w:t>
      </w:r>
      <w:r w:rsidRPr="00BE504B">
        <w:rPr>
          <w:rFonts w:ascii="Times New Roman" w:hAnsi="Times New Roman" w:cs="Times New Roman"/>
          <w:sz w:val="20"/>
          <w:szCs w:val="20"/>
          <w:lang w:val="en-US" w:eastAsia="ru-RU"/>
        </w:rPr>
        <w:t>IV</w:t>
      </w:r>
      <w:r w:rsidRPr="00BE504B">
        <w:rPr>
          <w:rFonts w:ascii="Times New Roman" w:hAnsi="Times New Roman" w:cs="Times New Roman"/>
          <w:sz w:val="20"/>
          <w:szCs w:val="20"/>
          <w:lang w:eastAsia="ru-RU"/>
        </w:rPr>
        <w:t xml:space="preserve">  настоящего положения,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налогоплательщиков на налоговую льготу. Указанные заявление и документы могут быть предоставлены в налоговый орган через многофункциональный центр предоставления государственных и муниципальных услуг. При этом месяц возникновения права на налоговую льготу, а также месяц прекращения указанного права, принимается за полный месяц.</w:t>
      </w:r>
    </w:p>
    <w:p w:rsidR="00D61FE9" w:rsidRDefault="00D61FE9" w:rsidP="00BE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D61FE9" w:rsidSect="00B3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F0" w:rsidRDefault="00A153F0" w:rsidP="00367986">
      <w:pPr>
        <w:spacing w:after="0" w:line="240" w:lineRule="auto"/>
      </w:pPr>
      <w:r>
        <w:separator/>
      </w:r>
    </w:p>
  </w:endnote>
  <w:endnote w:type="continuationSeparator" w:id="1">
    <w:p w:rsidR="00A153F0" w:rsidRDefault="00A153F0" w:rsidP="003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F0" w:rsidRDefault="00A153F0" w:rsidP="00367986">
      <w:pPr>
        <w:spacing w:after="0" w:line="240" w:lineRule="auto"/>
      </w:pPr>
      <w:r>
        <w:separator/>
      </w:r>
    </w:p>
  </w:footnote>
  <w:footnote w:type="continuationSeparator" w:id="1">
    <w:p w:rsidR="00A153F0" w:rsidRDefault="00A153F0" w:rsidP="0036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72306D"/>
    <w:multiLevelType w:val="hybridMultilevel"/>
    <w:tmpl w:val="1E9CD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FF2055"/>
    <w:multiLevelType w:val="hybridMultilevel"/>
    <w:tmpl w:val="7ADA5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15A0C"/>
    <w:multiLevelType w:val="hybridMultilevel"/>
    <w:tmpl w:val="1CF2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A6448D4"/>
    <w:multiLevelType w:val="multilevel"/>
    <w:tmpl w:val="6C461F26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B07483D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DE837C0"/>
    <w:multiLevelType w:val="hybridMultilevel"/>
    <w:tmpl w:val="B1687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C4AE5"/>
    <w:multiLevelType w:val="multilevel"/>
    <w:tmpl w:val="1DD26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60930"/>
    <w:multiLevelType w:val="multilevel"/>
    <w:tmpl w:val="7066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AE3715C"/>
    <w:multiLevelType w:val="hybridMultilevel"/>
    <w:tmpl w:val="D28A9CC8"/>
    <w:lvl w:ilvl="0" w:tplc="861C6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73C89"/>
    <w:multiLevelType w:val="hybridMultilevel"/>
    <w:tmpl w:val="14B0FF18"/>
    <w:lvl w:ilvl="0" w:tplc="38D6E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A0ADB"/>
    <w:multiLevelType w:val="hybridMultilevel"/>
    <w:tmpl w:val="EACC3512"/>
    <w:lvl w:ilvl="0" w:tplc="51C42E6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15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44"/>
    <w:rsid w:val="000C7541"/>
    <w:rsid w:val="00266E44"/>
    <w:rsid w:val="002A7152"/>
    <w:rsid w:val="00367986"/>
    <w:rsid w:val="005E46DD"/>
    <w:rsid w:val="00684F13"/>
    <w:rsid w:val="008F1B8E"/>
    <w:rsid w:val="00A153F0"/>
    <w:rsid w:val="00B30979"/>
    <w:rsid w:val="00BE504B"/>
    <w:rsid w:val="00D61FE9"/>
    <w:rsid w:val="00D711A6"/>
    <w:rsid w:val="00E0423B"/>
    <w:rsid w:val="00FE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iPriority w:val="99"/>
    <w:semiHidden/>
    <w:unhideWhenUsed/>
    <w:rsid w:val="0036798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7986"/>
  </w:style>
  <w:style w:type="paragraph" w:customStyle="1" w:styleId="s16">
    <w:name w:val="s_16"/>
    <w:basedOn w:val="a"/>
    <w:rsid w:val="0036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6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6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67986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3679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67986"/>
  </w:style>
  <w:style w:type="table" w:customStyle="1" w:styleId="25">
    <w:name w:val="Сетка таблицы2"/>
    <w:basedOn w:val="a1"/>
    <w:next w:val="a8"/>
    <w:uiPriority w:val="59"/>
    <w:rsid w:val="00367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E50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504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44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66E4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6E44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44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66E44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266E4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66E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66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66E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266E4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66E44"/>
    <w:rPr>
      <w:color w:val="800080"/>
      <w:u w:val="single"/>
    </w:rPr>
  </w:style>
  <w:style w:type="paragraph" w:customStyle="1" w:styleId="font5">
    <w:name w:val="font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66E4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7">
    <w:name w:val="xl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8">
    <w:name w:val="xl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7">
    <w:name w:val="xl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8">
    <w:name w:val="xl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4">
    <w:name w:val="xl1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23">
    <w:name w:val="xl1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2">
    <w:name w:val="xl13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266E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4">
    <w:name w:val="xl154"/>
    <w:basedOn w:val="a"/>
    <w:rsid w:val="00266E4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66E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66E44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66E44"/>
    <w:rPr>
      <w:rFonts w:eastAsiaTheme="minorEastAsia"/>
      <w:lang w:eastAsia="ru-RU"/>
    </w:rPr>
  </w:style>
  <w:style w:type="paragraph" w:customStyle="1" w:styleId="font6">
    <w:name w:val="font6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71">
    <w:name w:val="xl171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79">
    <w:name w:val="xl17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0">
    <w:name w:val="xl180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81">
    <w:name w:val="xl181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266E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266E4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0">
    <w:name w:val="xl190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1">
    <w:name w:val="xl191"/>
    <w:basedOn w:val="a"/>
    <w:rsid w:val="00266E4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2">
    <w:name w:val="xl192"/>
    <w:basedOn w:val="a"/>
    <w:rsid w:val="00266E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266E44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  <w:lang w:eastAsia="ru-RU"/>
    </w:rPr>
  </w:style>
  <w:style w:type="paragraph" w:customStyle="1" w:styleId="xl200">
    <w:name w:val="xl200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203">
    <w:name w:val="xl20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08">
    <w:name w:val="xl208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0">
    <w:name w:val="xl21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1">
    <w:name w:val="xl211"/>
    <w:basedOn w:val="a"/>
    <w:rsid w:val="00266E4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2">
    <w:name w:val="xl212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4">
    <w:name w:val="xl214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5">
    <w:name w:val="xl215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216">
    <w:name w:val="xl21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7">
    <w:name w:val="xl21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  <w:lang w:eastAsia="ru-RU"/>
    </w:rPr>
  </w:style>
  <w:style w:type="paragraph" w:customStyle="1" w:styleId="xl218">
    <w:name w:val="xl218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9">
    <w:name w:val="xl219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266E44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1">
    <w:name w:val="xl221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ru-RU"/>
    </w:rPr>
  </w:style>
  <w:style w:type="paragraph" w:customStyle="1" w:styleId="xl222">
    <w:name w:val="xl222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3">
    <w:name w:val="xl223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266E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6E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66E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2">
    <w:name w:val="font12"/>
    <w:basedOn w:val="a"/>
    <w:rsid w:val="00266E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styleId="a8">
    <w:name w:val="Table Grid"/>
    <w:basedOn w:val="a1"/>
    <w:uiPriority w:val="59"/>
    <w:rsid w:val="00266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66E44"/>
    <w:rPr>
      <w:rFonts w:ascii="Symbol" w:hAnsi="Symbol"/>
    </w:rPr>
  </w:style>
  <w:style w:type="paragraph" w:styleId="a9">
    <w:name w:val="Revision"/>
    <w:hidden/>
    <w:uiPriority w:val="99"/>
    <w:semiHidden/>
    <w:rsid w:val="00266E44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6E4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66E4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6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66E4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66E44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266E44"/>
    <w:rPr>
      <w:rFonts w:ascii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66E44"/>
    <w:pPr>
      <w:widowControl w:val="0"/>
      <w:shd w:val="clear" w:color="auto" w:fill="FFFFFF"/>
      <w:spacing w:before="480" w:after="480" w:line="278" w:lineRule="exact"/>
      <w:jc w:val="both"/>
    </w:pPr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66E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Body Text"/>
    <w:basedOn w:val="a"/>
    <w:link w:val="ae"/>
    <w:uiPriority w:val="99"/>
    <w:semiHidden/>
    <w:unhideWhenUsed/>
    <w:rsid w:val="0036798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67986"/>
  </w:style>
  <w:style w:type="paragraph" w:customStyle="1" w:styleId="s16">
    <w:name w:val="s_16"/>
    <w:basedOn w:val="a"/>
    <w:rsid w:val="0036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367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367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367986"/>
    <w:rPr>
      <w:vertAlign w:val="superscript"/>
    </w:rPr>
  </w:style>
  <w:style w:type="table" w:customStyle="1" w:styleId="13">
    <w:name w:val="Сетка таблицы1"/>
    <w:basedOn w:val="a1"/>
    <w:next w:val="a8"/>
    <w:uiPriority w:val="39"/>
    <w:rsid w:val="0036798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67986"/>
  </w:style>
  <w:style w:type="table" w:customStyle="1" w:styleId="25">
    <w:name w:val="Сетка таблицы2"/>
    <w:basedOn w:val="a1"/>
    <w:next w:val="a8"/>
    <w:uiPriority w:val="59"/>
    <w:rsid w:val="003679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C94FADD2E961E191B305ACAE848141DF604B6608863F1F7C410F9CA218A4791732687BFCD7784s6z0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register:8080/content/act/985603a2-4451-4488-aef7-4a360a4662fb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register:8080/content/act/5096059e-2b07-4c78-b8a4-c3d3440d8a6b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register:8080/content/act/a6693f77-4774-4c15-a4dc-72784737b34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register:8080/content/act/abe66db6-2a02-4d24-bd08-62345a296ebc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BFC0-7652-4F20-BFEC-481EA1AD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5045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dcterms:created xsi:type="dcterms:W3CDTF">2022-12-29T05:21:00Z</dcterms:created>
  <dcterms:modified xsi:type="dcterms:W3CDTF">2022-12-29T05:21:00Z</dcterms:modified>
</cp:coreProperties>
</file>